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53" w:rsidRDefault="00417A53">
      <w:pPr>
        <w:spacing w:line="360" w:lineRule="auto"/>
        <w:rPr>
          <w:rFonts w:asciiTheme="minorEastAsia" w:eastAsiaTheme="minorEastAsia" w:hAnsiTheme="minorEastAsia" w:cstheme="minorEastAsia"/>
          <w:b/>
          <w:szCs w:val="21"/>
        </w:rPr>
      </w:pPr>
    </w:p>
    <w:p w:rsidR="00417A53" w:rsidRDefault="008E5B76">
      <w:pPr>
        <w:pStyle w:val="1"/>
        <w:spacing w:before="120" w:after="120" w:line="360" w:lineRule="auto"/>
        <w:ind w:left="431" w:hanging="431"/>
        <w:rPr>
          <w:rStyle w:val="2Char"/>
          <w:b/>
          <w:sz w:val="30"/>
          <w:szCs w:val="30"/>
        </w:rPr>
      </w:pPr>
      <w:r>
        <w:rPr>
          <w:rStyle w:val="2Char"/>
          <w:rFonts w:hint="eastAsia"/>
          <w:b/>
          <w:sz w:val="30"/>
          <w:szCs w:val="30"/>
        </w:rPr>
        <w:t>第一章</w:t>
      </w:r>
      <w:r>
        <w:rPr>
          <w:rStyle w:val="2Char"/>
          <w:rFonts w:hint="eastAsia"/>
          <w:b/>
          <w:sz w:val="30"/>
          <w:szCs w:val="30"/>
        </w:rPr>
        <w:t xml:space="preserve">  </w:t>
      </w:r>
      <w:r>
        <w:rPr>
          <w:rStyle w:val="2Char"/>
          <w:rFonts w:hint="eastAsia"/>
          <w:b/>
          <w:sz w:val="30"/>
          <w:szCs w:val="30"/>
        </w:rPr>
        <w:t>询价函</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我公司以询价的采购方式采购以下项目：</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szCs w:val="21"/>
        </w:rPr>
        <w:t>采购方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江苏有线网络发展有限责任公司如东分公司</w:t>
      </w:r>
    </w:p>
    <w:p w:rsidR="00417A53" w:rsidRDefault="008E5B7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2.采购项目名称：江苏有线如东分公司省委巡视组驻地技防改造项目</w:t>
      </w:r>
    </w:p>
    <w:p w:rsidR="00417A53" w:rsidRDefault="008E5B7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3.采购项目内容：详见清单 </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b/>
          <w:szCs w:val="21"/>
        </w:rPr>
        <w:t>采购方式</w:t>
      </w:r>
      <w:r>
        <w:rPr>
          <w:rFonts w:asciiTheme="minorEastAsia" w:eastAsiaTheme="minorEastAsia" w:hAnsiTheme="minorEastAsia" w:cstheme="minorEastAsia" w:hint="eastAsia"/>
          <w:szCs w:val="21"/>
        </w:rPr>
        <w:t>：询价采购。</w:t>
      </w:r>
    </w:p>
    <w:p w:rsidR="00417A53" w:rsidRDefault="008E5B7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5.应标供应商资格要求（必须同时符合以下条件）：</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（1）投标方必须是中国境内注册的独立法人，具有独立承担民事责任的能力；</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（2）投标方具有履行本项目所必需的设备和专业技术能力，以确保该工程项目有效实施；</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）投标方具有完善的售后服务体系，能够对设备及系统提供快捷且优质的售后服务，满足设备及系统正常运行需求；</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具有本次招标采购人所用本项目内900万卡口摄像机原厂商针对本项目的</w:t>
      </w:r>
      <w:r>
        <w:rPr>
          <w:rFonts w:asciiTheme="minorEastAsia" w:eastAsiaTheme="minorEastAsia" w:hAnsiTheme="minorEastAsia" w:cstheme="minorEastAsia" w:hint="eastAsia"/>
          <w:b/>
          <w:bCs/>
          <w:szCs w:val="21"/>
        </w:rPr>
        <w:t>项目授权函</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b/>
          <w:bCs/>
          <w:szCs w:val="21"/>
        </w:rPr>
        <w:t>原厂质保函</w:t>
      </w:r>
      <w:r>
        <w:rPr>
          <w:rFonts w:asciiTheme="minorEastAsia" w:eastAsiaTheme="minorEastAsia" w:hAnsiTheme="minorEastAsia" w:cstheme="minorEastAsia" w:hint="eastAsia"/>
          <w:szCs w:val="21"/>
        </w:rPr>
        <w:t>；</w:t>
      </w:r>
    </w:p>
    <w:p w:rsidR="00417A53" w:rsidRDefault="008E5B76">
      <w:pPr>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szCs w:val="21"/>
        </w:rPr>
        <w:t>符合《中华人民共和国政府采购法》第22条规定；</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6</w:t>
      </w:r>
      <w:r>
        <w:rPr>
          <w:rFonts w:asciiTheme="minorEastAsia" w:eastAsiaTheme="minorEastAsia" w:hAnsiTheme="minorEastAsia" w:cstheme="minorEastAsia" w:hint="eastAsia"/>
          <w:szCs w:val="21"/>
        </w:rPr>
        <w:t>）本项目不接受联合体参与投标。</w:t>
      </w:r>
    </w:p>
    <w:p w:rsidR="00417A53" w:rsidRDefault="008E5B7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6.询价小组根据质量和服务均能满足采购文件实质性响应要求且报价（总价）最低的原则从合格投标人中确定成交供应商。</w:t>
      </w:r>
      <w:bookmarkStart w:id="0" w:name="_GoBack"/>
      <w:bookmarkEnd w:id="0"/>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供应商递交报价单截止时间：202</w:t>
      </w:r>
      <w:r w:rsidR="00156ECC">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w:t>
      </w:r>
      <w:r w:rsidR="00156ECC" w:rsidRPr="00156ECC">
        <w:rPr>
          <w:rFonts w:asciiTheme="minorEastAsia" w:eastAsiaTheme="minorEastAsia" w:hAnsiTheme="minorEastAsia" w:cstheme="minorEastAsia" w:hint="eastAsia"/>
          <w:szCs w:val="21"/>
        </w:rPr>
        <w:t>2</w:t>
      </w:r>
      <w:r w:rsidRPr="00156ECC">
        <w:rPr>
          <w:rFonts w:asciiTheme="minorEastAsia" w:eastAsiaTheme="minorEastAsia" w:hAnsiTheme="minorEastAsia" w:cstheme="minorEastAsia" w:hint="eastAsia"/>
          <w:szCs w:val="21"/>
        </w:rPr>
        <w:t>月</w:t>
      </w:r>
      <w:r w:rsidR="00156ECC">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日下午三点。</w:t>
      </w:r>
    </w:p>
    <w:p w:rsidR="00417A53" w:rsidRDefault="008E5B76">
      <w:pPr>
        <w:spacing w:line="360" w:lineRule="auto"/>
        <w:ind w:firstLineChars="200" w:firstLine="420"/>
        <w:rPr>
          <w:rFonts w:asciiTheme="minorEastAsia" w:eastAsiaTheme="minorEastAsia" w:hAnsiTheme="minorEastAsia" w:cstheme="minorEastAsia" w:hint="eastAsia"/>
          <w:szCs w:val="21"/>
        </w:rPr>
      </w:pPr>
      <w:r w:rsidRPr="00156ECC">
        <w:rPr>
          <w:rFonts w:asciiTheme="minorEastAsia" w:eastAsiaTheme="minorEastAsia" w:hAnsiTheme="minorEastAsia" w:cstheme="minorEastAsia" w:hint="eastAsia"/>
          <w:szCs w:val="21"/>
        </w:rPr>
        <w:t>投标文件递交地点：江苏有线如东分公司。</w:t>
      </w:r>
      <w:r w:rsidR="00DA4183">
        <w:rPr>
          <w:rFonts w:asciiTheme="minorEastAsia" w:eastAsiaTheme="minorEastAsia" w:hAnsiTheme="minorEastAsia" w:cstheme="minorEastAsia" w:hint="eastAsia"/>
          <w:szCs w:val="21"/>
        </w:rPr>
        <w:t>（江苏省如东县掘港镇长江路29号）</w:t>
      </w:r>
    </w:p>
    <w:p w:rsidR="00DA4183" w:rsidRPr="00DA4183" w:rsidRDefault="00DA4183" w:rsidP="00DA4183">
      <w:pPr>
        <w:spacing w:line="480" w:lineRule="exact"/>
        <w:ind w:firstLineChars="200" w:firstLine="420"/>
        <w:rPr>
          <w:rFonts w:asciiTheme="minorEastAsia" w:eastAsiaTheme="minorEastAsia" w:hAnsiTheme="minorEastAsia" w:cstheme="minorEastAsia"/>
          <w:szCs w:val="21"/>
        </w:rPr>
      </w:pPr>
      <w:r w:rsidRPr="00DA4183">
        <w:rPr>
          <w:rFonts w:asciiTheme="minorEastAsia" w:eastAsiaTheme="minorEastAsia" w:hAnsiTheme="minorEastAsia" w:cstheme="minorEastAsia" w:hint="eastAsia"/>
          <w:szCs w:val="21"/>
        </w:rPr>
        <w:t>联系人：缪逸飞，联系电话：0513-68927676。</w:t>
      </w:r>
    </w:p>
    <w:p w:rsidR="00417A53" w:rsidRPr="00156ECC" w:rsidRDefault="008E5B76">
      <w:r>
        <w:rPr>
          <w:rFonts w:asciiTheme="minorEastAsia" w:eastAsiaTheme="minorEastAsia" w:hAnsiTheme="minorEastAsia" w:cstheme="minorEastAsia" w:hint="eastAsia"/>
          <w:szCs w:val="21"/>
        </w:rPr>
        <w:t>7.本次询价采购新增项目限价</w:t>
      </w:r>
      <w:r w:rsidR="00574C97" w:rsidRPr="00156ECC">
        <w:rPr>
          <w:rFonts w:asciiTheme="minorEastAsia" w:eastAsiaTheme="minorEastAsia" w:hAnsiTheme="minorEastAsia" w:cstheme="minorEastAsia" w:hint="eastAsia"/>
          <w:b/>
          <w:szCs w:val="21"/>
        </w:rPr>
        <w:t>陆万贰仟</w:t>
      </w:r>
      <w:r w:rsidRPr="00156ECC">
        <w:rPr>
          <w:rFonts w:asciiTheme="minorEastAsia" w:eastAsiaTheme="minorEastAsia" w:hAnsiTheme="minorEastAsia" w:cstheme="minorEastAsia" w:hint="eastAsia"/>
          <w:b/>
          <w:szCs w:val="21"/>
        </w:rPr>
        <w:t>元（</w:t>
      </w:r>
      <w:r w:rsidR="006033A8" w:rsidRPr="00156ECC">
        <w:rPr>
          <w:rFonts w:asciiTheme="minorEastAsia" w:eastAsiaTheme="minorEastAsia" w:hAnsiTheme="minorEastAsia" w:cstheme="minorEastAsia" w:hint="eastAsia"/>
          <w:b/>
          <w:szCs w:val="21"/>
        </w:rPr>
        <w:t>6.3</w:t>
      </w:r>
      <w:r w:rsidRPr="00156ECC">
        <w:rPr>
          <w:rFonts w:asciiTheme="minorEastAsia" w:eastAsiaTheme="minorEastAsia" w:hAnsiTheme="minorEastAsia" w:cstheme="minorEastAsia" w:hint="eastAsia"/>
          <w:b/>
          <w:szCs w:val="21"/>
        </w:rPr>
        <w:t>万元）整</w:t>
      </w:r>
      <w:r w:rsidRPr="00156ECC">
        <w:rPr>
          <w:rFonts w:asciiTheme="minorEastAsia" w:eastAsiaTheme="minorEastAsia" w:hAnsiTheme="minorEastAsia" w:cstheme="minorEastAsia" w:hint="eastAsia"/>
          <w:szCs w:val="21"/>
        </w:rPr>
        <w:t>。</w:t>
      </w:r>
    </w:p>
    <w:p w:rsidR="00417A53" w:rsidRDefault="008E5B76">
      <w:r>
        <w:rPr>
          <w:rFonts w:hint="eastAsia"/>
        </w:rPr>
        <w:br w:type="page"/>
      </w:r>
    </w:p>
    <w:p w:rsidR="00417A53" w:rsidRDefault="008E5B76">
      <w:pPr>
        <w:pStyle w:val="1"/>
        <w:spacing w:before="120" w:after="120" w:line="360" w:lineRule="auto"/>
        <w:ind w:left="0" w:firstLine="0"/>
        <w:rPr>
          <w:rStyle w:val="2Char"/>
          <w:b/>
          <w:bCs/>
          <w:sz w:val="30"/>
          <w:szCs w:val="30"/>
        </w:rPr>
      </w:pPr>
      <w:r>
        <w:rPr>
          <w:rStyle w:val="2Char"/>
          <w:rFonts w:hint="eastAsia"/>
          <w:b/>
          <w:bCs/>
          <w:sz w:val="30"/>
          <w:szCs w:val="30"/>
        </w:rPr>
        <w:lastRenderedPageBreak/>
        <w:t>第二章采购项目要求</w:t>
      </w:r>
    </w:p>
    <w:p w:rsidR="00417A53" w:rsidRDefault="008E5B76">
      <w:pPr>
        <w:pStyle w:val="2"/>
        <w:spacing w:line="360" w:lineRule="auto"/>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1</w:t>
      </w:r>
      <w:r>
        <w:rPr>
          <w:rFonts w:asciiTheme="majorEastAsia" w:eastAsiaTheme="majorEastAsia" w:hAnsiTheme="majorEastAsia" w:hint="eastAsia"/>
        </w:rPr>
        <w:t>项目概述</w:t>
      </w:r>
    </w:p>
    <w:p w:rsidR="00417A53" w:rsidRDefault="008E5B76">
      <w:pPr>
        <w:spacing w:line="360" w:lineRule="auto"/>
        <w:ind w:firstLineChars="200" w:firstLine="420"/>
        <w:rPr>
          <w:rFonts w:asciiTheme="minorEastAsia" w:eastAsiaTheme="minorEastAsia" w:hAnsiTheme="minorEastAsia" w:cstheme="minorEastAsia"/>
          <w:szCs w:val="21"/>
        </w:rPr>
      </w:pPr>
      <w:bookmarkStart w:id="1" w:name="_Toc422128687"/>
      <w:r>
        <w:rPr>
          <w:rFonts w:asciiTheme="minorEastAsia" w:eastAsiaTheme="minorEastAsia" w:hAnsiTheme="minorEastAsia" w:cstheme="minorEastAsia" w:hint="eastAsia"/>
          <w:szCs w:val="21"/>
        </w:rPr>
        <w:t>江苏有线网络发展有限责任公司如东分公司省委巡视组驻地技防改造项目主要招标内容包括：</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1）监控系统安装调试维保   2）指挥室图像网接入</w:t>
      </w:r>
    </w:p>
    <w:p w:rsidR="00417A53" w:rsidRDefault="008E5B76">
      <w:pPr>
        <w:pStyle w:val="2"/>
        <w:rPr>
          <w:sz w:val="21"/>
          <w:szCs w:val="21"/>
        </w:rPr>
      </w:pPr>
      <w:r>
        <w:rPr>
          <w:rFonts w:asciiTheme="majorEastAsia" w:eastAsiaTheme="majorEastAsia" w:hAnsiTheme="majorEastAsia" w:hint="eastAsia"/>
        </w:rPr>
        <w:t>2.</w:t>
      </w:r>
      <w:r>
        <w:rPr>
          <w:rFonts w:asciiTheme="majorEastAsia" w:eastAsiaTheme="majorEastAsia" w:hAnsiTheme="majorEastAsia"/>
        </w:rPr>
        <w:t xml:space="preserve">2 </w:t>
      </w:r>
      <w:bookmarkEnd w:id="1"/>
      <w:r>
        <w:rPr>
          <w:rFonts w:asciiTheme="majorEastAsia" w:eastAsiaTheme="majorEastAsia" w:hAnsiTheme="majorEastAsia" w:hint="eastAsia"/>
        </w:rPr>
        <w:t>项目需求及主要设备技术参数</w:t>
      </w:r>
    </w:p>
    <w:tbl>
      <w:tblPr>
        <w:tblW w:w="9830" w:type="dxa"/>
        <w:tblInd w:w="96" w:type="dxa"/>
        <w:tblLayout w:type="fixed"/>
        <w:tblLook w:val="04A0"/>
      </w:tblPr>
      <w:tblGrid>
        <w:gridCol w:w="437"/>
        <w:gridCol w:w="545"/>
        <w:gridCol w:w="1227"/>
        <w:gridCol w:w="5989"/>
        <w:gridCol w:w="492"/>
        <w:gridCol w:w="348"/>
        <w:gridCol w:w="792"/>
      </w:tblGrid>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序号</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类别</w:t>
            </w: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设备名称</w:t>
            </w:r>
          </w:p>
        </w:tc>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参数、规格</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数量</w:t>
            </w:r>
          </w:p>
        </w:tc>
        <w:tc>
          <w:tcPr>
            <w:tcW w:w="34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单位</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备注</w:t>
            </w: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智能设备</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900万卡口摄像机</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卡口抓拍单元，支持900万覆盖两车道，卡口混合车道应用，支持全结构化的机动车、非机动车和行人的抓拍和分析。支持闪光灯和LED频闪灯同步补光；</w:t>
            </w:r>
            <w:r>
              <w:rPr>
                <w:rFonts w:ascii="楷体" w:eastAsia="楷体" w:hAnsi="楷体" w:cs="楷体" w:hint="eastAsia"/>
                <w:color w:val="000000"/>
                <w:kern w:val="0"/>
                <w:sz w:val="20"/>
              </w:rPr>
              <w:br/>
              <w:t>使用闪光灯补光时，抓拍图片可看清司乘人员人脸；</w:t>
            </w:r>
            <w:r>
              <w:rPr>
                <w:rFonts w:ascii="楷体" w:eastAsia="楷体" w:hAnsi="楷体" w:cs="楷体" w:hint="eastAsia"/>
                <w:color w:val="000000"/>
                <w:kern w:val="0"/>
                <w:sz w:val="20"/>
              </w:rPr>
              <w:br/>
              <w:t>包含摄像机（内置偏振镜）、高清镜头、室外防护罩、风扇、内置补光灯、电源适配器、相机内置防雷模块、安装万向节等</w:t>
            </w:r>
            <w:r>
              <w:rPr>
                <w:rFonts w:ascii="楷体" w:eastAsia="楷体" w:hAnsi="楷体" w:cs="楷体" w:hint="eastAsia"/>
                <w:color w:val="000000"/>
                <w:kern w:val="0"/>
                <w:sz w:val="20"/>
              </w:rPr>
              <w:br/>
              <w:t>像素：900W</w:t>
            </w:r>
            <w:r>
              <w:rPr>
                <w:rFonts w:ascii="楷体" w:eastAsia="楷体" w:hAnsi="楷体" w:cs="楷体" w:hint="eastAsia"/>
                <w:color w:val="000000"/>
                <w:kern w:val="0"/>
                <w:sz w:val="20"/>
              </w:rPr>
              <w:br/>
              <w:t>分辨率：最大支持4096*2160</w:t>
            </w:r>
            <w:r>
              <w:rPr>
                <w:rFonts w:ascii="楷体" w:eastAsia="楷体" w:hAnsi="楷体" w:cs="楷体" w:hint="eastAsia"/>
                <w:color w:val="000000"/>
                <w:kern w:val="0"/>
                <w:sz w:val="20"/>
              </w:rPr>
              <w:br/>
              <w:t>帧率：25fps</w:t>
            </w:r>
            <w:r>
              <w:rPr>
                <w:rFonts w:ascii="楷体" w:eastAsia="楷体" w:hAnsi="楷体" w:cs="楷体" w:hint="eastAsia"/>
                <w:color w:val="000000"/>
                <w:kern w:val="0"/>
                <w:sz w:val="20"/>
              </w:rPr>
              <w:br/>
              <w:t>图像传感器：GMOS传感器</w:t>
            </w:r>
            <w:r>
              <w:rPr>
                <w:rFonts w:ascii="楷体" w:eastAsia="楷体" w:hAnsi="楷体" w:cs="楷体" w:hint="eastAsia"/>
                <w:color w:val="000000"/>
                <w:kern w:val="0"/>
                <w:sz w:val="20"/>
              </w:rPr>
              <w:br/>
              <w:t>镜头：50mm镜头</w:t>
            </w:r>
            <w:r>
              <w:rPr>
                <w:rFonts w:ascii="楷体" w:eastAsia="楷体" w:hAnsi="楷体" w:cs="楷体" w:hint="eastAsia"/>
                <w:color w:val="000000"/>
                <w:kern w:val="0"/>
                <w:sz w:val="20"/>
              </w:rPr>
              <w:br/>
              <w:t xml:space="preserve">照度：彩色:0.01Lux 黑色:0.008Lux </w:t>
            </w:r>
            <w:r>
              <w:rPr>
                <w:rFonts w:ascii="楷体" w:eastAsia="楷体" w:hAnsi="楷体" w:cs="楷体" w:hint="eastAsia"/>
                <w:color w:val="000000"/>
                <w:kern w:val="0"/>
                <w:sz w:val="20"/>
              </w:rPr>
              <w:br/>
              <w:t>视频压缩标准：H.265/H.264/MJPEG</w:t>
            </w:r>
            <w:r>
              <w:rPr>
                <w:rFonts w:ascii="楷体" w:eastAsia="楷体" w:hAnsi="楷体" w:cs="楷体" w:hint="eastAsia"/>
                <w:color w:val="000000"/>
                <w:kern w:val="0"/>
                <w:sz w:val="20"/>
              </w:rPr>
              <w:br/>
              <w:t>图像输出格式：JPEG</w:t>
            </w:r>
            <w:r>
              <w:rPr>
                <w:rFonts w:ascii="楷体" w:eastAsia="楷体" w:hAnsi="楷体" w:cs="楷体" w:hint="eastAsia"/>
                <w:color w:val="000000"/>
                <w:kern w:val="0"/>
                <w:sz w:val="20"/>
              </w:rPr>
              <w:br/>
              <w:t>输出：电平量信号</w:t>
            </w:r>
            <w:r>
              <w:rPr>
                <w:rFonts w:ascii="楷体" w:eastAsia="楷体" w:hAnsi="楷体" w:cs="楷体" w:hint="eastAsia"/>
                <w:color w:val="000000"/>
                <w:kern w:val="0"/>
                <w:sz w:val="20"/>
              </w:rPr>
              <w:br/>
              <w:t>通讯接口：3个RS-485接口,1个RS-232接口；2个RJ45 10M/100M/1000M自适应以太网口</w:t>
            </w:r>
            <w:r>
              <w:rPr>
                <w:rFonts w:ascii="楷体" w:eastAsia="楷体" w:hAnsi="楷体" w:cs="楷体" w:hint="eastAsia"/>
                <w:color w:val="000000"/>
                <w:kern w:val="0"/>
                <w:sz w:val="20"/>
              </w:rPr>
              <w:br/>
              <w:t xml:space="preserve"> 触发输入：1个触发/报警输入</w:t>
            </w:r>
            <w:r>
              <w:rPr>
                <w:rFonts w:ascii="楷体" w:eastAsia="楷体" w:hAnsi="楷体" w:cs="楷体" w:hint="eastAsia"/>
                <w:color w:val="000000"/>
                <w:kern w:val="0"/>
                <w:sz w:val="20"/>
              </w:rPr>
              <w:br/>
              <w:t>触发输出：7路F+F-输出接口，可作为补光灯同步输出控制；</w:t>
            </w:r>
            <w:r>
              <w:rPr>
                <w:rFonts w:ascii="楷体" w:eastAsia="楷体" w:hAnsi="楷体" w:cs="楷体" w:hint="eastAsia"/>
                <w:color w:val="000000"/>
                <w:kern w:val="0"/>
                <w:sz w:val="20"/>
              </w:rPr>
              <w:br/>
              <w:t>存储支持：支持TF卡，USB，海康云存储协议</w:t>
            </w:r>
            <w:r>
              <w:rPr>
                <w:rFonts w:ascii="楷体" w:eastAsia="楷体" w:hAnsi="楷体" w:cs="楷体" w:hint="eastAsia"/>
                <w:color w:val="000000"/>
                <w:kern w:val="0"/>
                <w:sz w:val="20"/>
              </w:rPr>
              <w:br/>
              <w:t>自动光圈镜头：支持</w:t>
            </w:r>
            <w:r>
              <w:rPr>
                <w:rFonts w:ascii="楷体" w:eastAsia="楷体" w:hAnsi="楷体" w:cs="楷体" w:hint="eastAsia"/>
                <w:color w:val="000000"/>
                <w:kern w:val="0"/>
                <w:sz w:val="20"/>
              </w:rPr>
              <w:br/>
              <w:t>工作电压：100VAC～240VAC；；频率：48Hz～52Hz；</w:t>
            </w:r>
            <w:r>
              <w:rPr>
                <w:rFonts w:ascii="楷体" w:eastAsia="楷体" w:hAnsi="楷体" w:cs="楷体" w:hint="eastAsia"/>
                <w:color w:val="000000"/>
                <w:kern w:val="0"/>
                <w:sz w:val="20"/>
              </w:rPr>
              <w:br/>
              <w:t>功耗：20W MAX</w:t>
            </w:r>
            <w:r>
              <w:rPr>
                <w:rFonts w:ascii="楷体" w:eastAsia="楷体" w:hAnsi="楷体" w:cs="楷体" w:hint="eastAsia"/>
                <w:color w:val="000000"/>
                <w:kern w:val="0"/>
                <w:sz w:val="20"/>
              </w:rPr>
              <w:br/>
              <w:t>支持智能识别功能：机动车违章检测：机动车超速、压线、逆行、禁止大货车等违法行为</w:t>
            </w:r>
            <w:r>
              <w:rPr>
                <w:rFonts w:ascii="楷体" w:eastAsia="楷体" w:hAnsi="楷体" w:cs="楷体" w:hint="eastAsia"/>
                <w:color w:val="000000"/>
                <w:kern w:val="0"/>
                <w:sz w:val="20"/>
              </w:rPr>
              <w:br/>
              <w:t xml:space="preserve"> 非机动车管控：非机动车载人、不戴头盔、逆行、占用机动车道等违法行为</w:t>
            </w:r>
            <w:r>
              <w:rPr>
                <w:rFonts w:ascii="楷体" w:eastAsia="楷体" w:hAnsi="楷体" w:cs="楷体" w:hint="eastAsia"/>
                <w:color w:val="000000"/>
                <w:kern w:val="0"/>
                <w:sz w:val="20"/>
              </w:rPr>
              <w:br/>
              <w:t>★开启混合抓拍模式后，设备支持正面/侧面/背面行人（包括成年人和儿童）的抓拍；支持对骑自行车、骑三轮车、骑电动车、踩平衡车、骑车带人等非机动车的抓拍；支持对轿车、客车、面包车、</w:t>
            </w:r>
            <w:r>
              <w:rPr>
                <w:rFonts w:ascii="楷体" w:eastAsia="楷体" w:hAnsi="楷体" w:cs="楷体" w:hint="eastAsia"/>
                <w:color w:val="000000"/>
                <w:kern w:val="0"/>
                <w:sz w:val="20"/>
              </w:rPr>
              <w:lastRenderedPageBreak/>
              <w:t>货车、卡车、摩托车等机动车的抓拍</w:t>
            </w:r>
            <w:r>
              <w:rPr>
                <w:rFonts w:ascii="楷体" w:eastAsia="楷体" w:hAnsi="楷体" w:cs="楷体" w:hint="eastAsia"/>
                <w:color w:val="000000"/>
                <w:kern w:val="0"/>
                <w:sz w:val="20"/>
              </w:rPr>
              <w:br/>
              <w:t>★支持主副驾驶人脸抠图功能，单车道场景下，主副驾驶员人脸抠图像素点不小于120像素点×120像素点</w:t>
            </w:r>
            <w:r>
              <w:rPr>
                <w:rFonts w:ascii="楷体" w:eastAsia="楷体" w:hAnsi="楷体" w:cs="楷体" w:hint="eastAsia"/>
                <w:color w:val="000000"/>
                <w:kern w:val="0"/>
                <w:sz w:val="20"/>
              </w:rPr>
              <w:br/>
              <w:t>带★项需要提供公安部检测报告</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b/>
                <w:bCs/>
                <w:color w:val="000000"/>
                <w:sz w:val="22"/>
                <w:szCs w:val="22"/>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2</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闪光灯</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【白光】【爆闪】</w:t>
            </w:r>
            <w:r>
              <w:rPr>
                <w:rFonts w:ascii="楷体" w:eastAsia="楷体" w:hAnsi="楷体" w:cs="楷体" w:hint="eastAsia"/>
                <w:color w:val="000000"/>
                <w:kern w:val="0"/>
                <w:sz w:val="20"/>
              </w:rPr>
              <w:br/>
              <w:t>单车道气体爆闪灯，单次闪光能量≥200J，白天可看清前排司乘人员面部特征；</w:t>
            </w:r>
            <w:r>
              <w:rPr>
                <w:rFonts w:ascii="楷体" w:eastAsia="楷体" w:hAnsi="楷体" w:cs="楷体" w:hint="eastAsia"/>
                <w:color w:val="000000"/>
                <w:kern w:val="0"/>
                <w:sz w:val="20"/>
              </w:rPr>
              <w:br/>
              <w:t>回电时间＜67ms，支持5V电平量触发(可选开关量)；</w:t>
            </w:r>
            <w:r>
              <w:rPr>
                <w:rFonts w:ascii="楷体" w:eastAsia="楷体" w:hAnsi="楷体" w:cs="楷体" w:hint="eastAsia"/>
                <w:color w:val="000000"/>
                <w:kern w:val="0"/>
                <w:sz w:val="20"/>
              </w:rPr>
              <w:br/>
              <w:t>有效补光距离16m～25m；</w:t>
            </w:r>
            <w:r>
              <w:rPr>
                <w:rFonts w:ascii="楷体" w:eastAsia="楷体" w:hAnsi="楷体" w:cs="楷体" w:hint="eastAsia"/>
                <w:color w:val="000000"/>
                <w:kern w:val="0"/>
                <w:sz w:val="20"/>
              </w:rPr>
              <w:br/>
              <w:t>工作环境-25～+70℃(-40℃内均可安全使用/有衰减)；</w:t>
            </w:r>
            <w:r>
              <w:rPr>
                <w:rFonts w:ascii="楷体" w:eastAsia="楷体" w:hAnsi="楷体" w:cs="楷体" w:hint="eastAsia"/>
                <w:color w:val="000000"/>
                <w:kern w:val="0"/>
                <w:sz w:val="20"/>
              </w:rPr>
              <w:br/>
              <w:t>具有脉冲保护功能，屏蔽≥3Hz持续性的脉冲信号(闪15次后进入1次/S的微闪光提示状态，复原时间为10S)；闪光次数≥2000万次；</w:t>
            </w:r>
            <w:r>
              <w:rPr>
                <w:rFonts w:ascii="楷体" w:eastAsia="楷体" w:hAnsi="楷体" w:cs="楷体" w:hint="eastAsia"/>
                <w:color w:val="000000"/>
                <w:kern w:val="0"/>
                <w:sz w:val="20"/>
              </w:rPr>
              <w:br/>
              <w:t>可选配光栅，有效减少周边光污染。光栅需单独下单。</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b/>
                <w:bCs/>
                <w:color w:val="000000"/>
                <w:sz w:val="22"/>
                <w:szCs w:val="22"/>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3</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万向节</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铝制万向节</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6</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b/>
                <w:bCs/>
                <w:color w:val="000000"/>
                <w:sz w:val="22"/>
                <w:szCs w:val="22"/>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800万星光级半球</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800万 星光级 1/1.8"CMOS AI轻智能抓拍半球型网络摄像机</w:t>
            </w:r>
            <w:r>
              <w:rPr>
                <w:rFonts w:ascii="楷体" w:eastAsia="楷体" w:hAnsi="楷体" w:cs="楷体" w:hint="eastAsia"/>
                <w:color w:val="000000"/>
                <w:kern w:val="0"/>
                <w:sz w:val="20"/>
              </w:rPr>
              <w:br/>
              <w:t>采用深度学习算法，以海量图片及视频资源为路基，通过机器自身提取目标特征，形成深层可供学习的目标图像。极大的提升了目标的检出率</w:t>
            </w:r>
            <w:r>
              <w:rPr>
                <w:rFonts w:ascii="楷体" w:eastAsia="楷体" w:hAnsi="楷体" w:cs="楷体" w:hint="eastAsia"/>
                <w:color w:val="000000"/>
                <w:kern w:val="0"/>
                <w:sz w:val="20"/>
              </w:rPr>
              <w:br/>
              <w:t>最大支持8个检测区域（人员统计，行为分析，区域关注度共用），全屏最多支持64个目标</w:t>
            </w:r>
            <w:r>
              <w:rPr>
                <w:rFonts w:ascii="楷体" w:eastAsia="楷体" w:hAnsi="楷体" w:cs="楷体" w:hint="eastAsia"/>
                <w:color w:val="000000"/>
                <w:kern w:val="0"/>
                <w:sz w:val="20"/>
              </w:rPr>
              <w:br/>
              <w:t>人脸抓拍：支持同时检测并且抓拍30张人脸，支持对运动人脸进行检测、跟踪、抓拍、评分、筛选输出最优的人脸抓图，支持最佳抓拍，快速抓拍</w:t>
            </w:r>
            <w:r>
              <w:rPr>
                <w:rFonts w:ascii="楷体" w:eastAsia="楷体" w:hAnsi="楷体" w:cs="楷体" w:hint="eastAsia"/>
                <w:color w:val="000000"/>
                <w:kern w:val="0"/>
                <w:sz w:val="20"/>
              </w:rPr>
              <w:br/>
              <w:t>最低照度: 彩色：0.002 Lux @（F1.2，AGC ON）；黑白：0.0002 Lux @（F1.2，AGC ON），0 Lux with IR</w:t>
            </w:r>
            <w:r>
              <w:rPr>
                <w:rFonts w:ascii="楷体" w:eastAsia="楷体" w:hAnsi="楷体" w:cs="楷体" w:hint="eastAsia"/>
                <w:color w:val="000000"/>
                <w:kern w:val="0"/>
                <w:sz w:val="20"/>
              </w:rPr>
              <w:br/>
              <w:t>调节角度: 水平：0~355°，垂直：0~75°，旋转：0~355°</w:t>
            </w:r>
            <w:r>
              <w:rPr>
                <w:rFonts w:ascii="楷体" w:eastAsia="楷体" w:hAnsi="楷体" w:cs="楷体" w:hint="eastAsia"/>
                <w:color w:val="000000"/>
                <w:kern w:val="0"/>
                <w:sz w:val="20"/>
              </w:rPr>
              <w:br/>
              <w:t>宽动态: 120 dB</w:t>
            </w:r>
            <w:r>
              <w:rPr>
                <w:rFonts w:ascii="楷体" w:eastAsia="楷体" w:hAnsi="楷体" w:cs="楷体" w:hint="eastAsia"/>
                <w:color w:val="000000"/>
                <w:kern w:val="0"/>
                <w:sz w:val="20"/>
              </w:rPr>
              <w:br/>
              <w:t xml:space="preserve">焦距&amp;视场角: 8~32 mm：水平视场角：37.0°~15.0°，垂直视场角：21.0°~9.0°，对角线视场角：43.0°~17.0° </w:t>
            </w:r>
            <w:r>
              <w:rPr>
                <w:rFonts w:ascii="楷体" w:eastAsia="楷体" w:hAnsi="楷体" w:cs="楷体" w:hint="eastAsia"/>
                <w:color w:val="000000"/>
                <w:kern w:val="0"/>
                <w:sz w:val="20"/>
              </w:rPr>
              <w:br/>
              <w:t>补光灯类型: 红外，850 nm</w:t>
            </w:r>
            <w:r>
              <w:rPr>
                <w:rFonts w:ascii="楷体" w:eastAsia="楷体" w:hAnsi="楷体" w:cs="楷体" w:hint="eastAsia"/>
                <w:color w:val="000000"/>
                <w:kern w:val="0"/>
                <w:sz w:val="20"/>
              </w:rPr>
              <w:br/>
              <w:t>补光距离: 8~32 mm：普通监控：50 m，人脸抓拍/识别：7 m</w:t>
            </w:r>
            <w:r>
              <w:rPr>
                <w:rFonts w:ascii="楷体" w:eastAsia="楷体" w:hAnsi="楷体" w:cs="楷体" w:hint="eastAsia"/>
                <w:color w:val="000000"/>
                <w:kern w:val="0"/>
                <w:sz w:val="20"/>
              </w:rPr>
              <w:br/>
              <w:t>防补光过曝: 支持防补光过曝开启和关闭，开启下支持自动和手动，手动支持根据距离等级控制补光灯亮度</w:t>
            </w:r>
            <w:r>
              <w:rPr>
                <w:rFonts w:ascii="楷体" w:eastAsia="楷体" w:hAnsi="楷体" w:cs="楷体" w:hint="eastAsia"/>
                <w:color w:val="000000"/>
                <w:kern w:val="0"/>
                <w:sz w:val="20"/>
              </w:rPr>
              <w:br/>
              <w:t>最大图像尺寸: 3840 × 2160</w:t>
            </w:r>
            <w:r>
              <w:rPr>
                <w:rFonts w:ascii="楷体" w:eastAsia="楷体" w:hAnsi="楷体" w:cs="楷体" w:hint="eastAsia"/>
                <w:color w:val="000000"/>
                <w:kern w:val="0"/>
                <w:sz w:val="20"/>
              </w:rPr>
              <w:br/>
              <w:t>视频压缩标准: H.265/H.264/MJPEG</w:t>
            </w:r>
            <w:r>
              <w:rPr>
                <w:rFonts w:ascii="楷体" w:eastAsia="楷体" w:hAnsi="楷体" w:cs="楷体" w:hint="eastAsia"/>
                <w:color w:val="000000"/>
                <w:kern w:val="0"/>
                <w:sz w:val="20"/>
              </w:rPr>
              <w:br/>
              <w:t>网络: 1个RJ45 10 M/100 M自适应以太网口</w:t>
            </w:r>
            <w:r>
              <w:rPr>
                <w:rFonts w:ascii="楷体" w:eastAsia="楷体" w:hAnsi="楷体" w:cs="楷体" w:hint="eastAsia"/>
                <w:color w:val="000000"/>
                <w:kern w:val="0"/>
                <w:sz w:val="20"/>
              </w:rPr>
              <w:br/>
              <w:t>音频: 2 路输入（Line in），1路输出（Line out），2个内置麦克风，1个内置扬声器</w:t>
            </w:r>
            <w:r>
              <w:rPr>
                <w:rFonts w:ascii="楷体" w:eastAsia="楷体" w:hAnsi="楷体" w:cs="楷体" w:hint="eastAsia"/>
                <w:color w:val="000000"/>
                <w:kern w:val="0"/>
                <w:sz w:val="20"/>
              </w:rPr>
              <w:br/>
              <w:t>报警: 3路输入，2路输出（报警输入支持开关量，报警输出最大支持DC12 V，30 mA）</w:t>
            </w:r>
            <w:r>
              <w:rPr>
                <w:rFonts w:ascii="楷体" w:eastAsia="楷体" w:hAnsi="楷体" w:cs="楷体" w:hint="eastAsia"/>
                <w:color w:val="000000"/>
                <w:kern w:val="0"/>
                <w:sz w:val="20"/>
              </w:rPr>
              <w:br/>
              <w:t>RS-485: 1路RS485接口</w:t>
            </w:r>
            <w:r>
              <w:rPr>
                <w:rFonts w:ascii="楷体" w:eastAsia="楷体" w:hAnsi="楷体" w:cs="楷体" w:hint="eastAsia"/>
                <w:color w:val="000000"/>
                <w:kern w:val="0"/>
                <w:sz w:val="20"/>
              </w:rPr>
              <w:br/>
              <w:t>复位: 支持</w:t>
            </w:r>
            <w:r>
              <w:rPr>
                <w:rFonts w:ascii="楷体" w:eastAsia="楷体" w:hAnsi="楷体" w:cs="楷体" w:hint="eastAsia"/>
                <w:color w:val="000000"/>
                <w:kern w:val="0"/>
                <w:sz w:val="20"/>
              </w:rPr>
              <w:br/>
              <w:t>电源输出: 支持DC12 V，100 mA</w:t>
            </w:r>
            <w:r>
              <w:rPr>
                <w:rFonts w:ascii="楷体" w:eastAsia="楷体" w:hAnsi="楷体" w:cs="楷体" w:hint="eastAsia"/>
                <w:color w:val="000000"/>
                <w:kern w:val="0"/>
                <w:sz w:val="20"/>
              </w:rPr>
              <w:br/>
            </w:r>
            <w:r>
              <w:rPr>
                <w:rFonts w:ascii="楷体" w:eastAsia="楷体" w:hAnsi="楷体" w:cs="楷体" w:hint="eastAsia"/>
                <w:color w:val="000000"/>
                <w:kern w:val="0"/>
                <w:sz w:val="20"/>
              </w:rPr>
              <w:lastRenderedPageBreak/>
              <w:t>接口类型: 外甩线</w:t>
            </w:r>
            <w:r>
              <w:rPr>
                <w:rFonts w:ascii="楷体" w:eastAsia="楷体" w:hAnsi="楷体" w:cs="楷体" w:hint="eastAsia"/>
                <w:color w:val="000000"/>
                <w:kern w:val="0"/>
                <w:sz w:val="20"/>
              </w:rPr>
              <w:br/>
              <w:t xml:space="preserve">产品尺寸: </w:t>
            </w:r>
            <w:r>
              <w:rPr>
                <w:rStyle w:val="font11"/>
                <w:rFonts w:hint="default"/>
              </w:rPr>
              <w:t>Ø</w:t>
            </w:r>
            <w:r>
              <w:rPr>
                <w:rStyle w:val="font61"/>
                <w:rFonts w:hint="default"/>
              </w:rPr>
              <w:t>144.3 × 114.1 mm</w:t>
            </w:r>
            <w:r>
              <w:rPr>
                <w:rStyle w:val="font61"/>
                <w:rFonts w:hint="default"/>
              </w:rPr>
              <w:br/>
              <w:t>包装尺寸: 244 × 174 × 173 mm</w:t>
            </w:r>
            <w:r>
              <w:rPr>
                <w:rStyle w:val="font61"/>
                <w:rFonts w:hint="default"/>
              </w:rPr>
              <w:br/>
              <w:t>设备重量: 900 g</w:t>
            </w:r>
            <w:r>
              <w:rPr>
                <w:rStyle w:val="font61"/>
                <w:rFonts w:hint="default"/>
              </w:rPr>
              <w:br/>
              <w:t>带包装重量: 1400 g</w:t>
            </w:r>
            <w:r>
              <w:rPr>
                <w:rStyle w:val="font61"/>
                <w:rFonts w:hint="default"/>
              </w:rPr>
              <w:br/>
              <w:t>防护: IP67</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3</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5</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枪机支架</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不锈钢壁装支架</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6</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人脸识别枪机</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内置GPU芯片，支持深度学习算法，有效提升检测准确率</w:t>
            </w:r>
            <w:r>
              <w:rPr>
                <w:rFonts w:ascii="楷体" w:eastAsia="楷体" w:hAnsi="楷体" w:cs="楷体" w:hint="eastAsia"/>
                <w:color w:val="000000"/>
                <w:kern w:val="0"/>
                <w:sz w:val="20"/>
              </w:rPr>
              <w:br/>
              <w:t>支持人脸检测：支持跟踪，支持优选，支持抓拍，支持上报最优的人脸抓图，支持人脸增强，人脸曝光，支持人脸属性提取，支持6种属性，8种表情</w:t>
            </w:r>
            <w:r>
              <w:rPr>
                <w:rFonts w:ascii="楷体" w:eastAsia="楷体" w:hAnsi="楷体" w:cs="楷体" w:hint="eastAsia"/>
                <w:color w:val="000000"/>
                <w:kern w:val="0"/>
                <w:sz w:val="20"/>
              </w:rPr>
              <w:br/>
              <w:t>支持人数统计：支持排队管理；支持区域内人数统计，进入/离开人数统计，并可生成人数统计日/月/年报表，导出使用</w:t>
            </w:r>
            <w:r>
              <w:rPr>
                <w:rFonts w:ascii="楷体" w:eastAsia="楷体" w:hAnsi="楷体" w:cs="楷体" w:hint="eastAsia"/>
                <w:color w:val="000000"/>
                <w:kern w:val="0"/>
                <w:sz w:val="20"/>
              </w:rPr>
              <w:br/>
              <w:t>支持绊线入侵，区域入侵，快速移动，物品遗留，物品搬移，徘徊检测，人员聚集，停车检测</w:t>
            </w:r>
            <w:r>
              <w:rPr>
                <w:rFonts w:ascii="楷体" w:eastAsia="楷体" w:hAnsi="楷体" w:cs="楷体" w:hint="eastAsia"/>
                <w:color w:val="000000"/>
                <w:kern w:val="0"/>
                <w:sz w:val="20"/>
              </w:rPr>
              <w:br/>
              <w:t>采用高性能400万像素1/1.8英寸CMOS图像传感器，低照度效果好，图像清晰度高</w:t>
            </w:r>
            <w:r>
              <w:rPr>
                <w:rFonts w:ascii="楷体" w:eastAsia="楷体" w:hAnsi="楷体" w:cs="楷体" w:hint="eastAsia"/>
                <w:color w:val="000000"/>
                <w:kern w:val="0"/>
                <w:sz w:val="20"/>
              </w:rPr>
              <w:br/>
              <w:t>最大可输出400万(2688×1520)@25fps</w:t>
            </w:r>
            <w:r>
              <w:rPr>
                <w:rFonts w:ascii="楷体" w:eastAsia="楷体" w:hAnsi="楷体" w:cs="楷体" w:hint="eastAsia"/>
                <w:color w:val="000000"/>
                <w:kern w:val="0"/>
                <w:sz w:val="20"/>
              </w:rPr>
              <w:br/>
              <w:t>支持H.265编码，压缩比高，实现超低码流传输</w:t>
            </w:r>
            <w:r>
              <w:rPr>
                <w:rFonts w:ascii="楷体" w:eastAsia="楷体" w:hAnsi="楷体" w:cs="楷体" w:hint="eastAsia"/>
                <w:color w:val="000000"/>
                <w:kern w:val="0"/>
                <w:sz w:val="20"/>
              </w:rPr>
              <w:br/>
              <w:t>内置高效暖光灯，最大补光监控距离40米</w:t>
            </w:r>
            <w:r>
              <w:rPr>
                <w:rFonts w:ascii="楷体" w:eastAsia="楷体" w:hAnsi="楷体" w:cs="楷体" w:hint="eastAsia"/>
                <w:color w:val="000000"/>
                <w:kern w:val="0"/>
                <w:sz w:val="20"/>
              </w:rPr>
              <w:br/>
              <w:t>支持走廊模式，宽动态，3D降噪，强光抑制，背光补偿，数字水印，适用不同监控环境</w:t>
            </w:r>
            <w:r>
              <w:rPr>
                <w:rFonts w:ascii="楷体" w:eastAsia="楷体" w:hAnsi="楷体" w:cs="楷体" w:hint="eastAsia"/>
                <w:color w:val="000000"/>
                <w:kern w:val="0"/>
                <w:sz w:val="20"/>
              </w:rPr>
              <w:br/>
              <w:t>支持ROI，SMART H.264/H.265，灵活编码，适用不同带宽和存储环境</w:t>
            </w:r>
            <w:r>
              <w:rPr>
                <w:rFonts w:ascii="楷体" w:eastAsia="楷体" w:hAnsi="楷体" w:cs="楷体" w:hint="eastAsia"/>
                <w:color w:val="000000"/>
                <w:kern w:val="0"/>
                <w:sz w:val="20"/>
              </w:rPr>
              <w:br/>
              <w:t>支持报警3进2出，音频1进1出，最大支持256G Micro SD卡</w:t>
            </w:r>
            <w:r>
              <w:rPr>
                <w:rFonts w:ascii="楷体" w:eastAsia="楷体" w:hAnsi="楷体" w:cs="楷体" w:hint="eastAsia"/>
                <w:color w:val="000000"/>
                <w:kern w:val="0"/>
                <w:sz w:val="20"/>
              </w:rPr>
              <w:br/>
              <w:t>支持DC12V/POE供电方式，方便工程安装</w:t>
            </w:r>
            <w:r>
              <w:rPr>
                <w:rFonts w:ascii="楷体" w:eastAsia="楷体" w:hAnsi="楷体" w:cs="楷体" w:hint="eastAsia"/>
                <w:color w:val="000000"/>
                <w:kern w:val="0"/>
                <w:sz w:val="20"/>
              </w:rPr>
              <w:br/>
              <w:t>支持IP67防护等级</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7</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全结构化双400万全彩全局动点摄像机</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全局摄像机集合定点看全景、动点看细节的优势，采用一体化设计，由双镜头相机与高性能GPU模块组成，内嵌深度学习算法，以海量图片及视频资源为路基，通过机器自身提取目标特征，形成深层可供学习的人脸、人体、车辆图像，极大的提升了目标人脸、人体、车辆的检出率。</w:t>
            </w:r>
            <w:r>
              <w:rPr>
                <w:rFonts w:ascii="楷体" w:eastAsia="楷体" w:hAnsi="楷体" w:cs="楷体" w:hint="eastAsia"/>
                <w:color w:val="000000"/>
                <w:kern w:val="0"/>
                <w:sz w:val="20"/>
              </w:rPr>
              <w:br/>
              <w:t>支持人员自动检测并联动动点镜头进行快速锁定抓拍，提供满足人脸比对的图片，并进行人体人脸关联。</w:t>
            </w:r>
            <w:r>
              <w:rPr>
                <w:rFonts w:ascii="楷体" w:eastAsia="楷体" w:hAnsi="楷体" w:cs="楷体" w:hint="eastAsia"/>
                <w:color w:val="000000"/>
                <w:kern w:val="0"/>
                <w:sz w:val="20"/>
              </w:rPr>
              <w:br/>
              <w:t>人体最远检测距离可达40米，人脸最远检测距离可达30米，车辆最远检测距离15米。</w:t>
            </w:r>
            <w:r>
              <w:rPr>
                <w:rFonts w:ascii="楷体" w:eastAsia="楷体" w:hAnsi="楷体" w:cs="楷体" w:hint="eastAsia"/>
                <w:color w:val="000000"/>
                <w:kern w:val="0"/>
                <w:sz w:val="20"/>
              </w:rPr>
              <w:br/>
              <w:t>支持三种智能资源模式切换：混合目标检测-全结构化模式（全景）、混合目标检测-人脸+人体模式（细节）、人脸抓拍（细节）。</w:t>
            </w:r>
            <w:r>
              <w:rPr>
                <w:rFonts w:ascii="楷体" w:eastAsia="楷体" w:hAnsi="楷体" w:cs="楷体" w:hint="eastAsia"/>
                <w:color w:val="000000"/>
                <w:kern w:val="0"/>
                <w:sz w:val="20"/>
              </w:rPr>
              <w:br/>
              <w:t>混合目标检测（全结构化模式）：</w:t>
            </w:r>
            <w:r>
              <w:rPr>
                <w:rFonts w:ascii="楷体" w:eastAsia="楷体" w:hAnsi="楷体" w:cs="楷体" w:hint="eastAsia"/>
                <w:color w:val="000000"/>
                <w:kern w:val="0"/>
                <w:sz w:val="20"/>
              </w:rPr>
              <w:br/>
              <w:t>a)抓拍人体：支持上衣颜色、下装颜色、性别、戴眼镜、背包、拎东西、戴帽子、戴口罩、长短袖、裤裙、发型等13个属性识别。</w:t>
            </w:r>
            <w:r>
              <w:rPr>
                <w:rFonts w:ascii="楷体" w:eastAsia="楷体" w:hAnsi="楷体" w:cs="楷体" w:hint="eastAsia"/>
                <w:color w:val="000000"/>
                <w:kern w:val="0"/>
                <w:sz w:val="20"/>
              </w:rPr>
              <w:br/>
              <w:t>b)抓拍人脸：支持对运动人脸进行抓拍，支持性别、年龄、戴眼镜、戴口罩等9个人脸属性</w:t>
            </w:r>
            <w:r>
              <w:rPr>
                <w:rFonts w:ascii="楷体" w:eastAsia="楷体" w:hAnsi="楷体" w:cs="楷体" w:hint="eastAsia"/>
                <w:color w:val="000000"/>
                <w:kern w:val="0"/>
                <w:sz w:val="20"/>
              </w:rPr>
              <w:br/>
              <w:t>c)抓拍非机动车：支持上衣颜色、性别、戴眼镜、背包、戴帽子、</w:t>
            </w:r>
            <w:r>
              <w:rPr>
                <w:rFonts w:ascii="楷体" w:eastAsia="楷体" w:hAnsi="楷体" w:cs="楷体" w:hint="eastAsia"/>
                <w:color w:val="000000"/>
                <w:kern w:val="0"/>
                <w:sz w:val="20"/>
              </w:rPr>
              <w:lastRenderedPageBreak/>
              <w:t>戴口罩、长短袖、发型、骑车类型、骑车人数等11个属性识别。</w:t>
            </w:r>
            <w:r>
              <w:rPr>
                <w:rFonts w:ascii="楷体" w:eastAsia="楷体" w:hAnsi="楷体" w:cs="楷体" w:hint="eastAsia"/>
                <w:color w:val="000000"/>
                <w:kern w:val="0"/>
                <w:sz w:val="20"/>
              </w:rPr>
              <w:br/>
              <w:t>d)抓拍机动车：支持车牌识别并抓拍，支持车型、车牌颜色、车身颜色、车牌类型、子品牌车身颜色等7个属性识别。</w:t>
            </w:r>
            <w:r>
              <w:rPr>
                <w:rFonts w:ascii="楷体" w:eastAsia="楷体" w:hAnsi="楷体" w:cs="楷体" w:hint="eastAsia"/>
                <w:color w:val="000000"/>
                <w:kern w:val="0"/>
                <w:sz w:val="20"/>
              </w:rPr>
              <w:br/>
              <w:t>人脸抓拍：</w:t>
            </w:r>
            <w:r>
              <w:rPr>
                <w:rFonts w:ascii="楷体" w:eastAsia="楷体" w:hAnsi="楷体" w:cs="楷体" w:hint="eastAsia"/>
                <w:color w:val="000000"/>
                <w:kern w:val="0"/>
                <w:sz w:val="20"/>
              </w:rPr>
              <w:br/>
              <w:t>a)支持对运动人脸进行检测、跟踪、抓拍、评分、筛选，输出最优的人脸。</w:t>
            </w:r>
            <w:r>
              <w:rPr>
                <w:rFonts w:ascii="楷体" w:eastAsia="楷体" w:hAnsi="楷体" w:cs="楷体" w:hint="eastAsia"/>
                <w:color w:val="000000"/>
                <w:kern w:val="0"/>
                <w:sz w:val="20"/>
              </w:rPr>
              <w:br/>
              <w:t>b)支持人脸去误报、快速抓拍人脸。</w:t>
            </w:r>
            <w:r>
              <w:rPr>
                <w:rFonts w:ascii="楷体" w:eastAsia="楷体" w:hAnsi="楷体" w:cs="楷体" w:hint="eastAsia"/>
                <w:color w:val="000000"/>
                <w:kern w:val="0"/>
                <w:sz w:val="20"/>
              </w:rPr>
              <w:br/>
              <w:t>c)支持快速抓拍和最佳抓拍两种模式，并支持2种模式同时开启。</w:t>
            </w:r>
            <w:r>
              <w:rPr>
                <w:rFonts w:ascii="楷体" w:eastAsia="楷体" w:hAnsi="楷体" w:cs="楷体" w:hint="eastAsia"/>
                <w:color w:val="000000"/>
                <w:kern w:val="0"/>
                <w:sz w:val="20"/>
              </w:rPr>
              <w:br/>
              <w:t>混合目标检测（人脸+人体模式）：</w:t>
            </w:r>
            <w:r>
              <w:rPr>
                <w:rFonts w:ascii="楷体" w:eastAsia="楷体" w:hAnsi="楷体" w:cs="楷体" w:hint="eastAsia"/>
                <w:color w:val="000000"/>
                <w:kern w:val="0"/>
                <w:sz w:val="20"/>
              </w:rPr>
              <w:br/>
              <w:t>a)抓拍人体：支持上衣颜色、下装颜色、性别、戴眼镜、背包、拎东西、戴帽子、戴口罩、长短袖、裤裙、发型等13个属性识别。</w:t>
            </w:r>
            <w:r>
              <w:rPr>
                <w:rFonts w:ascii="楷体" w:eastAsia="楷体" w:hAnsi="楷体" w:cs="楷体" w:hint="eastAsia"/>
                <w:color w:val="000000"/>
                <w:kern w:val="0"/>
                <w:sz w:val="20"/>
              </w:rPr>
              <w:br/>
              <w:t>b)抓拍人脸：支持对运动人脸进行抓拍，支持性别、年龄、戴眼镜、戴口罩等9个人脸属性。</w:t>
            </w:r>
            <w:r>
              <w:rPr>
                <w:rFonts w:ascii="楷体" w:eastAsia="楷体" w:hAnsi="楷体" w:cs="楷体" w:hint="eastAsia"/>
                <w:color w:val="000000"/>
                <w:kern w:val="0"/>
                <w:sz w:val="20"/>
              </w:rPr>
              <w:br/>
              <w:t>c)抓拍非机动车：支持上衣颜色、性别、戴眼镜、背包、戴帽子、戴口罩、长短袖、发型、骑车类型、骑车人数等11个属性识别。</w:t>
            </w:r>
            <w:r>
              <w:rPr>
                <w:rFonts w:ascii="楷体" w:eastAsia="楷体" w:hAnsi="楷体" w:cs="楷体" w:hint="eastAsia"/>
                <w:color w:val="000000"/>
                <w:kern w:val="0"/>
                <w:sz w:val="20"/>
              </w:rPr>
              <w:br/>
              <w:t>支持背景大图图片字符叠加功能，支持设备编号、抓拍时间、监测点信息。</w:t>
            </w:r>
            <w:r>
              <w:rPr>
                <w:rFonts w:ascii="楷体" w:eastAsia="楷体" w:hAnsi="楷体" w:cs="楷体" w:hint="eastAsia"/>
                <w:color w:val="000000"/>
                <w:kern w:val="0"/>
                <w:sz w:val="20"/>
              </w:rPr>
              <w:br/>
              <w:t>全局相机内置高效白光全彩阵列灯，夜间能正常进行人体车辆抓拍。</w:t>
            </w:r>
            <w:r>
              <w:rPr>
                <w:rFonts w:ascii="楷体" w:eastAsia="楷体" w:hAnsi="楷体" w:cs="楷体" w:hint="eastAsia"/>
                <w:color w:val="000000"/>
                <w:kern w:val="0"/>
                <w:sz w:val="20"/>
              </w:rPr>
              <w:br/>
              <w:t>动点相机内置高效红外阵列灯，夜间红外灯亮度、角度根据场景智能调整，能正常进行人脸抓拍。</w:t>
            </w:r>
            <w:r>
              <w:rPr>
                <w:rFonts w:ascii="楷体" w:eastAsia="楷体" w:hAnsi="楷体" w:cs="楷体" w:hint="eastAsia"/>
                <w:color w:val="000000"/>
                <w:kern w:val="0"/>
                <w:sz w:val="20"/>
              </w:rPr>
              <w:br/>
              <w:t>支持脸谱、治安刀锋、超脑以及iSC平台的对接应用。</w:t>
            </w:r>
            <w:r>
              <w:rPr>
                <w:rFonts w:ascii="楷体" w:eastAsia="楷体" w:hAnsi="楷体" w:cs="楷体" w:hint="eastAsia"/>
                <w:color w:val="000000"/>
                <w:kern w:val="0"/>
                <w:sz w:val="20"/>
              </w:rPr>
              <w:br/>
              <w:t>支持算法比对机制，降低人脸抓拍重复率</w:t>
            </w:r>
            <w:r>
              <w:rPr>
                <w:rFonts w:ascii="楷体" w:eastAsia="楷体" w:hAnsi="楷体" w:cs="楷体" w:hint="eastAsia"/>
                <w:color w:val="000000"/>
                <w:kern w:val="0"/>
                <w:sz w:val="20"/>
              </w:rPr>
              <w:br/>
              <w:t>传感器类型: 【全景】1/1.8＂ progressive scan CMOS；【细节】1/1.8＂ progressive scan CMOS</w:t>
            </w:r>
            <w:r>
              <w:rPr>
                <w:rFonts w:ascii="楷体" w:eastAsia="楷体" w:hAnsi="楷体" w:cs="楷体" w:hint="eastAsia"/>
                <w:color w:val="000000"/>
                <w:kern w:val="0"/>
                <w:sz w:val="20"/>
              </w:rPr>
              <w:br/>
              <w:t>最低照度: 【全景】彩色：0.0005 Lux @（F1.0，AGC ON），黑白：0.0001Lux @（F1.0，AGC ON）；【细节】彩色：0.001Lux @ （F1.6，AGC ON），黑白：0.0005Lux @（F1.6，AGC ON）</w:t>
            </w:r>
            <w:r>
              <w:rPr>
                <w:rFonts w:ascii="楷体" w:eastAsia="楷体" w:hAnsi="楷体" w:cs="楷体" w:hint="eastAsia"/>
                <w:color w:val="000000"/>
                <w:kern w:val="0"/>
                <w:sz w:val="20"/>
              </w:rPr>
              <w:br/>
              <w:t>宽动态: 120dB超宽动态</w:t>
            </w:r>
            <w:r>
              <w:rPr>
                <w:rFonts w:ascii="楷体" w:eastAsia="楷体" w:hAnsi="楷体" w:cs="楷体" w:hint="eastAsia"/>
                <w:color w:val="000000"/>
                <w:kern w:val="0"/>
                <w:sz w:val="20"/>
              </w:rPr>
              <w:br/>
              <w:t>焦距: 【全景】定焦6mm，【细节】变焦13-52mm，4倍光学变倍</w:t>
            </w:r>
            <w:r>
              <w:rPr>
                <w:rFonts w:ascii="楷体" w:eastAsia="楷体" w:hAnsi="楷体" w:cs="楷体" w:hint="eastAsia"/>
                <w:color w:val="000000"/>
                <w:kern w:val="0"/>
                <w:sz w:val="20"/>
              </w:rPr>
              <w:br/>
              <w:t>近摄距: 【细节】10-1500mm（广角-望远）</w:t>
            </w:r>
            <w:r>
              <w:rPr>
                <w:rFonts w:ascii="楷体" w:eastAsia="楷体" w:hAnsi="楷体" w:cs="楷体" w:hint="eastAsia"/>
                <w:color w:val="000000"/>
                <w:kern w:val="0"/>
                <w:sz w:val="20"/>
              </w:rPr>
              <w:br/>
              <w:t>水平范围: 【细节】0-210°</w:t>
            </w:r>
            <w:r>
              <w:rPr>
                <w:rFonts w:ascii="楷体" w:eastAsia="楷体" w:hAnsi="楷体" w:cs="楷体" w:hint="eastAsia"/>
                <w:color w:val="000000"/>
                <w:kern w:val="0"/>
                <w:sz w:val="20"/>
              </w:rPr>
              <w:br/>
              <w:t>垂直范围: 【细节】-15°-22°</w:t>
            </w:r>
            <w:r>
              <w:rPr>
                <w:rFonts w:ascii="楷体" w:eastAsia="楷体" w:hAnsi="楷体" w:cs="楷体" w:hint="eastAsia"/>
                <w:color w:val="000000"/>
                <w:kern w:val="0"/>
                <w:sz w:val="20"/>
              </w:rPr>
              <w:br/>
              <w:t>水平速度: 【细节】水平键控速度：0.1°-200°/s，速度可设； 水平预置点速度：300°/s</w:t>
            </w:r>
            <w:r>
              <w:rPr>
                <w:rFonts w:ascii="楷体" w:eastAsia="楷体" w:hAnsi="楷体" w:cs="楷体" w:hint="eastAsia"/>
                <w:color w:val="000000"/>
                <w:kern w:val="0"/>
                <w:sz w:val="20"/>
              </w:rPr>
              <w:br/>
              <w:t>垂直速度: 【细节】垂直键控速度：0.1°-120°/s，速度可设； 垂直预置点速度：120°/s</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8</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结构化摄像机支架</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配套壁装支架</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9</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监控查看电脑</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I5/12代独立显卡</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利用现有</w:t>
            </w: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10</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辅助材</w:t>
            </w:r>
            <w:r>
              <w:rPr>
                <w:rFonts w:ascii="楷体" w:eastAsia="楷体" w:hAnsi="楷体" w:cs="楷体" w:hint="eastAsia"/>
                <w:color w:val="000000"/>
                <w:kern w:val="0"/>
                <w:sz w:val="24"/>
                <w:szCs w:val="24"/>
              </w:rPr>
              <w:lastRenderedPageBreak/>
              <w:t>料</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交换机</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5口工业交换机</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11</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杆件</w:t>
            </w:r>
          </w:p>
        </w:tc>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高度3.5米横臂1.5米</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12</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杆件基础</w:t>
            </w:r>
          </w:p>
        </w:tc>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C25浇筑</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13</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路面开槽及恢复</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在人行道板石上、水泥路面开槽恢复</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50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14</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电源线</w:t>
            </w:r>
          </w:p>
        </w:tc>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300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15</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网络线</w:t>
            </w:r>
          </w:p>
        </w:tc>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430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16</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PVC管</w:t>
            </w:r>
          </w:p>
        </w:tc>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160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17</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接头、胶布等</w:t>
            </w:r>
          </w:p>
        </w:tc>
        <w:tc>
          <w:tcPr>
            <w:tcW w:w="59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批</w:t>
            </w:r>
          </w:p>
        </w:tc>
        <w:tc>
          <w:tcPr>
            <w:tcW w:w="7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18</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指挥室图像网接入</w:t>
            </w:r>
          </w:p>
        </w:tc>
        <w:tc>
          <w:tcPr>
            <w:tcW w:w="5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利用现有外围图像网络传输情况，使用网桥一对，如网桥没法满足传输要求根据现场情况改为有线传输（改造费用包含在这次费用中）</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项</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kern w:val="0"/>
                <w:sz w:val="20"/>
              </w:rPr>
            </w:pPr>
            <w:r>
              <w:rPr>
                <w:rFonts w:ascii="楷体" w:eastAsia="楷体" w:hAnsi="楷体" w:cs="楷体" w:hint="eastAsia"/>
                <w:color w:val="000000"/>
                <w:kern w:val="0"/>
                <w:sz w:val="20"/>
              </w:rPr>
              <w:t>19</w:t>
            </w:r>
          </w:p>
        </w:tc>
        <w:tc>
          <w:tcPr>
            <w:tcW w:w="93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jc w:val="left"/>
              <w:rPr>
                <w:rFonts w:ascii="楷体" w:eastAsia="楷体" w:hAnsi="楷体" w:cs="楷体"/>
                <w:color w:val="000000"/>
                <w:sz w:val="24"/>
                <w:szCs w:val="24"/>
              </w:rPr>
            </w:pPr>
            <w:r>
              <w:rPr>
                <w:rFonts w:ascii="楷体" w:eastAsia="楷体" w:hAnsi="楷体" w:cs="楷体" w:hint="eastAsia"/>
                <w:color w:val="000000"/>
                <w:sz w:val="24"/>
                <w:szCs w:val="24"/>
              </w:rPr>
              <w:t>注：1、本次监控点位传输借用附近监控点传输线路上传。</w:t>
            </w:r>
          </w:p>
          <w:p w:rsidR="00417A53" w:rsidRDefault="008E5B76">
            <w:pPr>
              <w:ind w:firstLineChars="200" w:firstLine="480"/>
              <w:jc w:val="left"/>
              <w:rPr>
                <w:rFonts w:ascii="楷体" w:eastAsia="楷体" w:hAnsi="楷体" w:cs="楷体"/>
                <w:color w:val="000000"/>
                <w:sz w:val="24"/>
                <w:szCs w:val="24"/>
              </w:rPr>
            </w:pPr>
            <w:r>
              <w:rPr>
                <w:rFonts w:ascii="楷体" w:eastAsia="楷体" w:hAnsi="楷体" w:cs="楷体" w:hint="eastAsia"/>
                <w:color w:val="000000"/>
                <w:sz w:val="24"/>
                <w:szCs w:val="24"/>
              </w:rPr>
              <w:t>2、在后期使用中发现大厅或者电梯口需要增加人脸设备，本次报价时考虑除人脸识别摄像机以外的全部设备。</w:t>
            </w:r>
          </w:p>
          <w:p w:rsidR="00417A53" w:rsidRDefault="008E5B76">
            <w:pPr>
              <w:ind w:firstLineChars="200" w:firstLine="480"/>
              <w:jc w:val="left"/>
              <w:rPr>
                <w:rFonts w:ascii="楷体" w:eastAsia="楷体" w:hAnsi="楷体" w:cs="楷体"/>
                <w:color w:val="000000"/>
                <w:sz w:val="24"/>
                <w:szCs w:val="24"/>
              </w:rPr>
            </w:pPr>
            <w:r>
              <w:rPr>
                <w:rFonts w:ascii="楷体" w:eastAsia="楷体" w:hAnsi="楷体" w:cs="楷体" w:hint="eastAsia"/>
                <w:color w:val="000000"/>
                <w:sz w:val="24"/>
                <w:szCs w:val="24"/>
              </w:rPr>
              <w:t>3、本次视频存储到现有NVR上。</w:t>
            </w:r>
          </w:p>
        </w:tc>
      </w:tr>
    </w:tbl>
    <w:p w:rsidR="00417A53" w:rsidRDefault="008E5B76">
      <w:pPr>
        <w:autoSpaceDE w:val="0"/>
        <w:autoSpaceDN w:val="0"/>
        <w:adjustRightInd w:val="0"/>
        <w:snapToGrid w:val="0"/>
        <w:spacing w:before="40" w:after="40" w:line="400" w:lineRule="exact"/>
        <w:ind w:firstLineChars="200" w:firstLine="420"/>
        <w:rPr>
          <w:rFonts w:asciiTheme="minorEastAsia" w:eastAsiaTheme="minorEastAsia" w:hAnsiTheme="minorEastAsia" w:cs="Arial"/>
          <w:bCs/>
          <w:snapToGrid w:val="0"/>
          <w:color w:val="000040"/>
          <w:szCs w:val="21"/>
        </w:rPr>
      </w:pPr>
      <w:r>
        <w:rPr>
          <w:rFonts w:asciiTheme="minorEastAsia" w:eastAsiaTheme="minorEastAsia" w:hAnsiTheme="minorEastAsia" w:cs="Arial" w:hint="eastAsia"/>
          <w:bCs/>
          <w:snapToGrid w:val="0"/>
          <w:color w:val="000040"/>
          <w:szCs w:val="21"/>
        </w:rPr>
        <w:t>注：本次采购只接受设备清单所列品牌、规格、型号。各供应商所报总价应包括但不限于：设备、配件、安装及调试、运费、保险、税费等一切费用，采购单位不接受其它任何额外费用。成交供应商须提供增值税专用发票。</w:t>
      </w:r>
    </w:p>
    <w:p w:rsidR="00417A53" w:rsidRDefault="00417A53">
      <w:pPr>
        <w:widowControl/>
        <w:spacing w:line="360" w:lineRule="auto"/>
        <w:jc w:val="left"/>
        <w:rPr>
          <w:b/>
          <w:bCs/>
          <w:szCs w:val="21"/>
        </w:rPr>
      </w:pPr>
    </w:p>
    <w:p w:rsidR="00417A53" w:rsidRDefault="008E5B76">
      <w:pPr>
        <w:pStyle w:val="2"/>
        <w:spacing w:line="360" w:lineRule="auto"/>
      </w:pPr>
      <w:r>
        <w:rPr>
          <w:rFonts w:hint="eastAsia"/>
        </w:rPr>
        <w:t>2.3</w:t>
      </w:r>
      <w:r>
        <w:rPr>
          <w:rFonts w:hint="eastAsia"/>
        </w:rPr>
        <w:t>其他要求（“</w:t>
      </w:r>
      <w:r>
        <w:rPr>
          <w:rFonts w:hint="eastAsia"/>
        </w:rPr>
        <w:t>*</w:t>
      </w:r>
      <w:r>
        <w:rPr>
          <w:rFonts w:hint="eastAsia"/>
        </w:rPr>
        <w:t>”号</w:t>
      </w:r>
      <w:r>
        <w:t>条款</w:t>
      </w:r>
      <w:r>
        <w:rPr>
          <w:rFonts w:hint="eastAsia"/>
        </w:rPr>
        <w:t>为必须满足项，不可有任何偏离，否则导致废标）</w:t>
      </w:r>
    </w:p>
    <w:p w:rsidR="00417A53" w:rsidRDefault="008E5B76">
      <w:pPr>
        <w:spacing w:line="360" w:lineRule="auto"/>
        <w:ind w:firstLine="420"/>
      </w:pPr>
      <w:r>
        <w:rPr>
          <w:rFonts w:hint="eastAsia"/>
        </w:rPr>
        <w:t>为保证甲方机房设备的安全稳定运行，投标人须具有符合以下条件：</w:t>
      </w:r>
    </w:p>
    <w:p w:rsidR="00417A53" w:rsidRDefault="008E5B76">
      <w:pPr>
        <w:spacing w:line="360" w:lineRule="auto"/>
        <w:ind w:firstLine="420"/>
        <w:rPr>
          <w:rFonts w:eastAsiaTheme="minorEastAsia"/>
        </w:rPr>
      </w:pPr>
      <w:r>
        <w:rPr>
          <w:rFonts w:hint="eastAsia"/>
        </w:rPr>
        <w:t>*</w:t>
      </w:r>
      <w:r>
        <w:rPr>
          <w:rFonts w:hint="eastAsia"/>
        </w:rPr>
        <w:t>投标人</w:t>
      </w:r>
      <w:r>
        <w:t>须</w:t>
      </w:r>
      <w:r>
        <w:rPr>
          <w:rFonts w:hint="eastAsia"/>
        </w:rPr>
        <w:t>保证具有</w:t>
      </w:r>
      <w:r>
        <w:rPr>
          <w:rFonts w:asciiTheme="minorEastAsia" w:eastAsiaTheme="minorEastAsia" w:hAnsiTheme="minorEastAsia" w:cstheme="minorEastAsia" w:hint="eastAsia"/>
          <w:szCs w:val="21"/>
        </w:rPr>
        <w:t>900万卡口摄像机原厂商针对本项目的</w:t>
      </w:r>
      <w:r>
        <w:rPr>
          <w:rFonts w:asciiTheme="minorEastAsia" w:eastAsiaTheme="minorEastAsia" w:hAnsiTheme="minorEastAsia" w:cstheme="minorEastAsia" w:hint="eastAsia"/>
          <w:b/>
          <w:bCs/>
          <w:szCs w:val="21"/>
        </w:rPr>
        <w:t>项目授权函</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b/>
          <w:bCs/>
          <w:szCs w:val="21"/>
        </w:rPr>
        <w:t>原厂质保函。</w:t>
      </w:r>
    </w:p>
    <w:p w:rsidR="00417A53" w:rsidRDefault="008E5B76">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中标方应提供培训服务，对采购方操作和管理人员进行培训（必须是免费培训），并保证通过培训后能够自行管理和设备维护。</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中标方全部报价应包含所涉及的人员劳务、工时、交通、食宿等所有费用。</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涉及招标采购的相关事宜解释权归采购方。</w:t>
      </w:r>
    </w:p>
    <w:p w:rsidR="00417A53" w:rsidRDefault="008E5B76">
      <w:pPr>
        <w:spacing w:line="360" w:lineRule="auto"/>
        <w:ind w:firstLineChars="196" w:firstLine="41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施工工期 </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highlight w:val="yellow"/>
        </w:rPr>
        <w:t>招标单位与中标单位签订合同后，10天日内完成本项目的设备安装调试工作。</w:t>
      </w:r>
    </w:p>
    <w:p w:rsidR="00417A53" w:rsidRDefault="008E5B76">
      <w:pPr>
        <w:spacing w:line="360" w:lineRule="auto"/>
        <w:ind w:firstLineChars="196" w:firstLine="41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售后服务及其他：</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、系统培训</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中标单位须对所有硬件产品、应用软件及工具等在内的全部培训，培训对象为招标方指定人员。</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培训方式为现场培训。现场培训指在设备的安装调试、故障处理过程中，对招标单位技术人员进行实际的操</w:t>
      </w:r>
      <w:r>
        <w:rPr>
          <w:rFonts w:asciiTheme="minorEastAsia" w:eastAsiaTheme="minorEastAsia" w:hAnsiTheme="minorEastAsia" w:cstheme="minorEastAsia" w:hint="eastAsia"/>
          <w:szCs w:val="21"/>
        </w:rPr>
        <w:lastRenderedPageBreak/>
        <w:t>作和故障处理培训。</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培训内容包括正常使用和一般故障排除，培训的内容，必须提供完整的培训资料、培训计划等文档。</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、系统维护服务</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中标单位最大程度地保证系统的顺利开通及正常运转所需的技术和人员支持，从而保障在该项目能正常运转。</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r>
        <w:rPr>
          <w:rFonts w:asciiTheme="minorEastAsia" w:eastAsiaTheme="minorEastAsia" w:hAnsiTheme="minorEastAsia" w:cstheme="minorEastAsia" w:hint="eastAsia"/>
          <w:szCs w:val="21"/>
        </w:rPr>
        <w:t>、保修期内服务</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）所有主要设备均需提供从验收合格之日算起壹年的原厂质保，以及相关系统的免费服务；</w:t>
      </w:r>
    </w:p>
    <w:p w:rsidR="00417A53" w:rsidRDefault="008E5B76">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（2）全天24小时响应维修，设备出现故障，投标人应在接到通知后8小时内派专业维修人员到达现场，并及时采取有效的维修措施。</w:t>
      </w:r>
    </w:p>
    <w:p w:rsidR="00417A53" w:rsidRDefault="008E5B76">
      <w:pPr>
        <w:spacing w:line="360" w:lineRule="auto"/>
        <w:ind w:firstLineChars="196" w:firstLine="41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服务地点：</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江苏有线如东分公司</w:t>
      </w:r>
    </w:p>
    <w:p w:rsidR="00417A53" w:rsidRDefault="008E5B76">
      <w:pPr>
        <w:spacing w:line="360" w:lineRule="auto"/>
        <w:ind w:firstLineChars="196" w:firstLine="41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付款方式：</w:t>
      </w:r>
    </w:p>
    <w:p w:rsidR="00417A53" w:rsidRDefault="008E5B76">
      <w:pPr>
        <w:spacing w:line="360" w:lineRule="auto"/>
        <w:ind w:firstLine="430"/>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投标单位工程施工结束后1</w:t>
      </w:r>
      <w:r>
        <w:rPr>
          <w:rFonts w:asciiTheme="minorEastAsia" w:eastAsiaTheme="minorEastAsia" w:hAnsiTheme="minorEastAsia" w:cstheme="minorEastAsia"/>
          <w:b/>
          <w:szCs w:val="21"/>
        </w:rPr>
        <w:t>0</w:t>
      </w:r>
      <w:r>
        <w:rPr>
          <w:rFonts w:asciiTheme="minorEastAsia" w:eastAsiaTheme="minorEastAsia" w:hAnsiTheme="minorEastAsia" w:cstheme="minorEastAsia" w:hint="eastAsia"/>
          <w:b/>
          <w:szCs w:val="21"/>
        </w:rPr>
        <w:t>个工作日后向招标单位提出验收申请。招标单位组织验收，在验收完成后出具验收单作为付款依据。</w:t>
      </w:r>
    </w:p>
    <w:p w:rsidR="00417A53" w:rsidRDefault="008E5B76">
      <w:pPr>
        <w:snapToGrid w:val="0"/>
        <w:spacing w:line="360" w:lineRule="auto"/>
        <w:ind w:firstLineChars="200" w:firstLine="422"/>
        <w:rPr>
          <w:rStyle w:val="2Char"/>
          <w:rFonts w:ascii="宋体" w:eastAsia="宋体" w:hAnsi="宋体" w:cs="宋体"/>
          <w:b w:val="0"/>
          <w:bCs w:val="0"/>
          <w:sz w:val="24"/>
          <w:szCs w:val="24"/>
        </w:rPr>
      </w:pPr>
      <w:r>
        <w:rPr>
          <w:rFonts w:asciiTheme="minorEastAsia" w:eastAsiaTheme="minorEastAsia" w:hAnsiTheme="minorEastAsia" w:cstheme="minorEastAsia" w:hint="eastAsia"/>
          <w:b/>
          <w:szCs w:val="21"/>
        </w:rPr>
        <w:t>供应商完成供货并经采购单位验收合格后，一次性付清。</w:t>
      </w:r>
      <w:r>
        <w:rPr>
          <w:rStyle w:val="2Char"/>
          <w:color w:val="FF0000"/>
          <w:sz w:val="30"/>
          <w:szCs w:val="30"/>
        </w:rPr>
        <w:br w:type="page"/>
      </w:r>
    </w:p>
    <w:p w:rsidR="00417A53" w:rsidRDefault="008E5B76">
      <w:pPr>
        <w:pStyle w:val="1"/>
        <w:spacing w:before="120" w:after="120" w:line="360" w:lineRule="auto"/>
        <w:ind w:left="431" w:hanging="431"/>
        <w:jc w:val="center"/>
        <w:rPr>
          <w:rStyle w:val="2Char"/>
          <w:b/>
          <w:bCs/>
          <w:sz w:val="30"/>
          <w:szCs w:val="30"/>
        </w:rPr>
      </w:pPr>
      <w:r>
        <w:rPr>
          <w:rStyle w:val="2Char"/>
          <w:rFonts w:hint="eastAsia"/>
          <w:b/>
          <w:bCs/>
          <w:sz w:val="30"/>
          <w:szCs w:val="30"/>
        </w:rPr>
        <w:lastRenderedPageBreak/>
        <w:t>第三章报价文件格式</w:t>
      </w:r>
    </w:p>
    <w:p w:rsidR="00417A53" w:rsidRDefault="008E5B76">
      <w:pPr>
        <w:numPr>
          <w:ilvl w:val="0"/>
          <w:numId w:val="1"/>
        </w:num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报价文件的数量、制作及密封</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1.报价文件密封后加盖投标方公章，同时封面上须注明采购项目名称、报价方全称及投标日期。</w:t>
      </w:r>
    </w:p>
    <w:p w:rsidR="00417A53" w:rsidRDefault="008E5B76">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二、投标文件内容</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报价文件必须按照以下格式制作，并按照序号装订。</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带*内容必须全部提供，必须加盖投标方红色公章。公章仅指与当事人名称全称相一致的标准公章，不得使用其它形式（如带有“专用章”等字样的印章）。不符合本条规定的投标文件将被作为无效投标。</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*有效的营业执照副本（复印件，加盖投标方公章）；</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r>
        <w:rPr>
          <w:rFonts w:asciiTheme="minorEastAsia" w:eastAsiaTheme="minorEastAsia" w:hAnsiTheme="minorEastAsia" w:cstheme="minorEastAsia" w:hint="eastAsia"/>
          <w:szCs w:val="21"/>
        </w:rPr>
        <w:t>*法定代表人身份证明（加盖投标方公章），身份证明格式见“附件一、法定代表人身份证明格式”；</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r>
        <w:rPr>
          <w:rFonts w:asciiTheme="minorEastAsia" w:eastAsiaTheme="minorEastAsia" w:hAnsiTheme="minorEastAsia" w:cstheme="minorEastAsia" w:hint="eastAsia"/>
          <w:szCs w:val="21"/>
        </w:rPr>
        <w:t>*报价方资格声明（加盖投标方公章），声明格式见“附件二、报价人资格声明格式”；</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 xml:space="preserve">*投标报价单（格式见附件三）； </w:t>
      </w:r>
    </w:p>
    <w:p w:rsidR="00417A53" w:rsidRDefault="008E5B76">
      <w:pPr>
        <w:spacing w:line="360" w:lineRule="auto"/>
        <w:ind w:firstLineChars="200" w:firstLine="420"/>
        <w:rPr>
          <w:rFonts w:asciiTheme="minorEastAsia" w:eastAsiaTheme="minorEastAsia" w:hAnsiTheme="minorEastAsia" w:cstheme="minorEastAsia"/>
          <w:b/>
          <w:szCs w:val="21"/>
        </w:rPr>
      </w:pPr>
      <w:r>
        <w:rPr>
          <w:rFonts w:asciiTheme="minorEastAsia" w:eastAsiaTheme="minorEastAsia" w:hAnsiTheme="minorEastAsia" w:cstheme="minorEastAsia"/>
          <w:szCs w:val="21"/>
        </w:rPr>
        <w:t>6</w:t>
      </w:r>
      <w:r>
        <w:rPr>
          <w:rFonts w:asciiTheme="minorEastAsia" w:eastAsiaTheme="minorEastAsia" w:hAnsiTheme="minorEastAsia" w:cstheme="minorEastAsia" w:hint="eastAsia"/>
          <w:b/>
          <w:szCs w:val="21"/>
        </w:rPr>
        <w:t>*900万卡口摄像机原厂商针对本项目的授权证明和原厂质保函。</w:t>
      </w:r>
    </w:p>
    <w:p w:rsidR="00417A53" w:rsidRDefault="008E5B76">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szCs w:val="21"/>
        </w:rPr>
        <w:t>7</w:t>
      </w:r>
      <w:r>
        <w:rPr>
          <w:rFonts w:asciiTheme="minorEastAsia" w:eastAsiaTheme="minorEastAsia" w:hAnsiTheme="minorEastAsia" w:cstheme="minorEastAsia" w:hint="eastAsia"/>
          <w:szCs w:val="21"/>
        </w:rPr>
        <w:t>报价人认为可以提供的响应文件和其它相关的证明材料。</w:t>
      </w:r>
    </w:p>
    <w:p w:rsidR="00417A53" w:rsidRDefault="008E5B76">
      <w:pPr>
        <w:pStyle w:val="2"/>
        <w:spacing w:line="360" w:lineRule="auto"/>
        <w:rPr>
          <w:sz w:val="21"/>
          <w:szCs w:val="21"/>
        </w:rPr>
      </w:pPr>
      <w:r>
        <w:rPr>
          <w:sz w:val="21"/>
          <w:szCs w:val="21"/>
        </w:rPr>
        <w:br w:type="page"/>
      </w:r>
      <w:r>
        <w:rPr>
          <w:rFonts w:hint="eastAsia"/>
          <w:sz w:val="21"/>
          <w:szCs w:val="21"/>
        </w:rPr>
        <w:lastRenderedPageBreak/>
        <w:t>附件一</w:t>
      </w:r>
    </w:p>
    <w:p w:rsidR="00417A53" w:rsidRDefault="00417A53">
      <w:pPr>
        <w:pStyle w:val="af"/>
        <w:spacing w:before="0" w:after="0"/>
        <w:ind w:firstLine="0"/>
        <w:rPr>
          <w:rFonts w:asciiTheme="minorEastAsia" w:eastAsiaTheme="minorEastAsia" w:hAnsiTheme="minorEastAsia" w:cstheme="minorEastAsia"/>
          <w:sz w:val="21"/>
          <w:szCs w:val="21"/>
        </w:rPr>
      </w:pPr>
    </w:p>
    <w:p w:rsidR="00417A53" w:rsidRDefault="008E5B76">
      <w:pPr>
        <w:spacing w:line="360" w:lineRule="auto"/>
        <w:ind w:firstLineChars="200" w:firstLine="420"/>
        <w:jc w:val="center"/>
        <w:rPr>
          <w:rFonts w:asciiTheme="minorEastAsia" w:eastAsiaTheme="minorEastAsia" w:hAnsiTheme="minorEastAsia" w:cstheme="minorEastAsia"/>
          <w:bCs/>
          <w:szCs w:val="21"/>
        </w:rPr>
      </w:pPr>
      <w:bookmarkStart w:id="2" w:name="_Hlt26955070"/>
      <w:bookmarkStart w:id="3" w:name="_Hlt26671380"/>
      <w:bookmarkStart w:id="4" w:name="_格式3__银行出具的资信证明"/>
      <w:bookmarkStart w:id="5" w:name="_Toc120614284"/>
      <w:bookmarkEnd w:id="2"/>
      <w:bookmarkEnd w:id="3"/>
      <w:bookmarkEnd w:id="4"/>
      <w:r>
        <w:rPr>
          <w:rFonts w:asciiTheme="minorEastAsia" w:eastAsiaTheme="minorEastAsia" w:hAnsiTheme="minorEastAsia" w:cstheme="minorEastAsia" w:hint="eastAsia"/>
          <w:bCs/>
          <w:szCs w:val="21"/>
        </w:rPr>
        <w:t>法定代表人身份证明</w:t>
      </w:r>
    </w:p>
    <w:p w:rsidR="00417A53" w:rsidRDefault="008E5B76">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江苏有线网络发展有限责任公司如东分公司：</w:t>
      </w:r>
    </w:p>
    <w:p w:rsidR="00417A53" w:rsidRDefault="008E5B76">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先生／女士：现任我单位</w:t>
      </w:r>
      <w:r>
        <w:rPr>
          <w:rFonts w:asciiTheme="minorEastAsia" w:eastAsiaTheme="minorEastAsia" w:hAnsiTheme="minorEastAsia" w:cstheme="minorEastAsia" w:hint="eastAsia"/>
          <w:bCs/>
          <w:szCs w:val="21"/>
          <w:u w:val="single"/>
        </w:rPr>
        <w:t xml:space="preserve">　　　　　　　</w:t>
      </w:r>
      <w:r>
        <w:rPr>
          <w:rFonts w:asciiTheme="minorEastAsia" w:eastAsiaTheme="minorEastAsia" w:hAnsiTheme="minorEastAsia" w:cstheme="minorEastAsia" w:hint="eastAsia"/>
          <w:bCs/>
          <w:szCs w:val="21"/>
        </w:rPr>
        <w:t>职务，为法定代表人，特此证明。</w:t>
      </w:r>
    </w:p>
    <w:p w:rsidR="00417A53" w:rsidRDefault="008E5B76">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身份证号码：                       </w:t>
      </w:r>
    </w:p>
    <w:p w:rsidR="00417A53" w:rsidRDefault="00417A53">
      <w:pPr>
        <w:spacing w:line="360" w:lineRule="auto"/>
        <w:ind w:firstLineChars="200" w:firstLine="420"/>
        <w:rPr>
          <w:rFonts w:asciiTheme="minorEastAsia" w:eastAsiaTheme="minorEastAsia" w:hAnsiTheme="minorEastAsia" w:cstheme="minorEastAsia"/>
          <w:bCs/>
          <w:szCs w:val="21"/>
        </w:rPr>
      </w:pPr>
    </w:p>
    <w:p w:rsidR="00417A53" w:rsidRDefault="008E5B76">
      <w:pPr>
        <w:spacing w:line="360" w:lineRule="auto"/>
        <w:ind w:right="420" w:firstLineChars="200" w:firstLine="420"/>
        <w:jc w:val="righ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供应商（盖章）</w:t>
      </w:r>
    </w:p>
    <w:p w:rsidR="00417A53" w:rsidRDefault="008E5B76">
      <w:pPr>
        <w:spacing w:line="360" w:lineRule="auto"/>
        <w:ind w:right="420" w:firstLineChars="200" w:firstLine="420"/>
        <w:jc w:val="righ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年    月    日</w:t>
      </w:r>
    </w:p>
    <w:p w:rsidR="00417A53" w:rsidRDefault="008E5B76">
      <w:pPr>
        <w:spacing w:line="360" w:lineRule="auto"/>
        <w:ind w:firstLineChars="200" w:firstLine="420"/>
        <w:jc w:val="righ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注：提供法定代表人的身份证复印件并加盖公章</w:t>
      </w:r>
    </w:p>
    <w:p w:rsidR="00417A53" w:rsidRDefault="00417A53">
      <w:pPr>
        <w:spacing w:line="360" w:lineRule="auto"/>
        <w:ind w:firstLineChars="200" w:firstLine="420"/>
        <w:rPr>
          <w:rFonts w:asciiTheme="minorEastAsia" w:eastAsiaTheme="minorEastAsia" w:hAnsiTheme="minorEastAsia" w:cstheme="minorEastAsia"/>
          <w:bCs/>
          <w:szCs w:val="21"/>
        </w:rPr>
      </w:pPr>
    </w:p>
    <w:p w:rsidR="00417A53" w:rsidRDefault="00417A53">
      <w:pPr>
        <w:spacing w:line="360" w:lineRule="auto"/>
        <w:rPr>
          <w:rFonts w:asciiTheme="minorEastAsia" w:eastAsiaTheme="minorEastAsia" w:hAnsiTheme="minorEastAsia" w:cstheme="minorEastAsia"/>
          <w:b/>
          <w:szCs w:val="21"/>
        </w:rPr>
      </w:pPr>
    </w:p>
    <w:p w:rsidR="00417A53" w:rsidRDefault="00417A53">
      <w:pPr>
        <w:spacing w:line="360" w:lineRule="auto"/>
        <w:rPr>
          <w:rFonts w:asciiTheme="minorEastAsia" w:eastAsiaTheme="minorEastAsia" w:hAnsiTheme="minorEastAsia" w:cstheme="minorEastAsia"/>
          <w:b/>
          <w:szCs w:val="21"/>
        </w:rPr>
      </w:pPr>
    </w:p>
    <w:p w:rsidR="00417A53" w:rsidRDefault="008E5B76">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br w:type="page"/>
      </w:r>
    </w:p>
    <w:p w:rsidR="00417A53" w:rsidRDefault="008E5B76">
      <w:pPr>
        <w:pStyle w:val="2"/>
        <w:spacing w:line="360" w:lineRule="auto"/>
        <w:rPr>
          <w:sz w:val="21"/>
          <w:szCs w:val="21"/>
        </w:rPr>
      </w:pPr>
      <w:r>
        <w:rPr>
          <w:rFonts w:hint="eastAsia"/>
          <w:sz w:val="21"/>
          <w:szCs w:val="21"/>
        </w:rPr>
        <w:lastRenderedPageBreak/>
        <w:t>附件二</w:t>
      </w:r>
    </w:p>
    <w:p w:rsidR="00417A53" w:rsidRDefault="008E5B76">
      <w:pPr>
        <w:spacing w:line="360" w:lineRule="auto"/>
        <w:ind w:firstLine="641"/>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报价人资格声明格式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2"/>
        <w:gridCol w:w="1788"/>
        <w:gridCol w:w="1378"/>
        <w:gridCol w:w="2160"/>
        <w:gridCol w:w="2663"/>
      </w:tblGrid>
      <w:tr w:rsidR="00417A53">
        <w:trPr>
          <w:cantSplit/>
          <w:trHeight w:val="585"/>
          <w:jc w:val="center"/>
        </w:trPr>
        <w:tc>
          <w:tcPr>
            <w:tcW w:w="1602" w:type="dxa"/>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企业名称</w:t>
            </w:r>
          </w:p>
        </w:tc>
        <w:tc>
          <w:tcPr>
            <w:tcW w:w="7989" w:type="dxa"/>
            <w:gridSpan w:val="4"/>
            <w:vAlign w:val="center"/>
          </w:tcPr>
          <w:p w:rsidR="00417A53" w:rsidRDefault="00417A53">
            <w:pPr>
              <w:spacing w:line="360" w:lineRule="auto"/>
              <w:rPr>
                <w:rFonts w:asciiTheme="minorEastAsia" w:eastAsiaTheme="minorEastAsia" w:hAnsiTheme="minorEastAsia" w:cstheme="minorEastAsia"/>
                <w:bCs/>
                <w:szCs w:val="21"/>
              </w:rPr>
            </w:pPr>
          </w:p>
        </w:tc>
      </w:tr>
      <w:tr w:rsidR="00417A53">
        <w:trPr>
          <w:cantSplit/>
          <w:trHeight w:val="610"/>
          <w:jc w:val="center"/>
        </w:trPr>
        <w:tc>
          <w:tcPr>
            <w:tcW w:w="1602" w:type="dxa"/>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地址</w:t>
            </w:r>
          </w:p>
        </w:tc>
        <w:tc>
          <w:tcPr>
            <w:tcW w:w="7989" w:type="dxa"/>
            <w:gridSpan w:val="4"/>
            <w:vAlign w:val="center"/>
          </w:tcPr>
          <w:p w:rsidR="00417A53" w:rsidRDefault="00417A53">
            <w:pPr>
              <w:spacing w:line="360" w:lineRule="auto"/>
              <w:rPr>
                <w:rFonts w:asciiTheme="minorEastAsia" w:eastAsiaTheme="minorEastAsia" w:hAnsiTheme="minorEastAsia" w:cstheme="minorEastAsia"/>
                <w:bCs/>
                <w:szCs w:val="21"/>
              </w:rPr>
            </w:pPr>
          </w:p>
        </w:tc>
      </w:tr>
      <w:tr w:rsidR="00417A53">
        <w:trPr>
          <w:trHeight w:val="626"/>
          <w:jc w:val="center"/>
        </w:trPr>
        <w:tc>
          <w:tcPr>
            <w:tcW w:w="1602" w:type="dxa"/>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法定代表人</w:t>
            </w:r>
          </w:p>
        </w:tc>
        <w:tc>
          <w:tcPr>
            <w:tcW w:w="7989" w:type="dxa"/>
            <w:gridSpan w:val="4"/>
            <w:vAlign w:val="center"/>
          </w:tcPr>
          <w:p w:rsidR="00417A53" w:rsidRDefault="00417A53">
            <w:pPr>
              <w:spacing w:line="360" w:lineRule="auto"/>
              <w:rPr>
                <w:rFonts w:asciiTheme="minorEastAsia" w:eastAsiaTheme="minorEastAsia" w:hAnsiTheme="minorEastAsia" w:cstheme="minorEastAsia"/>
                <w:bCs/>
                <w:szCs w:val="21"/>
              </w:rPr>
            </w:pPr>
          </w:p>
        </w:tc>
      </w:tr>
      <w:tr w:rsidR="00417A53">
        <w:trPr>
          <w:cantSplit/>
          <w:trHeight w:val="523"/>
          <w:jc w:val="center"/>
        </w:trPr>
        <w:tc>
          <w:tcPr>
            <w:tcW w:w="1602" w:type="dxa"/>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注册时间</w:t>
            </w:r>
          </w:p>
        </w:tc>
        <w:tc>
          <w:tcPr>
            <w:tcW w:w="7989" w:type="dxa"/>
            <w:gridSpan w:val="4"/>
          </w:tcPr>
          <w:p w:rsidR="00417A53" w:rsidRDefault="00417A53">
            <w:pPr>
              <w:spacing w:line="360" w:lineRule="auto"/>
              <w:rPr>
                <w:rFonts w:asciiTheme="minorEastAsia" w:eastAsiaTheme="minorEastAsia" w:hAnsiTheme="minorEastAsia" w:cstheme="minorEastAsia"/>
                <w:bCs/>
                <w:szCs w:val="21"/>
              </w:rPr>
            </w:pPr>
          </w:p>
        </w:tc>
      </w:tr>
      <w:tr w:rsidR="00417A53">
        <w:trPr>
          <w:cantSplit/>
          <w:trHeight w:val="677"/>
          <w:jc w:val="center"/>
        </w:trPr>
        <w:tc>
          <w:tcPr>
            <w:tcW w:w="4768" w:type="dxa"/>
            <w:gridSpan w:val="3"/>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近三年内有经营活动中有无重大违法纪录</w:t>
            </w:r>
          </w:p>
        </w:tc>
        <w:tc>
          <w:tcPr>
            <w:tcW w:w="4823" w:type="dxa"/>
            <w:gridSpan w:val="2"/>
            <w:vAlign w:val="center"/>
          </w:tcPr>
          <w:p w:rsidR="00417A53" w:rsidRDefault="00417A53">
            <w:pPr>
              <w:spacing w:line="360" w:lineRule="auto"/>
              <w:rPr>
                <w:rFonts w:asciiTheme="minorEastAsia" w:eastAsiaTheme="minorEastAsia" w:hAnsiTheme="minorEastAsia" w:cstheme="minorEastAsia"/>
                <w:bCs/>
                <w:szCs w:val="21"/>
              </w:rPr>
            </w:pPr>
          </w:p>
        </w:tc>
      </w:tr>
      <w:tr w:rsidR="00417A53">
        <w:trPr>
          <w:cantSplit/>
          <w:trHeight w:val="985"/>
          <w:jc w:val="center"/>
        </w:trPr>
        <w:tc>
          <w:tcPr>
            <w:tcW w:w="1602" w:type="dxa"/>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是否依法缴纳税收</w:t>
            </w:r>
          </w:p>
        </w:tc>
        <w:tc>
          <w:tcPr>
            <w:tcW w:w="3166" w:type="dxa"/>
            <w:gridSpan w:val="2"/>
          </w:tcPr>
          <w:p w:rsidR="00417A53" w:rsidRDefault="00417A53">
            <w:pPr>
              <w:spacing w:line="360" w:lineRule="auto"/>
              <w:rPr>
                <w:rFonts w:asciiTheme="minorEastAsia" w:eastAsiaTheme="minorEastAsia" w:hAnsiTheme="minorEastAsia" w:cstheme="minorEastAsia"/>
                <w:bCs/>
                <w:szCs w:val="21"/>
              </w:rPr>
            </w:pPr>
          </w:p>
        </w:tc>
        <w:tc>
          <w:tcPr>
            <w:tcW w:w="2160" w:type="dxa"/>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是否依法缴纳社会保障资金</w:t>
            </w:r>
          </w:p>
        </w:tc>
        <w:tc>
          <w:tcPr>
            <w:tcW w:w="2663" w:type="dxa"/>
          </w:tcPr>
          <w:p w:rsidR="00417A53" w:rsidRDefault="00417A53">
            <w:pPr>
              <w:spacing w:line="360" w:lineRule="auto"/>
              <w:rPr>
                <w:rFonts w:asciiTheme="minorEastAsia" w:eastAsiaTheme="minorEastAsia" w:hAnsiTheme="minorEastAsia" w:cstheme="minorEastAsia"/>
                <w:bCs/>
                <w:szCs w:val="21"/>
              </w:rPr>
            </w:pPr>
          </w:p>
        </w:tc>
      </w:tr>
      <w:tr w:rsidR="00417A53">
        <w:trPr>
          <w:cantSplit/>
          <w:trHeight w:val="621"/>
          <w:jc w:val="center"/>
        </w:trPr>
        <w:tc>
          <w:tcPr>
            <w:tcW w:w="1602" w:type="dxa"/>
            <w:vMerge w:val="restart"/>
          </w:tcPr>
          <w:p w:rsidR="00417A53" w:rsidRDefault="00417A53">
            <w:pPr>
              <w:spacing w:line="360" w:lineRule="auto"/>
              <w:rPr>
                <w:rFonts w:asciiTheme="minorEastAsia" w:eastAsiaTheme="minorEastAsia" w:hAnsiTheme="minorEastAsia" w:cstheme="minorEastAsia"/>
                <w:bCs/>
                <w:szCs w:val="21"/>
              </w:rPr>
            </w:pPr>
          </w:p>
          <w:p w:rsidR="00417A53" w:rsidRDefault="008E5B76">
            <w:pPr>
              <w:spacing w:line="360" w:lineRule="auto"/>
              <w:ind w:firstLineChars="150" w:firstLine="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单</w:t>
            </w:r>
          </w:p>
          <w:p w:rsidR="00417A53" w:rsidRDefault="008E5B76">
            <w:pPr>
              <w:spacing w:line="360" w:lineRule="auto"/>
              <w:ind w:firstLineChars="150" w:firstLine="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位</w:t>
            </w:r>
          </w:p>
          <w:p w:rsidR="00417A53" w:rsidRDefault="008E5B76">
            <w:pPr>
              <w:spacing w:line="360" w:lineRule="auto"/>
              <w:ind w:firstLineChars="150" w:firstLine="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概</w:t>
            </w:r>
          </w:p>
          <w:p w:rsidR="00417A53" w:rsidRDefault="008E5B76">
            <w:pPr>
              <w:spacing w:line="360" w:lineRule="auto"/>
              <w:ind w:firstLineChars="150" w:firstLine="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况</w:t>
            </w:r>
          </w:p>
        </w:tc>
        <w:tc>
          <w:tcPr>
            <w:tcW w:w="1788" w:type="dxa"/>
            <w:vAlign w:val="center"/>
          </w:tcPr>
          <w:p w:rsidR="00417A53" w:rsidRDefault="008E5B76">
            <w:pPr>
              <w:spacing w:line="360" w:lineRule="auto"/>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注册资本</w:t>
            </w:r>
          </w:p>
        </w:tc>
        <w:tc>
          <w:tcPr>
            <w:tcW w:w="6201" w:type="dxa"/>
            <w:gridSpan w:val="3"/>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             万元</w:t>
            </w:r>
          </w:p>
        </w:tc>
      </w:tr>
      <w:tr w:rsidR="00417A53">
        <w:trPr>
          <w:cantSplit/>
          <w:trHeight w:val="1382"/>
          <w:jc w:val="center"/>
        </w:trPr>
        <w:tc>
          <w:tcPr>
            <w:tcW w:w="1602" w:type="dxa"/>
            <w:vMerge/>
          </w:tcPr>
          <w:p w:rsidR="00417A53" w:rsidRDefault="00417A53">
            <w:pPr>
              <w:spacing w:line="360" w:lineRule="auto"/>
              <w:rPr>
                <w:rFonts w:asciiTheme="minorEastAsia" w:eastAsiaTheme="minorEastAsia" w:hAnsiTheme="minorEastAsia" w:cstheme="minorEastAsia"/>
                <w:bCs/>
                <w:szCs w:val="21"/>
              </w:rPr>
            </w:pPr>
          </w:p>
        </w:tc>
        <w:tc>
          <w:tcPr>
            <w:tcW w:w="1788" w:type="dxa"/>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经营范围是否包含本项目</w:t>
            </w:r>
          </w:p>
        </w:tc>
        <w:tc>
          <w:tcPr>
            <w:tcW w:w="6201" w:type="dxa"/>
            <w:gridSpan w:val="3"/>
          </w:tcPr>
          <w:p w:rsidR="00417A53" w:rsidRDefault="00417A53">
            <w:pPr>
              <w:spacing w:line="360" w:lineRule="auto"/>
              <w:rPr>
                <w:rFonts w:asciiTheme="minorEastAsia" w:eastAsiaTheme="minorEastAsia" w:hAnsiTheme="minorEastAsia" w:cstheme="minorEastAsia"/>
                <w:bCs/>
                <w:szCs w:val="21"/>
              </w:rPr>
            </w:pPr>
          </w:p>
        </w:tc>
      </w:tr>
      <w:tr w:rsidR="00417A53">
        <w:trPr>
          <w:cantSplit/>
          <w:trHeight w:val="1022"/>
          <w:jc w:val="center"/>
        </w:trPr>
        <w:tc>
          <w:tcPr>
            <w:tcW w:w="1602" w:type="dxa"/>
            <w:vMerge/>
            <w:vAlign w:val="center"/>
          </w:tcPr>
          <w:p w:rsidR="00417A53" w:rsidRDefault="00417A53">
            <w:pPr>
              <w:spacing w:line="360" w:lineRule="auto"/>
              <w:rPr>
                <w:rFonts w:asciiTheme="minorEastAsia" w:eastAsiaTheme="minorEastAsia" w:hAnsiTheme="minorEastAsia" w:cstheme="minorEastAsia"/>
                <w:bCs/>
                <w:szCs w:val="21"/>
              </w:rPr>
            </w:pPr>
          </w:p>
        </w:tc>
        <w:tc>
          <w:tcPr>
            <w:tcW w:w="1788" w:type="dxa"/>
            <w:vAlign w:val="center"/>
          </w:tcPr>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是否符合本项目资格要求</w:t>
            </w:r>
          </w:p>
        </w:tc>
        <w:tc>
          <w:tcPr>
            <w:tcW w:w="6201" w:type="dxa"/>
            <w:gridSpan w:val="3"/>
            <w:vAlign w:val="center"/>
          </w:tcPr>
          <w:p w:rsidR="00417A53" w:rsidRDefault="00417A53">
            <w:pPr>
              <w:spacing w:line="360" w:lineRule="auto"/>
              <w:rPr>
                <w:rFonts w:asciiTheme="minorEastAsia" w:eastAsiaTheme="minorEastAsia" w:hAnsiTheme="minorEastAsia" w:cstheme="minorEastAsia"/>
                <w:bCs/>
                <w:szCs w:val="21"/>
              </w:rPr>
            </w:pPr>
          </w:p>
        </w:tc>
      </w:tr>
      <w:tr w:rsidR="00417A53">
        <w:trPr>
          <w:cantSplit/>
          <w:trHeight w:val="1042"/>
          <w:jc w:val="center"/>
        </w:trPr>
        <w:tc>
          <w:tcPr>
            <w:tcW w:w="1602" w:type="dxa"/>
            <w:vAlign w:val="center"/>
          </w:tcPr>
          <w:p w:rsidR="00417A53" w:rsidRDefault="008E5B76">
            <w:pPr>
              <w:spacing w:line="360" w:lineRule="auto"/>
              <w:ind w:firstLineChars="150" w:firstLine="315"/>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备注</w:t>
            </w:r>
          </w:p>
        </w:tc>
        <w:tc>
          <w:tcPr>
            <w:tcW w:w="7989" w:type="dxa"/>
            <w:gridSpan w:val="4"/>
            <w:vAlign w:val="center"/>
          </w:tcPr>
          <w:p w:rsidR="00417A53" w:rsidRDefault="00417A53">
            <w:pPr>
              <w:spacing w:line="360" w:lineRule="auto"/>
              <w:rPr>
                <w:rFonts w:asciiTheme="minorEastAsia" w:eastAsiaTheme="minorEastAsia" w:hAnsiTheme="minorEastAsia" w:cstheme="minorEastAsia"/>
                <w:bCs/>
                <w:szCs w:val="21"/>
              </w:rPr>
            </w:pPr>
          </w:p>
        </w:tc>
      </w:tr>
    </w:tbl>
    <w:p w:rsidR="00417A53" w:rsidRDefault="008E5B76">
      <w:pPr>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我公司（单位）投标文件中所有关于投标资格的文件、证明、陈述均是真实的、准确的。若有违背，我公司（单位）愿意承担由此而产生的一切后果。我们同意如贵方要求，可以出示相关证明文件。</w:t>
      </w:r>
    </w:p>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授权代表签字：_______________________</w:t>
      </w:r>
    </w:p>
    <w:p w:rsidR="00417A53" w:rsidRDefault="008E5B76">
      <w:pPr>
        <w:spacing w:line="360" w:lineRule="auto"/>
        <w:rPr>
          <w:rFonts w:asciiTheme="minorEastAsia" w:eastAsiaTheme="minorEastAsia" w:hAnsiTheme="minorEastAsia" w:cstheme="minorEastAsia"/>
          <w:bCs/>
          <w:szCs w:val="21"/>
          <w:u w:val="single"/>
        </w:rPr>
      </w:pPr>
      <w:r>
        <w:rPr>
          <w:rFonts w:asciiTheme="minorEastAsia" w:eastAsiaTheme="minorEastAsia" w:hAnsiTheme="minorEastAsia" w:cstheme="minorEastAsia" w:hint="eastAsia"/>
          <w:bCs/>
          <w:szCs w:val="21"/>
        </w:rPr>
        <w:t>电话号和传真号：_______________________</w:t>
      </w:r>
    </w:p>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公     章                                   </w:t>
      </w:r>
    </w:p>
    <w:p w:rsidR="00417A53" w:rsidRDefault="008E5B76">
      <w:pPr>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日期：</w:t>
      </w:r>
      <w:r w:rsidR="00331873">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年</w:t>
      </w:r>
      <w:r w:rsidR="00331873">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月</w:t>
      </w:r>
      <w:r w:rsidR="00331873">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日</w:t>
      </w:r>
    </w:p>
    <w:p w:rsidR="00417A53" w:rsidRDefault="00417A53">
      <w:pPr>
        <w:spacing w:line="360" w:lineRule="auto"/>
        <w:jc w:val="left"/>
        <w:rPr>
          <w:rFonts w:asciiTheme="minorEastAsia" w:eastAsiaTheme="minorEastAsia" w:hAnsiTheme="minorEastAsia" w:cstheme="minorEastAsia"/>
          <w:szCs w:val="21"/>
        </w:rPr>
      </w:pPr>
    </w:p>
    <w:p w:rsidR="00417A53" w:rsidRDefault="00417A53">
      <w:pPr>
        <w:spacing w:line="360" w:lineRule="auto"/>
        <w:jc w:val="left"/>
        <w:rPr>
          <w:rFonts w:asciiTheme="minorEastAsia" w:eastAsiaTheme="minorEastAsia" w:hAnsiTheme="minorEastAsia" w:cstheme="minorEastAsia"/>
          <w:szCs w:val="21"/>
        </w:rPr>
      </w:pPr>
    </w:p>
    <w:bookmarkEnd w:id="5"/>
    <w:p w:rsidR="00417A53" w:rsidRDefault="00417A53">
      <w:pPr>
        <w:widowControl/>
        <w:spacing w:line="360" w:lineRule="auto"/>
        <w:jc w:val="left"/>
        <w:rPr>
          <w:rFonts w:asciiTheme="minorEastAsia" w:eastAsiaTheme="minorEastAsia" w:hAnsiTheme="minorEastAsia" w:cstheme="minorEastAsia"/>
          <w:szCs w:val="21"/>
        </w:rPr>
      </w:pPr>
    </w:p>
    <w:p w:rsidR="00417A53" w:rsidRDefault="008E5B76">
      <w:pPr>
        <w:widowControl/>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szCs w:val="21"/>
        </w:rPr>
        <w:br w:type="page"/>
      </w:r>
    </w:p>
    <w:p w:rsidR="00417A53" w:rsidRDefault="008E5B76">
      <w:pPr>
        <w:pStyle w:val="2"/>
        <w:spacing w:line="360" w:lineRule="auto"/>
        <w:rPr>
          <w:sz w:val="21"/>
          <w:szCs w:val="21"/>
        </w:rPr>
      </w:pPr>
      <w:r>
        <w:rPr>
          <w:rFonts w:hint="eastAsia"/>
          <w:sz w:val="21"/>
          <w:szCs w:val="21"/>
        </w:rPr>
        <w:lastRenderedPageBreak/>
        <w:t>附件三（报价单加盖公章）</w:t>
      </w:r>
    </w:p>
    <w:tbl>
      <w:tblPr>
        <w:tblW w:w="10758" w:type="dxa"/>
        <w:tblInd w:w="96" w:type="dxa"/>
        <w:tblLayout w:type="fixed"/>
        <w:tblLook w:val="04A0"/>
      </w:tblPr>
      <w:tblGrid>
        <w:gridCol w:w="437"/>
        <w:gridCol w:w="545"/>
        <w:gridCol w:w="1227"/>
        <w:gridCol w:w="4320"/>
        <w:gridCol w:w="539"/>
        <w:gridCol w:w="539"/>
        <w:gridCol w:w="949"/>
        <w:gridCol w:w="1026"/>
        <w:gridCol w:w="1176"/>
      </w:tblGrid>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序号</w:t>
            </w:r>
          </w:p>
        </w:tc>
        <w:tc>
          <w:tcPr>
            <w:tcW w:w="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类别</w:t>
            </w: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设备名称</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参数、规格</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数量</w:t>
            </w:r>
          </w:p>
        </w:tc>
        <w:tc>
          <w:tcPr>
            <w:tcW w:w="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单位</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sz w:val="22"/>
                <w:szCs w:val="22"/>
              </w:rPr>
              <w:t>单价</w:t>
            </w: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sz w:val="22"/>
                <w:szCs w:val="22"/>
              </w:rPr>
              <w:t>合价</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b/>
                <w:bCs/>
                <w:color w:val="000000"/>
                <w:sz w:val="22"/>
                <w:szCs w:val="22"/>
              </w:rPr>
            </w:pPr>
            <w:r>
              <w:rPr>
                <w:rFonts w:ascii="楷体" w:eastAsia="楷体" w:hAnsi="楷体" w:cs="楷体" w:hint="eastAsia"/>
                <w:b/>
                <w:bCs/>
                <w:color w:val="000000"/>
                <w:kern w:val="0"/>
                <w:sz w:val="22"/>
                <w:szCs w:val="22"/>
              </w:rPr>
              <w:t>备注</w:t>
            </w: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智能设备</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900万卡口摄像机</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卡口抓拍单元，支持900万覆盖两车道，卡口混合车道应用，支持全结构化的机动车、非机动车和行人的抓拍和分析。支持闪光灯和LED频闪灯同步补光；</w:t>
            </w:r>
            <w:r>
              <w:rPr>
                <w:rFonts w:ascii="楷体" w:eastAsia="楷体" w:hAnsi="楷体" w:cs="楷体" w:hint="eastAsia"/>
                <w:color w:val="000000"/>
                <w:kern w:val="0"/>
                <w:sz w:val="20"/>
              </w:rPr>
              <w:br/>
              <w:t>使用闪光灯补光时，抓拍图片可看清司乘人员人脸；</w:t>
            </w:r>
            <w:r>
              <w:rPr>
                <w:rFonts w:ascii="楷体" w:eastAsia="楷体" w:hAnsi="楷体" w:cs="楷体" w:hint="eastAsia"/>
                <w:color w:val="000000"/>
                <w:kern w:val="0"/>
                <w:sz w:val="20"/>
              </w:rPr>
              <w:br/>
              <w:t>包含摄像机（内置偏振镜）、高清镜头、室外防护罩、风扇、内置补光灯、电源适配器、相机内置防雷模块、安装万向节等</w:t>
            </w:r>
            <w:r>
              <w:rPr>
                <w:rFonts w:ascii="楷体" w:eastAsia="楷体" w:hAnsi="楷体" w:cs="楷体" w:hint="eastAsia"/>
                <w:color w:val="000000"/>
                <w:kern w:val="0"/>
                <w:sz w:val="20"/>
              </w:rPr>
              <w:br/>
              <w:t>像素：900W</w:t>
            </w:r>
            <w:r>
              <w:rPr>
                <w:rFonts w:ascii="楷体" w:eastAsia="楷体" w:hAnsi="楷体" w:cs="楷体" w:hint="eastAsia"/>
                <w:color w:val="000000"/>
                <w:kern w:val="0"/>
                <w:sz w:val="20"/>
              </w:rPr>
              <w:br/>
              <w:t>分辨率：最大支持4096*2160</w:t>
            </w:r>
            <w:r>
              <w:rPr>
                <w:rFonts w:ascii="楷体" w:eastAsia="楷体" w:hAnsi="楷体" w:cs="楷体" w:hint="eastAsia"/>
                <w:color w:val="000000"/>
                <w:kern w:val="0"/>
                <w:sz w:val="20"/>
              </w:rPr>
              <w:br/>
              <w:t>帧率：25fps</w:t>
            </w:r>
            <w:r>
              <w:rPr>
                <w:rFonts w:ascii="楷体" w:eastAsia="楷体" w:hAnsi="楷体" w:cs="楷体" w:hint="eastAsia"/>
                <w:color w:val="000000"/>
                <w:kern w:val="0"/>
                <w:sz w:val="20"/>
              </w:rPr>
              <w:br/>
              <w:t>图像传感器：GMOS传感器</w:t>
            </w:r>
            <w:r>
              <w:rPr>
                <w:rFonts w:ascii="楷体" w:eastAsia="楷体" w:hAnsi="楷体" w:cs="楷体" w:hint="eastAsia"/>
                <w:color w:val="000000"/>
                <w:kern w:val="0"/>
                <w:sz w:val="20"/>
              </w:rPr>
              <w:br/>
              <w:t>镜头：50mm镜头</w:t>
            </w:r>
            <w:r>
              <w:rPr>
                <w:rFonts w:ascii="楷体" w:eastAsia="楷体" w:hAnsi="楷体" w:cs="楷体" w:hint="eastAsia"/>
                <w:color w:val="000000"/>
                <w:kern w:val="0"/>
                <w:sz w:val="20"/>
              </w:rPr>
              <w:br/>
              <w:t xml:space="preserve">照度：彩色:0.01Lux 黑色:0.008Lux </w:t>
            </w:r>
            <w:r>
              <w:rPr>
                <w:rFonts w:ascii="楷体" w:eastAsia="楷体" w:hAnsi="楷体" w:cs="楷体" w:hint="eastAsia"/>
                <w:color w:val="000000"/>
                <w:kern w:val="0"/>
                <w:sz w:val="20"/>
              </w:rPr>
              <w:br/>
              <w:t>视频压缩标准：H.265/H.264/MJPEG</w:t>
            </w:r>
            <w:r>
              <w:rPr>
                <w:rFonts w:ascii="楷体" w:eastAsia="楷体" w:hAnsi="楷体" w:cs="楷体" w:hint="eastAsia"/>
                <w:color w:val="000000"/>
                <w:kern w:val="0"/>
                <w:sz w:val="20"/>
              </w:rPr>
              <w:br/>
              <w:t>图像输出格式：JPEG</w:t>
            </w:r>
            <w:r>
              <w:rPr>
                <w:rFonts w:ascii="楷体" w:eastAsia="楷体" w:hAnsi="楷体" w:cs="楷体" w:hint="eastAsia"/>
                <w:color w:val="000000"/>
                <w:kern w:val="0"/>
                <w:sz w:val="20"/>
              </w:rPr>
              <w:br/>
              <w:t>输出：电平量信号</w:t>
            </w:r>
            <w:r>
              <w:rPr>
                <w:rFonts w:ascii="楷体" w:eastAsia="楷体" w:hAnsi="楷体" w:cs="楷体" w:hint="eastAsia"/>
                <w:color w:val="000000"/>
                <w:kern w:val="0"/>
                <w:sz w:val="20"/>
              </w:rPr>
              <w:br/>
              <w:t>通讯接口：3个RS-485接口,1个RS-232接口；2个RJ45 10M/100M/1000M自适应以太网口</w:t>
            </w:r>
            <w:r>
              <w:rPr>
                <w:rFonts w:ascii="楷体" w:eastAsia="楷体" w:hAnsi="楷体" w:cs="楷体" w:hint="eastAsia"/>
                <w:color w:val="000000"/>
                <w:kern w:val="0"/>
                <w:sz w:val="20"/>
              </w:rPr>
              <w:br/>
              <w:t xml:space="preserve"> 触发输入：1个触发/报警输入</w:t>
            </w:r>
            <w:r>
              <w:rPr>
                <w:rFonts w:ascii="楷体" w:eastAsia="楷体" w:hAnsi="楷体" w:cs="楷体" w:hint="eastAsia"/>
                <w:color w:val="000000"/>
                <w:kern w:val="0"/>
                <w:sz w:val="20"/>
              </w:rPr>
              <w:br/>
              <w:t>触发输出：7路F+F-输出接口，可作为补光灯同步输出控制；</w:t>
            </w:r>
            <w:r>
              <w:rPr>
                <w:rFonts w:ascii="楷体" w:eastAsia="楷体" w:hAnsi="楷体" w:cs="楷体" w:hint="eastAsia"/>
                <w:color w:val="000000"/>
                <w:kern w:val="0"/>
                <w:sz w:val="20"/>
              </w:rPr>
              <w:br/>
              <w:t>存储支持：支持TF卡，USB，海康云存储协议</w:t>
            </w:r>
            <w:r>
              <w:rPr>
                <w:rFonts w:ascii="楷体" w:eastAsia="楷体" w:hAnsi="楷体" w:cs="楷体" w:hint="eastAsia"/>
                <w:color w:val="000000"/>
                <w:kern w:val="0"/>
                <w:sz w:val="20"/>
              </w:rPr>
              <w:br/>
              <w:t>自动光圈镜头：支持</w:t>
            </w:r>
            <w:r>
              <w:rPr>
                <w:rFonts w:ascii="楷体" w:eastAsia="楷体" w:hAnsi="楷体" w:cs="楷体" w:hint="eastAsia"/>
                <w:color w:val="000000"/>
                <w:kern w:val="0"/>
                <w:sz w:val="20"/>
              </w:rPr>
              <w:br/>
              <w:t>工作电压：100VAC～240VAC；；频率：48Hz～52Hz；</w:t>
            </w:r>
            <w:r>
              <w:rPr>
                <w:rFonts w:ascii="楷体" w:eastAsia="楷体" w:hAnsi="楷体" w:cs="楷体" w:hint="eastAsia"/>
                <w:color w:val="000000"/>
                <w:kern w:val="0"/>
                <w:sz w:val="20"/>
              </w:rPr>
              <w:br/>
              <w:t>功耗：20W MAX</w:t>
            </w:r>
            <w:r>
              <w:rPr>
                <w:rFonts w:ascii="楷体" w:eastAsia="楷体" w:hAnsi="楷体" w:cs="楷体" w:hint="eastAsia"/>
                <w:color w:val="000000"/>
                <w:kern w:val="0"/>
                <w:sz w:val="20"/>
              </w:rPr>
              <w:br/>
              <w:t>支持智能识别功能：机动车违章检测：机动车超速、压线、逆行、禁止大货车等违法行为</w:t>
            </w:r>
            <w:r>
              <w:rPr>
                <w:rFonts w:ascii="楷体" w:eastAsia="楷体" w:hAnsi="楷体" w:cs="楷体" w:hint="eastAsia"/>
                <w:color w:val="000000"/>
                <w:kern w:val="0"/>
                <w:sz w:val="20"/>
              </w:rPr>
              <w:br/>
              <w:t xml:space="preserve"> 非机动车管控：非机动车载人、不戴头盔、逆行、占用机动车道等违法行为</w:t>
            </w:r>
            <w:r>
              <w:rPr>
                <w:rFonts w:ascii="楷体" w:eastAsia="楷体" w:hAnsi="楷体" w:cs="楷体" w:hint="eastAsia"/>
                <w:color w:val="000000"/>
                <w:kern w:val="0"/>
                <w:sz w:val="20"/>
              </w:rPr>
              <w:br/>
              <w:t>★开启混合抓拍模式后，设备支持正面/侧面/背面行人（包括成年人和儿童）的抓拍；支持对骑自行车、骑三轮车、骑电动车、踩平衡车、骑车带人等非机动车的抓拍；支持对轿车、客车、面包车、货车、卡车、摩托车等机动车的抓拍</w:t>
            </w:r>
            <w:r>
              <w:rPr>
                <w:rFonts w:ascii="楷体" w:eastAsia="楷体" w:hAnsi="楷体" w:cs="楷体" w:hint="eastAsia"/>
                <w:color w:val="000000"/>
                <w:kern w:val="0"/>
                <w:sz w:val="20"/>
              </w:rPr>
              <w:br/>
              <w:t>★支持主副驾驶人脸抠图功能，单车道场景下，主副驾驶员人脸抠图像素点不小于120像素点×120像素点</w:t>
            </w:r>
            <w:r>
              <w:rPr>
                <w:rFonts w:ascii="楷体" w:eastAsia="楷体" w:hAnsi="楷体" w:cs="楷体" w:hint="eastAsia"/>
                <w:color w:val="000000"/>
                <w:kern w:val="0"/>
                <w:sz w:val="20"/>
              </w:rPr>
              <w:br/>
              <w:t>带★项需要提供公安部检测报告</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b/>
                <w:bCs/>
                <w:color w:val="000000"/>
                <w:sz w:val="22"/>
                <w:szCs w:val="22"/>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2</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闪光灯</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【白光】【爆闪】</w:t>
            </w:r>
            <w:r>
              <w:rPr>
                <w:rFonts w:ascii="楷体" w:eastAsia="楷体" w:hAnsi="楷体" w:cs="楷体" w:hint="eastAsia"/>
                <w:color w:val="000000"/>
                <w:kern w:val="0"/>
                <w:sz w:val="20"/>
              </w:rPr>
              <w:br/>
              <w:t>单车道气体爆闪灯，单次闪光能量≥200J，白天可看清前排司乘人员面部特征；</w:t>
            </w:r>
            <w:r>
              <w:rPr>
                <w:rFonts w:ascii="楷体" w:eastAsia="楷体" w:hAnsi="楷体" w:cs="楷体" w:hint="eastAsia"/>
                <w:color w:val="000000"/>
                <w:kern w:val="0"/>
                <w:sz w:val="20"/>
              </w:rPr>
              <w:br/>
              <w:t>回电时间＜67ms，支持5V电平量触发(可选开关量)；</w:t>
            </w:r>
            <w:r>
              <w:rPr>
                <w:rFonts w:ascii="楷体" w:eastAsia="楷体" w:hAnsi="楷体" w:cs="楷体" w:hint="eastAsia"/>
                <w:color w:val="000000"/>
                <w:kern w:val="0"/>
                <w:sz w:val="20"/>
              </w:rPr>
              <w:br/>
              <w:t>有效补光距离16m～25m；</w:t>
            </w:r>
            <w:r>
              <w:rPr>
                <w:rFonts w:ascii="楷体" w:eastAsia="楷体" w:hAnsi="楷体" w:cs="楷体" w:hint="eastAsia"/>
                <w:color w:val="000000"/>
                <w:kern w:val="0"/>
                <w:sz w:val="20"/>
              </w:rPr>
              <w:br/>
              <w:t>工作环境-25～+70℃(-40℃内均可安全使用/有衰减)；</w:t>
            </w:r>
            <w:r>
              <w:rPr>
                <w:rFonts w:ascii="楷体" w:eastAsia="楷体" w:hAnsi="楷体" w:cs="楷体" w:hint="eastAsia"/>
                <w:color w:val="000000"/>
                <w:kern w:val="0"/>
                <w:sz w:val="20"/>
              </w:rPr>
              <w:br/>
              <w:t>具有脉冲保护功能，屏蔽≥3Hz持续性的脉冲信号(闪15次后进入1次/S的微闪光提示状态，复原时间为10S)；闪光次数≥2000万次；</w:t>
            </w:r>
            <w:r>
              <w:rPr>
                <w:rFonts w:ascii="楷体" w:eastAsia="楷体" w:hAnsi="楷体" w:cs="楷体" w:hint="eastAsia"/>
                <w:color w:val="000000"/>
                <w:kern w:val="0"/>
                <w:sz w:val="20"/>
              </w:rPr>
              <w:br/>
              <w:t>可选配光栅，有效减少周边光污染。光栅需单独下单。</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b/>
                <w:bCs/>
                <w:color w:val="000000"/>
                <w:sz w:val="22"/>
                <w:szCs w:val="22"/>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3</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万向节</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铝制万向节</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6</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b/>
                <w:bCs/>
                <w:color w:val="000000"/>
                <w:sz w:val="22"/>
                <w:szCs w:val="22"/>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800万星光级半球</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800万 星光级 1/1.8"CMOS AI轻智能抓拍半球型网络摄像机</w:t>
            </w:r>
            <w:r>
              <w:rPr>
                <w:rFonts w:ascii="楷体" w:eastAsia="楷体" w:hAnsi="楷体" w:cs="楷体" w:hint="eastAsia"/>
                <w:color w:val="000000"/>
                <w:kern w:val="0"/>
                <w:sz w:val="20"/>
              </w:rPr>
              <w:br/>
              <w:t>采用深度学习算法，以海量图片及视频资源为路基，通过机器自身提取目标特征，形成深层可供学习的目标图像。极大的提升了目标的检出率</w:t>
            </w:r>
            <w:r>
              <w:rPr>
                <w:rFonts w:ascii="楷体" w:eastAsia="楷体" w:hAnsi="楷体" w:cs="楷体" w:hint="eastAsia"/>
                <w:color w:val="000000"/>
                <w:kern w:val="0"/>
                <w:sz w:val="20"/>
              </w:rPr>
              <w:br/>
              <w:t>最大支持8个检测区域（人员统计，行为分析，区域关注度共用），全屏最多支持64个目标</w:t>
            </w:r>
            <w:r>
              <w:rPr>
                <w:rFonts w:ascii="楷体" w:eastAsia="楷体" w:hAnsi="楷体" w:cs="楷体" w:hint="eastAsia"/>
                <w:color w:val="000000"/>
                <w:kern w:val="0"/>
                <w:sz w:val="20"/>
              </w:rPr>
              <w:br/>
              <w:t>人脸抓拍：支持同时检测并且抓拍30张人脸，支持对运动人脸进行检测、跟踪、抓拍、评分、筛选输出最优的人脸抓图，支持最佳抓拍，快速抓拍</w:t>
            </w:r>
            <w:r>
              <w:rPr>
                <w:rFonts w:ascii="楷体" w:eastAsia="楷体" w:hAnsi="楷体" w:cs="楷体" w:hint="eastAsia"/>
                <w:color w:val="000000"/>
                <w:kern w:val="0"/>
                <w:sz w:val="20"/>
              </w:rPr>
              <w:br/>
              <w:t>最低照度: 彩色：0.002 Lux @（F1.2，AGC ON）；黑白：0.0002 Lux @（F1.2，AGC ON），0 Lux with IR</w:t>
            </w:r>
            <w:r>
              <w:rPr>
                <w:rFonts w:ascii="楷体" w:eastAsia="楷体" w:hAnsi="楷体" w:cs="楷体" w:hint="eastAsia"/>
                <w:color w:val="000000"/>
                <w:kern w:val="0"/>
                <w:sz w:val="20"/>
              </w:rPr>
              <w:br/>
              <w:t>调节角度: 水平：0~355°，垂直：0~75°，旋转：0~355°</w:t>
            </w:r>
            <w:r>
              <w:rPr>
                <w:rFonts w:ascii="楷体" w:eastAsia="楷体" w:hAnsi="楷体" w:cs="楷体" w:hint="eastAsia"/>
                <w:color w:val="000000"/>
                <w:kern w:val="0"/>
                <w:sz w:val="20"/>
              </w:rPr>
              <w:br/>
              <w:t>宽动态: 120 dB</w:t>
            </w:r>
            <w:r>
              <w:rPr>
                <w:rFonts w:ascii="楷体" w:eastAsia="楷体" w:hAnsi="楷体" w:cs="楷体" w:hint="eastAsia"/>
                <w:color w:val="000000"/>
                <w:kern w:val="0"/>
                <w:sz w:val="20"/>
              </w:rPr>
              <w:br/>
              <w:t xml:space="preserve">焦距&amp;视场角: 8~32 mm：水平视场角：37.0°~15.0°，垂直视场角：21.0°~9.0°，对角线视场角：43.0°~17.0° </w:t>
            </w:r>
            <w:r>
              <w:rPr>
                <w:rFonts w:ascii="楷体" w:eastAsia="楷体" w:hAnsi="楷体" w:cs="楷体" w:hint="eastAsia"/>
                <w:color w:val="000000"/>
                <w:kern w:val="0"/>
                <w:sz w:val="20"/>
              </w:rPr>
              <w:br/>
              <w:t>补光灯类型: 红外，850 nm</w:t>
            </w:r>
            <w:r>
              <w:rPr>
                <w:rFonts w:ascii="楷体" w:eastAsia="楷体" w:hAnsi="楷体" w:cs="楷体" w:hint="eastAsia"/>
                <w:color w:val="000000"/>
                <w:kern w:val="0"/>
                <w:sz w:val="20"/>
              </w:rPr>
              <w:br/>
              <w:t>补光距离: 8~32 mm：普通监控：50 m，人脸抓拍/识别：7 m</w:t>
            </w:r>
            <w:r>
              <w:rPr>
                <w:rFonts w:ascii="楷体" w:eastAsia="楷体" w:hAnsi="楷体" w:cs="楷体" w:hint="eastAsia"/>
                <w:color w:val="000000"/>
                <w:kern w:val="0"/>
                <w:sz w:val="20"/>
              </w:rPr>
              <w:br/>
              <w:t>防补光过曝: 支持防补光过曝开启和关闭，开启下支持自动和手动，手动支持根据距离等级控制补光灯亮度</w:t>
            </w:r>
            <w:r>
              <w:rPr>
                <w:rFonts w:ascii="楷体" w:eastAsia="楷体" w:hAnsi="楷体" w:cs="楷体" w:hint="eastAsia"/>
                <w:color w:val="000000"/>
                <w:kern w:val="0"/>
                <w:sz w:val="20"/>
              </w:rPr>
              <w:br/>
              <w:t>最大图像尺寸: 3840 × 2160</w:t>
            </w:r>
            <w:r>
              <w:rPr>
                <w:rFonts w:ascii="楷体" w:eastAsia="楷体" w:hAnsi="楷体" w:cs="楷体" w:hint="eastAsia"/>
                <w:color w:val="000000"/>
                <w:kern w:val="0"/>
                <w:sz w:val="20"/>
              </w:rPr>
              <w:br/>
              <w:t>视频压缩标准: H.265/H.264/MJPEG</w:t>
            </w:r>
            <w:r>
              <w:rPr>
                <w:rFonts w:ascii="楷体" w:eastAsia="楷体" w:hAnsi="楷体" w:cs="楷体" w:hint="eastAsia"/>
                <w:color w:val="000000"/>
                <w:kern w:val="0"/>
                <w:sz w:val="20"/>
              </w:rPr>
              <w:br/>
              <w:t>网络: 1个RJ45 10 M/100 M自适应以太网口</w:t>
            </w:r>
            <w:r>
              <w:rPr>
                <w:rFonts w:ascii="楷体" w:eastAsia="楷体" w:hAnsi="楷体" w:cs="楷体" w:hint="eastAsia"/>
                <w:color w:val="000000"/>
                <w:kern w:val="0"/>
                <w:sz w:val="20"/>
              </w:rPr>
              <w:br/>
              <w:t>音频: 2 路输入（Line in），1路输出（Line out），</w:t>
            </w:r>
            <w:r>
              <w:rPr>
                <w:rFonts w:ascii="楷体" w:eastAsia="楷体" w:hAnsi="楷体" w:cs="楷体" w:hint="eastAsia"/>
                <w:color w:val="000000"/>
                <w:kern w:val="0"/>
                <w:sz w:val="20"/>
              </w:rPr>
              <w:lastRenderedPageBreak/>
              <w:t>2个内置麦克风，1个内置扬声器</w:t>
            </w:r>
            <w:r>
              <w:rPr>
                <w:rFonts w:ascii="楷体" w:eastAsia="楷体" w:hAnsi="楷体" w:cs="楷体" w:hint="eastAsia"/>
                <w:color w:val="000000"/>
                <w:kern w:val="0"/>
                <w:sz w:val="20"/>
              </w:rPr>
              <w:br/>
              <w:t>报警: 3路输入，2路输出（报警输入支持开关量，报警输出最大支持DC12 V，30 mA）</w:t>
            </w:r>
            <w:r>
              <w:rPr>
                <w:rFonts w:ascii="楷体" w:eastAsia="楷体" w:hAnsi="楷体" w:cs="楷体" w:hint="eastAsia"/>
                <w:color w:val="000000"/>
                <w:kern w:val="0"/>
                <w:sz w:val="20"/>
              </w:rPr>
              <w:br/>
              <w:t>RS-485: 1路RS485接口</w:t>
            </w:r>
            <w:r>
              <w:rPr>
                <w:rFonts w:ascii="楷体" w:eastAsia="楷体" w:hAnsi="楷体" w:cs="楷体" w:hint="eastAsia"/>
                <w:color w:val="000000"/>
                <w:kern w:val="0"/>
                <w:sz w:val="20"/>
              </w:rPr>
              <w:br/>
              <w:t>复位: 支持</w:t>
            </w:r>
            <w:r>
              <w:rPr>
                <w:rFonts w:ascii="楷体" w:eastAsia="楷体" w:hAnsi="楷体" w:cs="楷体" w:hint="eastAsia"/>
                <w:color w:val="000000"/>
                <w:kern w:val="0"/>
                <w:sz w:val="20"/>
              </w:rPr>
              <w:br/>
              <w:t>电源输出: 支持DC12 V，100 mA</w:t>
            </w:r>
            <w:r>
              <w:rPr>
                <w:rFonts w:ascii="楷体" w:eastAsia="楷体" w:hAnsi="楷体" w:cs="楷体" w:hint="eastAsia"/>
                <w:color w:val="000000"/>
                <w:kern w:val="0"/>
                <w:sz w:val="20"/>
              </w:rPr>
              <w:br/>
              <w:t>接口类型: 外甩线</w:t>
            </w:r>
            <w:r>
              <w:rPr>
                <w:rFonts w:ascii="楷体" w:eastAsia="楷体" w:hAnsi="楷体" w:cs="楷体" w:hint="eastAsia"/>
                <w:color w:val="000000"/>
                <w:kern w:val="0"/>
                <w:sz w:val="20"/>
              </w:rPr>
              <w:br/>
              <w:t xml:space="preserve">产品尺寸: </w:t>
            </w:r>
            <w:r>
              <w:rPr>
                <w:rStyle w:val="font11"/>
                <w:rFonts w:hint="default"/>
              </w:rPr>
              <w:t>Ø</w:t>
            </w:r>
            <w:r>
              <w:rPr>
                <w:rStyle w:val="font61"/>
                <w:rFonts w:hint="default"/>
              </w:rPr>
              <w:t>144.3 × 114.1 mm</w:t>
            </w:r>
            <w:r>
              <w:rPr>
                <w:rStyle w:val="font61"/>
                <w:rFonts w:hint="default"/>
              </w:rPr>
              <w:br/>
              <w:t>包装尺寸: 244 × 174 × 173 mm</w:t>
            </w:r>
            <w:r>
              <w:rPr>
                <w:rStyle w:val="font61"/>
                <w:rFonts w:hint="default"/>
              </w:rPr>
              <w:br/>
              <w:t>设备重量: 900 g</w:t>
            </w:r>
            <w:r>
              <w:rPr>
                <w:rStyle w:val="font61"/>
                <w:rFonts w:hint="default"/>
              </w:rPr>
              <w:br/>
              <w:t>带包装重量: 1400 g</w:t>
            </w:r>
            <w:r>
              <w:rPr>
                <w:rStyle w:val="font61"/>
                <w:rFonts w:hint="default"/>
              </w:rPr>
              <w:br/>
              <w:t>防护: IP67</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3</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5</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枪机支架</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不锈钢壁装支架</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6</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人脸识别枪机</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内置GPU芯片，支持深度学习算法，有效提升检测准确率</w:t>
            </w:r>
            <w:r>
              <w:rPr>
                <w:rFonts w:ascii="楷体" w:eastAsia="楷体" w:hAnsi="楷体" w:cs="楷体" w:hint="eastAsia"/>
                <w:color w:val="000000"/>
                <w:kern w:val="0"/>
                <w:sz w:val="20"/>
              </w:rPr>
              <w:br/>
              <w:t>支持人脸检测：支持跟踪，支持优选，支持抓拍，支持上报最优的人脸抓图，支持人脸增强，人脸曝光，支持人脸属性提取，支持6种属性，8种表情</w:t>
            </w:r>
            <w:r>
              <w:rPr>
                <w:rFonts w:ascii="楷体" w:eastAsia="楷体" w:hAnsi="楷体" w:cs="楷体" w:hint="eastAsia"/>
                <w:color w:val="000000"/>
                <w:kern w:val="0"/>
                <w:sz w:val="20"/>
              </w:rPr>
              <w:br/>
              <w:t>支持人数统计：支持排队管理；支持区域内人数统计，进入/离开人数统计，并可生成人数统计日/月/年报表，导出使用</w:t>
            </w:r>
            <w:r>
              <w:rPr>
                <w:rFonts w:ascii="楷体" w:eastAsia="楷体" w:hAnsi="楷体" w:cs="楷体" w:hint="eastAsia"/>
                <w:color w:val="000000"/>
                <w:kern w:val="0"/>
                <w:sz w:val="20"/>
              </w:rPr>
              <w:br/>
              <w:t>支持绊线入侵，区域入侵，快速移动，物品遗留，物品搬移，徘徊检测，人员聚集，停车检测</w:t>
            </w:r>
            <w:r>
              <w:rPr>
                <w:rFonts w:ascii="楷体" w:eastAsia="楷体" w:hAnsi="楷体" w:cs="楷体" w:hint="eastAsia"/>
                <w:color w:val="000000"/>
                <w:kern w:val="0"/>
                <w:sz w:val="20"/>
              </w:rPr>
              <w:br/>
              <w:t>采用高性能400万像素1/1.8英寸CMOS图像传感器，低照度效果好，图像清晰度高</w:t>
            </w:r>
            <w:r>
              <w:rPr>
                <w:rFonts w:ascii="楷体" w:eastAsia="楷体" w:hAnsi="楷体" w:cs="楷体" w:hint="eastAsia"/>
                <w:color w:val="000000"/>
                <w:kern w:val="0"/>
                <w:sz w:val="20"/>
              </w:rPr>
              <w:br/>
              <w:t>最大可输出400万(2688×1520)@25fps</w:t>
            </w:r>
            <w:r>
              <w:rPr>
                <w:rFonts w:ascii="楷体" w:eastAsia="楷体" w:hAnsi="楷体" w:cs="楷体" w:hint="eastAsia"/>
                <w:color w:val="000000"/>
                <w:kern w:val="0"/>
                <w:sz w:val="20"/>
              </w:rPr>
              <w:br/>
              <w:t>支持H.265编码，压缩比高，实现超低码流传输</w:t>
            </w:r>
            <w:r>
              <w:rPr>
                <w:rFonts w:ascii="楷体" w:eastAsia="楷体" w:hAnsi="楷体" w:cs="楷体" w:hint="eastAsia"/>
                <w:color w:val="000000"/>
                <w:kern w:val="0"/>
                <w:sz w:val="20"/>
              </w:rPr>
              <w:br/>
              <w:t>内置高效暖光灯，最大补光监控距离40米</w:t>
            </w:r>
            <w:r>
              <w:rPr>
                <w:rFonts w:ascii="楷体" w:eastAsia="楷体" w:hAnsi="楷体" w:cs="楷体" w:hint="eastAsia"/>
                <w:color w:val="000000"/>
                <w:kern w:val="0"/>
                <w:sz w:val="20"/>
              </w:rPr>
              <w:br/>
              <w:t>支持走廊模式，宽动态，3D降噪，强光抑制，背光补偿，数字水印，适用不同监控环境</w:t>
            </w:r>
            <w:r>
              <w:rPr>
                <w:rFonts w:ascii="楷体" w:eastAsia="楷体" w:hAnsi="楷体" w:cs="楷体" w:hint="eastAsia"/>
                <w:color w:val="000000"/>
                <w:kern w:val="0"/>
                <w:sz w:val="20"/>
              </w:rPr>
              <w:br/>
              <w:t>支持ROI，SMART H.264/H.265，灵活编码，适用不同带宽和存储环境</w:t>
            </w:r>
            <w:r>
              <w:rPr>
                <w:rFonts w:ascii="楷体" w:eastAsia="楷体" w:hAnsi="楷体" w:cs="楷体" w:hint="eastAsia"/>
                <w:color w:val="000000"/>
                <w:kern w:val="0"/>
                <w:sz w:val="20"/>
              </w:rPr>
              <w:br/>
              <w:t>支持报警3进2出，音频1进1出，最大支持256G Micro SD卡</w:t>
            </w:r>
            <w:r>
              <w:rPr>
                <w:rFonts w:ascii="楷体" w:eastAsia="楷体" w:hAnsi="楷体" w:cs="楷体" w:hint="eastAsia"/>
                <w:color w:val="000000"/>
                <w:kern w:val="0"/>
                <w:sz w:val="20"/>
              </w:rPr>
              <w:br/>
              <w:t>支持DC12V/POE供电方式，方便工程安装</w:t>
            </w:r>
            <w:r>
              <w:rPr>
                <w:rFonts w:ascii="楷体" w:eastAsia="楷体" w:hAnsi="楷体" w:cs="楷体" w:hint="eastAsia"/>
                <w:color w:val="000000"/>
                <w:kern w:val="0"/>
                <w:sz w:val="20"/>
              </w:rPr>
              <w:br/>
              <w:t>支持IP67防护等级</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7</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全结构化双400万全彩全局动点摄像机</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0"/>
              </w:rPr>
            </w:pPr>
            <w:r>
              <w:rPr>
                <w:rFonts w:ascii="楷体" w:eastAsia="楷体" w:hAnsi="楷体" w:cs="楷体" w:hint="eastAsia"/>
                <w:color w:val="000000"/>
                <w:kern w:val="0"/>
                <w:sz w:val="20"/>
              </w:rPr>
              <w:t>全局摄像机集合定点看全景、动点看细节的优势，采用一体化设计，由双镜头相机与高性能GPU模块组成，内嵌深度学习算法，以海量图片及视频资源为路基，通过机器自身提取目标特征，形成深层可供学习的人脸、人体、车辆图像，极大的提升了目标人脸、人体、车辆的检出率。</w:t>
            </w:r>
            <w:r>
              <w:rPr>
                <w:rFonts w:ascii="楷体" w:eastAsia="楷体" w:hAnsi="楷体" w:cs="楷体" w:hint="eastAsia"/>
                <w:color w:val="000000"/>
                <w:kern w:val="0"/>
                <w:sz w:val="20"/>
              </w:rPr>
              <w:br/>
              <w:t>支持人员自动检测并联动动点镜头进行快速锁</w:t>
            </w:r>
            <w:r>
              <w:rPr>
                <w:rFonts w:ascii="楷体" w:eastAsia="楷体" w:hAnsi="楷体" w:cs="楷体" w:hint="eastAsia"/>
                <w:color w:val="000000"/>
                <w:kern w:val="0"/>
                <w:sz w:val="20"/>
              </w:rPr>
              <w:lastRenderedPageBreak/>
              <w:t>定抓拍，提供满足人脸比对的图片，并进行人体人脸关联。</w:t>
            </w:r>
            <w:r>
              <w:rPr>
                <w:rFonts w:ascii="楷体" w:eastAsia="楷体" w:hAnsi="楷体" w:cs="楷体" w:hint="eastAsia"/>
                <w:color w:val="000000"/>
                <w:kern w:val="0"/>
                <w:sz w:val="20"/>
              </w:rPr>
              <w:br/>
              <w:t>人体最远检测距离可达40米，人脸最远检测距离可达30米，车辆最远检测距离15米。</w:t>
            </w:r>
            <w:r>
              <w:rPr>
                <w:rFonts w:ascii="楷体" w:eastAsia="楷体" w:hAnsi="楷体" w:cs="楷体" w:hint="eastAsia"/>
                <w:color w:val="000000"/>
                <w:kern w:val="0"/>
                <w:sz w:val="20"/>
              </w:rPr>
              <w:br/>
              <w:t>支持三种智能资源模式切换：混合目标检测-全结构化模式（全景）、混合目标检测-人脸+人体模式（细节）、人脸抓拍（细节）。</w:t>
            </w:r>
            <w:r>
              <w:rPr>
                <w:rFonts w:ascii="楷体" w:eastAsia="楷体" w:hAnsi="楷体" w:cs="楷体" w:hint="eastAsia"/>
                <w:color w:val="000000"/>
                <w:kern w:val="0"/>
                <w:sz w:val="20"/>
              </w:rPr>
              <w:br/>
              <w:t>混合目标检测（全结构化模式）：</w:t>
            </w:r>
            <w:r>
              <w:rPr>
                <w:rFonts w:ascii="楷体" w:eastAsia="楷体" w:hAnsi="楷体" w:cs="楷体" w:hint="eastAsia"/>
                <w:color w:val="000000"/>
                <w:kern w:val="0"/>
                <w:sz w:val="20"/>
              </w:rPr>
              <w:br/>
              <w:t>a)抓拍人体：支持上衣颜色、下装颜色、性别、戴眼镜、背包、拎东西、戴帽子、戴口罩、长短袖、裤裙、发型等13个属性识别。</w:t>
            </w:r>
            <w:r>
              <w:rPr>
                <w:rFonts w:ascii="楷体" w:eastAsia="楷体" w:hAnsi="楷体" w:cs="楷体" w:hint="eastAsia"/>
                <w:color w:val="000000"/>
                <w:kern w:val="0"/>
                <w:sz w:val="20"/>
              </w:rPr>
              <w:br/>
              <w:t>b)抓拍人脸：支持对运动人脸进行抓拍，支持性别、年龄、戴眼镜、戴口罩等9个人脸属性</w:t>
            </w:r>
            <w:r>
              <w:rPr>
                <w:rFonts w:ascii="楷体" w:eastAsia="楷体" w:hAnsi="楷体" w:cs="楷体" w:hint="eastAsia"/>
                <w:color w:val="000000"/>
                <w:kern w:val="0"/>
                <w:sz w:val="20"/>
              </w:rPr>
              <w:br/>
              <w:t>c)抓拍非机动车：支持上衣颜色、性别、戴眼镜、背包、戴帽子、戴口罩、长短袖、发型、骑车类型、骑车人数等11个属性识别。</w:t>
            </w:r>
            <w:r>
              <w:rPr>
                <w:rFonts w:ascii="楷体" w:eastAsia="楷体" w:hAnsi="楷体" w:cs="楷体" w:hint="eastAsia"/>
                <w:color w:val="000000"/>
                <w:kern w:val="0"/>
                <w:sz w:val="20"/>
              </w:rPr>
              <w:br/>
              <w:t>d)抓拍机动车：支持车牌识别并抓拍，支持车型、车牌颜色、车身颜色、车牌类型、子品牌车身颜色等7个属性识别。</w:t>
            </w:r>
            <w:r>
              <w:rPr>
                <w:rFonts w:ascii="楷体" w:eastAsia="楷体" w:hAnsi="楷体" w:cs="楷体" w:hint="eastAsia"/>
                <w:color w:val="000000"/>
                <w:kern w:val="0"/>
                <w:sz w:val="20"/>
              </w:rPr>
              <w:br/>
              <w:t>人脸抓拍：</w:t>
            </w:r>
            <w:r>
              <w:rPr>
                <w:rFonts w:ascii="楷体" w:eastAsia="楷体" w:hAnsi="楷体" w:cs="楷体" w:hint="eastAsia"/>
                <w:color w:val="000000"/>
                <w:kern w:val="0"/>
                <w:sz w:val="20"/>
              </w:rPr>
              <w:br/>
              <w:t>a)支持对运动人脸进行检测、跟踪、抓拍、评分、筛选，输出最优的人脸。</w:t>
            </w:r>
            <w:r>
              <w:rPr>
                <w:rFonts w:ascii="楷体" w:eastAsia="楷体" w:hAnsi="楷体" w:cs="楷体" w:hint="eastAsia"/>
                <w:color w:val="000000"/>
                <w:kern w:val="0"/>
                <w:sz w:val="20"/>
              </w:rPr>
              <w:br/>
              <w:t>b)支持人脸去误报、快速抓拍人脸。</w:t>
            </w:r>
            <w:r>
              <w:rPr>
                <w:rFonts w:ascii="楷体" w:eastAsia="楷体" w:hAnsi="楷体" w:cs="楷体" w:hint="eastAsia"/>
                <w:color w:val="000000"/>
                <w:kern w:val="0"/>
                <w:sz w:val="20"/>
              </w:rPr>
              <w:br/>
              <w:t>c)支持快速抓拍和最佳抓拍两种模式，并支持2种模式同时开启。</w:t>
            </w:r>
            <w:r>
              <w:rPr>
                <w:rFonts w:ascii="楷体" w:eastAsia="楷体" w:hAnsi="楷体" w:cs="楷体" w:hint="eastAsia"/>
                <w:color w:val="000000"/>
                <w:kern w:val="0"/>
                <w:sz w:val="20"/>
              </w:rPr>
              <w:br/>
              <w:t>混合目标检测（人脸+人体模式）：</w:t>
            </w:r>
            <w:r>
              <w:rPr>
                <w:rFonts w:ascii="楷体" w:eastAsia="楷体" w:hAnsi="楷体" w:cs="楷体" w:hint="eastAsia"/>
                <w:color w:val="000000"/>
                <w:kern w:val="0"/>
                <w:sz w:val="20"/>
              </w:rPr>
              <w:br/>
              <w:t>a)抓拍人体：支持上衣颜色、下装颜色、性别、戴眼镜、背包、拎东西、戴帽子、戴口罩、长短袖、裤裙、发型等13个属性识别。</w:t>
            </w:r>
            <w:r>
              <w:rPr>
                <w:rFonts w:ascii="楷体" w:eastAsia="楷体" w:hAnsi="楷体" w:cs="楷体" w:hint="eastAsia"/>
                <w:color w:val="000000"/>
                <w:kern w:val="0"/>
                <w:sz w:val="20"/>
              </w:rPr>
              <w:br/>
              <w:t>b)抓拍人脸：支持对运动人脸进行抓拍，支持性别、年龄、戴眼镜、戴口罩等9个人脸属性。</w:t>
            </w:r>
            <w:r>
              <w:rPr>
                <w:rFonts w:ascii="楷体" w:eastAsia="楷体" w:hAnsi="楷体" w:cs="楷体" w:hint="eastAsia"/>
                <w:color w:val="000000"/>
                <w:kern w:val="0"/>
                <w:sz w:val="20"/>
              </w:rPr>
              <w:br/>
              <w:t>c)抓拍非机动车：支持上衣颜色、性别、戴眼镜、背包、戴帽子、戴口罩、长短袖、发型、骑车类型、骑车人数等11个属性识别。</w:t>
            </w:r>
            <w:r>
              <w:rPr>
                <w:rFonts w:ascii="楷体" w:eastAsia="楷体" w:hAnsi="楷体" w:cs="楷体" w:hint="eastAsia"/>
                <w:color w:val="000000"/>
                <w:kern w:val="0"/>
                <w:sz w:val="20"/>
              </w:rPr>
              <w:br/>
              <w:t>支持背景大图图片字符叠加功能，支持设备编号、抓拍时间、监测点信息。</w:t>
            </w:r>
            <w:r>
              <w:rPr>
                <w:rFonts w:ascii="楷体" w:eastAsia="楷体" w:hAnsi="楷体" w:cs="楷体" w:hint="eastAsia"/>
                <w:color w:val="000000"/>
                <w:kern w:val="0"/>
                <w:sz w:val="20"/>
              </w:rPr>
              <w:br/>
              <w:t>全局相机内置高效白光全彩阵列灯，夜间能正常进行人体车辆抓拍。</w:t>
            </w:r>
            <w:r>
              <w:rPr>
                <w:rFonts w:ascii="楷体" w:eastAsia="楷体" w:hAnsi="楷体" w:cs="楷体" w:hint="eastAsia"/>
                <w:color w:val="000000"/>
                <w:kern w:val="0"/>
                <w:sz w:val="20"/>
              </w:rPr>
              <w:br/>
              <w:t>动点相机内置高效红外阵列灯，夜间红外灯亮度、角度根据场景智能调整，能正常进行人脸抓拍。</w:t>
            </w:r>
            <w:r>
              <w:rPr>
                <w:rFonts w:ascii="楷体" w:eastAsia="楷体" w:hAnsi="楷体" w:cs="楷体" w:hint="eastAsia"/>
                <w:color w:val="000000"/>
                <w:kern w:val="0"/>
                <w:sz w:val="20"/>
              </w:rPr>
              <w:br/>
              <w:t>支持脸谱、治安刀锋、超脑以及iSC平台的对接应用。</w:t>
            </w:r>
            <w:r>
              <w:rPr>
                <w:rFonts w:ascii="楷体" w:eastAsia="楷体" w:hAnsi="楷体" w:cs="楷体" w:hint="eastAsia"/>
                <w:color w:val="000000"/>
                <w:kern w:val="0"/>
                <w:sz w:val="20"/>
              </w:rPr>
              <w:br/>
              <w:t>支持算法比对机制，降低人脸抓拍重复率</w:t>
            </w:r>
            <w:r>
              <w:rPr>
                <w:rFonts w:ascii="楷体" w:eastAsia="楷体" w:hAnsi="楷体" w:cs="楷体" w:hint="eastAsia"/>
                <w:color w:val="000000"/>
                <w:kern w:val="0"/>
                <w:sz w:val="20"/>
              </w:rPr>
              <w:br/>
            </w:r>
            <w:r>
              <w:rPr>
                <w:rFonts w:ascii="楷体" w:eastAsia="楷体" w:hAnsi="楷体" w:cs="楷体" w:hint="eastAsia"/>
                <w:color w:val="000000"/>
                <w:kern w:val="0"/>
                <w:sz w:val="20"/>
              </w:rPr>
              <w:lastRenderedPageBreak/>
              <w:t>传感器类型: 【全景】1/1.8＂ progressive scan CMOS；【细节】1/1.8＂ progressive scan CMOS</w:t>
            </w:r>
            <w:r>
              <w:rPr>
                <w:rFonts w:ascii="楷体" w:eastAsia="楷体" w:hAnsi="楷体" w:cs="楷体" w:hint="eastAsia"/>
                <w:color w:val="000000"/>
                <w:kern w:val="0"/>
                <w:sz w:val="20"/>
              </w:rPr>
              <w:br/>
              <w:t>最低照度: 【全景】彩色：0.0005 Lux @（F1.0，AGC ON），黑白：0.0001Lux @（F1.0，AGC ON）；【细节】彩色：0.001Lux @ （F1.6，AGC ON），黑白：0.0005Lux @（F1.6，AGC ON）</w:t>
            </w:r>
            <w:r>
              <w:rPr>
                <w:rFonts w:ascii="楷体" w:eastAsia="楷体" w:hAnsi="楷体" w:cs="楷体" w:hint="eastAsia"/>
                <w:color w:val="000000"/>
                <w:kern w:val="0"/>
                <w:sz w:val="20"/>
              </w:rPr>
              <w:br/>
              <w:t>宽动态: 120dB超宽动态</w:t>
            </w:r>
            <w:r>
              <w:rPr>
                <w:rFonts w:ascii="楷体" w:eastAsia="楷体" w:hAnsi="楷体" w:cs="楷体" w:hint="eastAsia"/>
                <w:color w:val="000000"/>
                <w:kern w:val="0"/>
                <w:sz w:val="20"/>
              </w:rPr>
              <w:br/>
              <w:t>焦距: 【全景】定焦6mm，【细节】变焦13-52mm，4倍光学变倍</w:t>
            </w:r>
            <w:r>
              <w:rPr>
                <w:rFonts w:ascii="楷体" w:eastAsia="楷体" w:hAnsi="楷体" w:cs="楷体" w:hint="eastAsia"/>
                <w:color w:val="000000"/>
                <w:kern w:val="0"/>
                <w:sz w:val="20"/>
              </w:rPr>
              <w:br/>
              <w:t>近摄距: 【细节】10-1500mm（广角-望远）</w:t>
            </w:r>
            <w:r>
              <w:rPr>
                <w:rFonts w:ascii="楷体" w:eastAsia="楷体" w:hAnsi="楷体" w:cs="楷体" w:hint="eastAsia"/>
                <w:color w:val="000000"/>
                <w:kern w:val="0"/>
                <w:sz w:val="20"/>
              </w:rPr>
              <w:br/>
              <w:t>水平范围: 【细节】0-210°</w:t>
            </w:r>
            <w:r>
              <w:rPr>
                <w:rFonts w:ascii="楷体" w:eastAsia="楷体" w:hAnsi="楷体" w:cs="楷体" w:hint="eastAsia"/>
                <w:color w:val="000000"/>
                <w:kern w:val="0"/>
                <w:sz w:val="20"/>
              </w:rPr>
              <w:br/>
              <w:t>垂直范围: 【细节】-15°-22°</w:t>
            </w:r>
            <w:r>
              <w:rPr>
                <w:rFonts w:ascii="楷体" w:eastAsia="楷体" w:hAnsi="楷体" w:cs="楷体" w:hint="eastAsia"/>
                <w:color w:val="000000"/>
                <w:kern w:val="0"/>
                <w:sz w:val="20"/>
              </w:rPr>
              <w:br/>
              <w:t>水平速度: 【细节】水平键控速度：0.1°-200°/s，速度可设； 水平预置点速度：300°/s</w:t>
            </w:r>
            <w:r>
              <w:rPr>
                <w:rFonts w:ascii="楷体" w:eastAsia="楷体" w:hAnsi="楷体" w:cs="楷体" w:hint="eastAsia"/>
                <w:color w:val="000000"/>
                <w:kern w:val="0"/>
                <w:sz w:val="20"/>
              </w:rPr>
              <w:br/>
              <w:t>垂直速度: 【细节】垂直键控速度：0.1°-120°/s，速度可设； 垂直预置点速度：120°/s</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8</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结构化摄像机支架</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配套壁装支架</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9</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监控查看电脑</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I5/12代独立显卡</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利用现有</w:t>
            </w: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10</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辅助材料</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交换机</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5口工业交换机</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台</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11</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杆件</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高度3.5米横臂1.5米</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12</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杆件基础</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C25浇筑</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套</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13</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路面开槽及恢复</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在人行道板石上、水泥路面开槽恢复</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50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14</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电源线</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300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15</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网络线</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430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16</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PVC管</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160</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米</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17</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接头、胶布等</w:t>
            </w:r>
          </w:p>
        </w:tc>
        <w:tc>
          <w:tcPr>
            <w:tcW w:w="4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left"/>
              <w:rPr>
                <w:rFonts w:ascii="楷体" w:eastAsia="楷体" w:hAnsi="楷体" w:cs="楷体"/>
                <w:color w:val="000000"/>
                <w:sz w:val="24"/>
                <w:szCs w:val="24"/>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批</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18</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8E5B76">
            <w:pPr>
              <w:widowControl/>
              <w:jc w:val="center"/>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指挥室图像网接入</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left"/>
              <w:textAlignment w:val="center"/>
              <w:rPr>
                <w:rFonts w:ascii="楷体" w:eastAsia="楷体" w:hAnsi="楷体" w:cs="楷体"/>
                <w:color w:val="000000"/>
                <w:sz w:val="24"/>
                <w:szCs w:val="24"/>
              </w:rPr>
            </w:pPr>
            <w:r>
              <w:rPr>
                <w:rFonts w:ascii="楷体" w:eastAsia="楷体" w:hAnsi="楷体" w:cs="楷体" w:hint="eastAsia"/>
                <w:color w:val="000000"/>
                <w:kern w:val="0"/>
                <w:sz w:val="24"/>
                <w:szCs w:val="24"/>
              </w:rPr>
              <w:t>利用现有外围图像网络传输情况，使用网桥一对，如网桥没法满足传输要求根据现场情况改为有线传输（改造费用包含在这次费用中）</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项</w:t>
            </w:r>
          </w:p>
        </w:tc>
        <w:tc>
          <w:tcPr>
            <w:tcW w:w="9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widowControl/>
              <w:jc w:val="center"/>
              <w:textAlignment w:val="center"/>
              <w:rPr>
                <w:rFonts w:ascii="楷体" w:eastAsia="楷体" w:hAnsi="楷体" w:cs="楷体"/>
                <w:color w:val="000000"/>
                <w:sz w:val="22"/>
                <w:szCs w:val="22"/>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19</w:t>
            </w:r>
          </w:p>
        </w:tc>
        <w:tc>
          <w:tcPr>
            <w:tcW w:w="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建设合计</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小计</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20</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施工费</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21</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税  金</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lastRenderedPageBreak/>
              <w:t>22</w:t>
            </w:r>
          </w:p>
        </w:tc>
        <w:tc>
          <w:tcPr>
            <w:tcW w:w="5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widowControl/>
              <w:jc w:val="center"/>
              <w:textAlignment w:val="center"/>
              <w:rPr>
                <w:rFonts w:ascii="楷体" w:eastAsia="楷体" w:hAnsi="楷体" w:cs="楷体"/>
                <w:color w:val="000000"/>
                <w:sz w:val="20"/>
              </w:rPr>
            </w:pPr>
            <w:r>
              <w:rPr>
                <w:rFonts w:ascii="楷体" w:eastAsia="楷体" w:hAnsi="楷体" w:cs="楷体" w:hint="eastAsia"/>
                <w:color w:val="000000"/>
                <w:kern w:val="0"/>
                <w:sz w:val="20"/>
              </w:rPr>
              <w:t>合  计</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jc w:val="center"/>
              <w:rPr>
                <w:rFonts w:ascii="楷体" w:eastAsia="楷体" w:hAnsi="楷体" w:cs="楷体"/>
                <w:color w:val="000000"/>
                <w:sz w:val="20"/>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417A53">
            <w:pPr>
              <w:widowControl/>
              <w:jc w:val="center"/>
              <w:textAlignment w:val="center"/>
              <w:rPr>
                <w:rFonts w:ascii="楷体" w:eastAsia="楷体" w:hAnsi="楷体" w:cs="楷体"/>
                <w:color w:val="000000"/>
                <w:sz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17A53" w:rsidRDefault="00417A53">
            <w:pPr>
              <w:jc w:val="center"/>
              <w:rPr>
                <w:rFonts w:ascii="楷体" w:eastAsia="楷体" w:hAnsi="楷体" w:cs="楷体"/>
                <w:color w:val="000000"/>
                <w:sz w:val="24"/>
                <w:szCs w:val="24"/>
              </w:rPr>
            </w:pPr>
          </w:p>
        </w:tc>
      </w:tr>
      <w:tr w:rsidR="00417A53">
        <w:trPr>
          <w:trHeight w:val="500"/>
        </w:trPr>
        <w:tc>
          <w:tcPr>
            <w:tcW w:w="1075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17A53" w:rsidRDefault="008E5B76">
            <w:pPr>
              <w:jc w:val="left"/>
              <w:rPr>
                <w:rFonts w:ascii="楷体" w:eastAsia="楷体" w:hAnsi="楷体" w:cs="楷体"/>
                <w:color w:val="000000"/>
                <w:sz w:val="24"/>
                <w:szCs w:val="24"/>
              </w:rPr>
            </w:pPr>
            <w:r>
              <w:rPr>
                <w:rFonts w:ascii="楷体" w:eastAsia="楷体" w:hAnsi="楷体" w:cs="楷体" w:hint="eastAsia"/>
                <w:color w:val="000000"/>
                <w:sz w:val="24"/>
                <w:szCs w:val="24"/>
              </w:rPr>
              <w:t>注：1、本次监控点位传输借用附近监控点传输线路上传。</w:t>
            </w:r>
          </w:p>
          <w:p w:rsidR="00417A53" w:rsidRDefault="008E5B76">
            <w:pPr>
              <w:ind w:firstLineChars="200" w:firstLine="480"/>
              <w:jc w:val="left"/>
              <w:rPr>
                <w:rFonts w:ascii="楷体" w:eastAsia="楷体" w:hAnsi="楷体" w:cs="楷体"/>
                <w:color w:val="000000"/>
                <w:sz w:val="24"/>
                <w:szCs w:val="24"/>
              </w:rPr>
            </w:pPr>
            <w:r>
              <w:rPr>
                <w:rFonts w:ascii="楷体" w:eastAsia="楷体" w:hAnsi="楷体" w:cs="楷体" w:hint="eastAsia"/>
                <w:color w:val="000000"/>
                <w:sz w:val="24"/>
                <w:szCs w:val="24"/>
              </w:rPr>
              <w:t>2、在后期使用中发现大厅或者电梯口需要增加人脸设备，本次报价时考虑除人脸识别摄像机以外的全部设备。</w:t>
            </w:r>
          </w:p>
          <w:p w:rsidR="00417A53" w:rsidRDefault="008E5B76">
            <w:pPr>
              <w:ind w:firstLineChars="200" w:firstLine="480"/>
              <w:jc w:val="left"/>
              <w:rPr>
                <w:rFonts w:ascii="楷体" w:eastAsia="楷体" w:hAnsi="楷体" w:cs="楷体"/>
                <w:color w:val="000000"/>
                <w:sz w:val="24"/>
                <w:szCs w:val="24"/>
              </w:rPr>
            </w:pPr>
            <w:r>
              <w:rPr>
                <w:rFonts w:ascii="楷体" w:eastAsia="楷体" w:hAnsi="楷体" w:cs="楷体" w:hint="eastAsia"/>
                <w:color w:val="000000"/>
                <w:sz w:val="24"/>
                <w:szCs w:val="24"/>
              </w:rPr>
              <w:t>3、本次视频存储到现有NVR上。</w:t>
            </w:r>
          </w:p>
        </w:tc>
      </w:tr>
    </w:tbl>
    <w:p w:rsidR="00417A53" w:rsidRDefault="008E5B76">
      <w:pPr>
        <w:pStyle w:val="aa"/>
        <w:spacing w:before="0" w:beforeAutospacing="0" w:after="0" w:afterAutospacing="0" w:line="360" w:lineRule="auto"/>
        <w:ind w:firstLineChars="100" w:firstLine="211"/>
        <w:jc w:val="right"/>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b/>
          <w:bCs/>
          <w:kern w:val="2"/>
          <w:sz w:val="21"/>
          <w:szCs w:val="21"/>
        </w:rPr>
        <w:t xml:space="preserve">            投标报价单单位：人民币元</w:t>
      </w:r>
    </w:p>
    <w:p w:rsidR="00417A53" w:rsidRDefault="008E5B76">
      <w:pPr>
        <w:widowControl/>
        <w:adjustRightInd w:val="0"/>
        <w:snapToGrid w:val="0"/>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投标报价  大写：                         （报价包含施工费税金）</w:t>
      </w:r>
    </w:p>
    <w:p w:rsidR="00417A53" w:rsidRDefault="008E5B76">
      <w:pPr>
        <w:widowControl/>
        <w:adjustRightInd w:val="0"/>
        <w:snapToGrid w:val="0"/>
        <w:spacing w:line="360" w:lineRule="auto"/>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注：</w:t>
      </w:r>
      <w:r w:rsidR="00053062">
        <w:rPr>
          <w:rFonts w:asciiTheme="minorEastAsia" w:eastAsiaTheme="minorEastAsia" w:hAnsiTheme="minorEastAsia" w:cstheme="minorEastAsia" w:hint="eastAsia"/>
          <w:bCs/>
          <w:szCs w:val="21"/>
        </w:rPr>
        <w:fldChar w:fldCharType="begin"/>
      </w:r>
      <w:r>
        <w:rPr>
          <w:rFonts w:asciiTheme="minorEastAsia" w:eastAsiaTheme="minorEastAsia" w:hAnsiTheme="minorEastAsia" w:cstheme="minorEastAsia" w:hint="eastAsia"/>
          <w:bCs/>
          <w:szCs w:val="21"/>
        </w:rPr>
        <w:instrText xml:space="preserve"> = 1 \* GB3 \* MERGEFORMAT </w:instrText>
      </w:r>
      <w:r w:rsidR="00053062">
        <w:rPr>
          <w:rFonts w:asciiTheme="minorEastAsia" w:eastAsiaTheme="minorEastAsia" w:hAnsiTheme="minorEastAsia" w:cstheme="minorEastAsia" w:hint="eastAsia"/>
          <w:bCs/>
          <w:szCs w:val="21"/>
        </w:rPr>
        <w:fldChar w:fldCharType="separate"/>
      </w:r>
      <w:r>
        <w:rPr>
          <w:rFonts w:asciiTheme="minorEastAsia" w:eastAsiaTheme="minorEastAsia" w:hAnsiTheme="minorEastAsia" w:cstheme="minorEastAsia" w:hint="eastAsia"/>
          <w:bCs/>
          <w:szCs w:val="21"/>
        </w:rPr>
        <w:t>①</w:t>
      </w:r>
      <w:r w:rsidR="00053062">
        <w:rPr>
          <w:rFonts w:asciiTheme="minorEastAsia" w:eastAsiaTheme="minorEastAsia" w:hAnsiTheme="minorEastAsia" w:cstheme="minorEastAsia" w:hint="eastAsia"/>
          <w:bCs/>
          <w:szCs w:val="21"/>
        </w:rPr>
        <w:fldChar w:fldCharType="end"/>
      </w:r>
      <w:r>
        <w:rPr>
          <w:rFonts w:asciiTheme="minorEastAsia" w:eastAsiaTheme="minorEastAsia" w:hAnsiTheme="minorEastAsia" w:cstheme="minorEastAsia" w:hint="eastAsia"/>
          <w:bCs/>
          <w:szCs w:val="21"/>
        </w:rPr>
        <w:t>本报价为最终报价。②本项目采购预算为人民币</w:t>
      </w:r>
      <w:r w:rsidR="00331873">
        <w:rPr>
          <w:rFonts w:asciiTheme="minorEastAsia" w:eastAsiaTheme="minorEastAsia" w:hAnsiTheme="minorEastAsia" w:cstheme="minorEastAsia" w:hint="eastAsia"/>
          <w:bCs/>
          <w:szCs w:val="21"/>
          <w:highlight w:val="cyan"/>
        </w:rPr>
        <w:t>6.3</w:t>
      </w:r>
      <w:r>
        <w:rPr>
          <w:rFonts w:asciiTheme="minorEastAsia" w:eastAsiaTheme="minorEastAsia" w:hAnsiTheme="minorEastAsia" w:cstheme="minorEastAsia" w:hint="eastAsia"/>
          <w:bCs/>
          <w:szCs w:val="21"/>
          <w:highlight w:val="cyan"/>
        </w:rPr>
        <w:t>万元整</w:t>
      </w:r>
      <w:r>
        <w:rPr>
          <w:rFonts w:asciiTheme="minorEastAsia" w:eastAsiaTheme="minorEastAsia" w:hAnsiTheme="minorEastAsia" w:cstheme="minorEastAsia" w:hint="eastAsia"/>
          <w:bCs/>
          <w:szCs w:val="21"/>
        </w:rPr>
        <w:t>。本投标总报价不得超出预算价格，否则按无效标处理。</w:t>
      </w:r>
    </w:p>
    <w:p w:rsidR="00417A53" w:rsidRDefault="008E5B76">
      <w:pPr>
        <w:widowControl/>
        <w:adjustRightInd w:val="0"/>
        <w:snapToGrid w:val="0"/>
        <w:spacing w:line="360" w:lineRule="auto"/>
        <w:ind w:firstLineChars="1800" w:firstLine="378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投标方：（加盖公章）                 </w:t>
      </w:r>
    </w:p>
    <w:p w:rsidR="00417A53" w:rsidRDefault="008E5B76">
      <w:pPr>
        <w:widowControl/>
        <w:adjustRightInd w:val="0"/>
        <w:snapToGrid w:val="0"/>
        <w:spacing w:line="360" w:lineRule="auto"/>
        <w:ind w:firstLineChars="1800" w:firstLine="378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 xml:space="preserve">法定代表人或授权委托人签字:                     </w:t>
      </w:r>
    </w:p>
    <w:p w:rsidR="00417A53" w:rsidRDefault="008E5B76">
      <w:pPr>
        <w:widowControl/>
        <w:adjustRightInd w:val="0"/>
        <w:snapToGrid w:val="0"/>
        <w:spacing w:line="360" w:lineRule="auto"/>
        <w:ind w:firstLineChars="1800" w:firstLine="378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日期:202</w:t>
      </w:r>
      <w:r w:rsidR="00156ECC">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bCs/>
          <w:szCs w:val="21"/>
        </w:rPr>
        <w:t>年     月    日</w:t>
      </w:r>
    </w:p>
    <w:sectPr w:rsidR="00417A53" w:rsidSect="00417A53">
      <w:footerReference w:type="even" r:id="rId8"/>
      <w:footerReference w:type="default" r:id="rId9"/>
      <w:pgSz w:w="11907" w:h="16840"/>
      <w:pgMar w:top="1276" w:right="369" w:bottom="1531" w:left="900" w:header="851" w:footer="992" w:gutter="0"/>
      <w:pgNumType w:fmt="numberInDash"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A55" w:rsidRDefault="00781A55" w:rsidP="00417A53">
      <w:r>
        <w:separator/>
      </w:r>
    </w:p>
  </w:endnote>
  <w:endnote w:type="continuationSeparator" w:id="1">
    <w:p w:rsidR="00781A55" w:rsidRDefault="00781A55" w:rsidP="00417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w:altName w:val="Arial Unicode MS"/>
    <w:charset w:val="86"/>
    <w:family w:val="auto"/>
    <w:pitch w:val="variable"/>
    <w:sig w:usb0="00000000" w:usb1="38CF7CFA" w:usb2="00000016" w:usb3="00000000" w:csb0="0004000F" w:csb1="00000000"/>
  </w:font>
  <w:font w:name="font-weight : 700">
    <w:altName w:val="Times New Roman"/>
    <w:charset w:val="00"/>
    <w:family w:val="auto"/>
    <w:pitch w:val="default"/>
    <w:sig w:usb0="00000000" w:usb1="00000000" w:usb2="00000000" w:usb3="00000000" w:csb0="00000000" w:csb1="00000000"/>
  </w:font>
  <w:font w:name="font-weight : 400">
    <w:altName w:val="Times New Roman"/>
    <w:charset w:val="00"/>
    <w:family w:val="auto"/>
    <w:pitch w:val="default"/>
    <w:sig w:usb0="00000000" w:usb1="00000000" w:usb2="00000000" w:usb3="00000000" w:csb0="0000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A53" w:rsidRDefault="00053062">
    <w:pPr>
      <w:pStyle w:val="a8"/>
      <w:framePr w:wrap="around" w:vAnchor="text" w:hAnchor="margin" w:xAlign="center" w:y="1"/>
      <w:rPr>
        <w:rStyle w:val="ac"/>
      </w:rPr>
    </w:pPr>
    <w:r>
      <w:fldChar w:fldCharType="begin"/>
    </w:r>
    <w:r w:rsidR="008E5B76">
      <w:rPr>
        <w:rStyle w:val="ac"/>
      </w:rPr>
      <w:instrText xml:space="preserve">PAGE  </w:instrText>
    </w:r>
    <w:r>
      <w:fldChar w:fldCharType="separate"/>
    </w:r>
    <w:r w:rsidR="008E5B76">
      <w:rPr>
        <w:rStyle w:val="ac"/>
      </w:rPr>
      <w:t>- 12 -</w:t>
    </w:r>
    <w:r>
      <w:fldChar w:fldCharType="end"/>
    </w:r>
  </w:p>
  <w:p w:rsidR="00417A53" w:rsidRDefault="00417A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99625"/>
    </w:sdtPr>
    <w:sdtContent>
      <w:p w:rsidR="00417A53" w:rsidRDefault="00053062">
        <w:pPr>
          <w:pStyle w:val="a8"/>
          <w:jc w:val="center"/>
        </w:pPr>
        <w:r>
          <w:fldChar w:fldCharType="begin"/>
        </w:r>
        <w:r w:rsidR="008E5B76">
          <w:instrText>PAGE   \* MERGEFORMAT</w:instrText>
        </w:r>
        <w:r>
          <w:fldChar w:fldCharType="separate"/>
        </w:r>
        <w:r w:rsidR="00DA4183" w:rsidRPr="00DA4183">
          <w:rPr>
            <w:noProof/>
            <w:lang w:val="zh-CN"/>
          </w:rPr>
          <w:t>-</w:t>
        </w:r>
        <w:r w:rsidR="00DA4183">
          <w:rPr>
            <w:noProof/>
          </w:rPr>
          <w:t xml:space="preserve"> 1 -</w:t>
        </w:r>
        <w:r>
          <w:fldChar w:fldCharType="end"/>
        </w:r>
      </w:p>
    </w:sdtContent>
  </w:sdt>
  <w:p w:rsidR="00417A53" w:rsidRDefault="00417A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A55" w:rsidRDefault="00781A55" w:rsidP="00417A53">
      <w:r>
        <w:separator/>
      </w:r>
    </w:p>
  </w:footnote>
  <w:footnote w:type="continuationSeparator" w:id="1">
    <w:p w:rsidR="00781A55" w:rsidRDefault="00781A55" w:rsidP="00417A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C99"/>
    <w:multiLevelType w:val="multilevel"/>
    <w:tmpl w:val="276D4C99"/>
    <w:lvl w:ilvl="0">
      <w:start w:val="1"/>
      <w:numFmt w:val="none"/>
      <w:lvlText w:val="一、"/>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ZWVjYzNiYjVlMTVkYjA5NWVjODAzYjdmM2ZjMjM3ZTQifQ=="/>
  </w:docVars>
  <w:rsids>
    <w:rsidRoot w:val="00172A27"/>
    <w:rsid w:val="BD5C5F87"/>
    <w:rsid w:val="BFFF6574"/>
    <w:rsid w:val="DFFFFBD3"/>
    <w:rsid w:val="EDAD5BCB"/>
    <w:rsid w:val="FFDF7708"/>
    <w:rsid w:val="00002034"/>
    <w:rsid w:val="0000207F"/>
    <w:rsid w:val="00002843"/>
    <w:rsid w:val="00005816"/>
    <w:rsid w:val="00005AFA"/>
    <w:rsid w:val="00005DEA"/>
    <w:rsid w:val="000102C9"/>
    <w:rsid w:val="000105F9"/>
    <w:rsid w:val="00010F7A"/>
    <w:rsid w:val="000114E5"/>
    <w:rsid w:val="0001186F"/>
    <w:rsid w:val="00011DB8"/>
    <w:rsid w:val="00013EBD"/>
    <w:rsid w:val="000144A6"/>
    <w:rsid w:val="00014BB5"/>
    <w:rsid w:val="00021A59"/>
    <w:rsid w:val="00021E4A"/>
    <w:rsid w:val="00023F23"/>
    <w:rsid w:val="000245A2"/>
    <w:rsid w:val="000246C9"/>
    <w:rsid w:val="0003156F"/>
    <w:rsid w:val="0003238A"/>
    <w:rsid w:val="00032822"/>
    <w:rsid w:val="000334AE"/>
    <w:rsid w:val="000343DB"/>
    <w:rsid w:val="00037A8D"/>
    <w:rsid w:val="00041017"/>
    <w:rsid w:val="000422EC"/>
    <w:rsid w:val="000434C2"/>
    <w:rsid w:val="00045840"/>
    <w:rsid w:val="0004795C"/>
    <w:rsid w:val="00047A43"/>
    <w:rsid w:val="00047C54"/>
    <w:rsid w:val="00053062"/>
    <w:rsid w:val="00054B11"/>
    <w:rsid w:val="00054D30"/>
    <w:rsid w:val="000552B0"/>
    <w:rsid w:val="00055BCC"/>
    <w:rsid w:val="000613B8"/>
    <w:rsid w:val="00065E08"/>
    <w:rsid w:val="00065E6D"/>
    <w:rsid w:val="00066604"/>
    <w:rsid w:val="00067512"/>
    <w:rsid w:val="00071CB3"/>
    <w:rsid w:val="00072B28"/>
    <w:rsid w:val="00073E14"/>
    <w:rsid w:val="00074C8E"/>
    <w:rsid w:val="00076EEA"/>
    <w:rsid w:val="000771D9"/>
    <w:rsid w:val="00077319"/>
    <w:rsid w:val="0007780E"/>
    <w:rsid w:val="00080F7E"/>
    <w:rsid w:val="000827B7"/>
    <w:rsid w:val="00082DBA"/>
    <w:rsid w:val="000837BC"/>
    <w:rsid w:val="00084D2B"/>
    <w:rsid w:val="00085A12"/>
    <w:rsid w:val="00086A06"/>
    <w:rsid w:val="00090F5C"/>
    <w:rsid w:val="00091372"/>
    <w:rsid w:val="00092734"/>
    <w:rsid w:val="00093B27"/>
    <w:rsid w:val="00093BC2"/>
    <w:rsid w:val="00093F44"/>
    <w:rsid w:val="00094B1A"/>
    <w:rsid w:val="00094B57"/>
    <w:rsid w:val="000951CD"/>
    <w:rsid w:val="00095616"/>
    <w:rsid w:val="00096665"/>
    <w:rsid w:val="000974AC"/>
    <w:rsid w:val="000974C6"/>
    <w:rsid w:val="000976DB"/>
    <w:rsid w:val="000A063E"/>
    <w:rsid w:val="000A0913"/>
    <w:rsid w:val="000A12CB"/>
    <w:rsid w:val="000A1B6D"/>
    <w:rsid w:val="000A2268"/>
    <w:rsid w:val="000A2EC8"/>
    <w:rsid w:val="000A43D8"/>
    <w:rsid w:val="000A4D52"/>
    <w:rsid w:val="000A76F2"/>
    <w:rsid w:val="000B0263"/>
    <w:rsid w:val="000B3252"/>
    <w:rsid w:val="000B4774"/>
    <w:rsid w:val="000B4A01"/>
    <w:rsid w:val="000B4B57"/>
    <w:rsid w:val="000B57B5"/>
    <w:rsid w:val="000B68E0"/>
    <w:rsid w:val="000B71FC"/>
    <w:rsid w:val="000C26B7"/>
    <w:rsid w:val="000C3273"/>
    <w:rsid w:val="000C44EE"/>
    <w:rsid w:val="000C473A"/>
    <w:rsid w:val="000C5BA1"/>
    <w:rsid w:val="000C7145"/>
    <w:rsid w:val="000D4816"/>
    <w:rsid w:val="000D4B41"/>
    <w:rsid w:val="000D4B6C"/>
    <w:rsid w:val="000D66AB"/>
    <w:rsid w:val="000D66B3"/>
    <w:rsid w:val="000D7831"/>
    <w:rsid w:val="000D7CFF"/>
    <w:rsid w:val="000E06AE"/>
    <w:rsid w:val="000E0B0B"/>
    <w:rsid w:val="000E1D81"/>
    <w:rsid w:val="000E25D0"/>
    <w:rsid w:val="000E4029"/>
    <w:rsid w:val="000F2116"/>
    <w:rsid w:val="000F4BFE"/>
    <w:rsid w:val="000F5560"/>
    <w:rsid w:val="00100167"/>
    <w:rsid w:val="00100530"/>
    <w:rsid w:val="0010080E"/>
    <w:rsid w:val="00104853"/>
    <w:rsid w:val="001052B0"/>
    <w:rsid w:val="00105D00"/>
    <w:rsid w:val="00107348"/>
    <w:rsid w:val="0011164A"/>
    <w:rsid w:val="001130E2"/>
    <w:rsid w:val="0011374E"/>
    <w:rsid w:val="0011450B"/>
    <w:rsid w:val="00117777"/>
    <w:rsid w:val="0011799D"/>
    <w:rsid w:val="001208F6"/>
    <w:rsid w:val="00121B0C"/>
    <w:rsid w:val="00122281"/>
    <w:rsid w:val="00122C07"/>
    <w:rsid w:val="0012426F"/>
    <w:rsid w:val="00124D54"/>
    <w:rsid w:val="0012582B"/>
    <w:rsid w:val="0012661F"/>
    <w:rsid w:val="00126CF9"/>
    <w:rsid w:val="00130EDD"/>
    <w:rsid w:val="00132C31"/>
    <w:rsid w:val="00133459"/>
    <w:rsid w:val="0013503A"/>
    <w:rsid w:val="00136091"/>
    <w:rsid w:val="0014304D"/>
    <w:rsid w:val="00145208"/>
    <w:rsid w:val="001454B4"/>
    <w:rsid w:val="0014582E"/>
    <w:rsid w:val="0014660B"/>
    <w:rsid w:val="0014687C"/>
    <w:rsid w:val="00146EE6"/>
    <w:rsid w:val="001500F1"/>
    <w:rsid w:val="00151013"/>
    <w:rsid w:val="00152AE0"/>
    <w:rsid w:val="00153985"/>
    <w:rsid w:val="0015422A"/>
    <w:rsid w:val="00154FB5"/>
    <w:rsid w:val="0015576B"/>
    <w:rsid w:val="00156643"/>
    <w:rsid w:val="00156ECC"/>
    <w:rsid w:val="0016087F"/>
    <w:rsid w:val="00160A25"/>
    <w:rsid w:val="00161D26"/>
    <w:rsid w:val="00162483"/>
    <w:rsid w:val="0016363F"/>
    <w:rsid w:val="00164929"/>
    <w:rsid w:val="00166D09"/>
    <w:rsid w:val="00166E7C"/>
    <w:rsid w:val="001671E0"/>
    <w:rsid w:val="00167CF3"/>
    <w:rsid w:val="0017075F"/>
    <w:rsid w:val="0017178D"/>
    <w:rsid w:val="00171B89"/>
    <w:rsid w:val="00172A27"/>
    <w:rsid w:val="00175872"/>
    <w:rsid w:val="00175CF6"/>
    <w:rsid w:val="00176F41"/>
    <w:rsid w:val="00177AAB"/>
    <w:rsid w:val="0018054F"/>
    <w:rsid w:val="001809BE"/>
    <w:rsid w:val="00180A14"/>
    <w:rsid w:val="001816C1"/>
    <w:rsid w:val="00182E7C"/>
    <w:rsid w:val="0018566D"/>
    <w:rsid w:val="00190BA6"/>
    <w:rsid w:val="00191DFD"/>
    <w:rsid w:val="00192F9C"/>
    <w:rsid w:val="00193F2D"/>
    <w:rsid w:val="001942BA"/>
    <w:rsid w:val="00194DE5"/>
    <w:rsid w:val="00195872"/>
    <w:rsid w:val="00195C6B"/>
    <w:rsid w:val="00195F9D"/>
    <w:rsid w:val="00196245"/>
    <w:rsid w:val="001965F0"/>
    <w:rsid w:val="00197141"/>
    <w:rsid w:val="00197B19"/>
    <w:rsid w:val="00197C0A"/>
    <w:rsid w:val="00197C41"/>
    <w:rsid w:val="001A2306"/>
    <w:rsid w:val="001A302F"/>
    <w:rsid w:val="001A5223"/>
    <w:rsid w:val="001A56E1"/>
    <w:rsid w:val="001A713A"/>
    <w:rsid w:val="001A72D8"/>
    <w:rsid w:val="001B17AF"/>
    <w:rsid w:val="001B218E"/>
    <w:rsid w:val="001B2D51"/>
    <w:rsid w:val="001B4AFC"/>
    <w:rsid w:val="001B55F9"/>
    <w:rsid w:val="001B7B6E"/>
    <w:rsid w:val="001B7F5B"/>
    <w:rsid w:val="001C032C"/>
    <w:rsid w:val="001C0B47"/>
    <w:rsid w:val="001C2E2C"/>
    <w:rsid w:val="001C4564"/>
    <w:rsid w:val="001C4987"/>
    <w:rsid w:val="001C4B2D"/>
    <w:rsid w:val="001C4F96"/>
    <w:rsid w:val="001C5D31"/>
    <w:rsid w:val="001C7D9C"/>
    <w:rsid w:val="001D1A13"/>
    <w:rsid w:val="001D25C5"/>
    <w:rsid w:val="001D4021"/>
    <w:rsid w:val="001D4630"/>
    <w:rsid w:val="001D4C61"/>
    <w:rsid w:val="001D54E0"/>
    <w:rsid w:val="001D56D7"/>
    <w:rsid w:val="001D65E0"/>
    <w:rsid w:val="001E1A74"/>
    <w:rsid w:val="001E1ADD"/>
    <w:rsid w:val="001E1C55"/>
    <w:rsid w:val="001E1D8B"/>
    <w:rsid w:val="001E3485"/>
    <w:rsid w:val="001E4C9E"/>
    <w:rsid w:val="001E5615"/>
    <w:rsid w:val="001E5AF8"/>
    <w:rsid w:val="001E66BF"/>
    <w:rsid w:val="001F1A0E"/>
    <w:rsid w:val="001F303E"/>
    <w:rsid w:val="001F4B65"/>
    <w:rsid w:val="001F5368"/>
    <w:rsid w:val="001F5695"/>
    <w:rsid w:val="001F6C32"/>
    <w:rsid w:val="0020197A"/>
    <w:rsid w:val="00201FA3"/>
    <w:rsid w:val="0020214C"/>
    <w:rsid w:val="002043FD"/>
    <w:rsid w:val="00204544"/>
    <w:rsid w:val="0020478B"/>
    <w:rsid w:val="00206D71"/>
    <w:rsid w:val="00212A30"/>
    <w:rsid w:val="00213B7E"/>
    <w:rsid w:val="002159FA"/>
    <w:rsid w:val="00216A20"/>
    <w:rsid w:val="00217CC4"/>
    <w:rsid w:val="00217DDF"/>
    <w:rsid w:val="00217E00"/>
    <w:rsid w:val="00220357"/>
    <w:rsid w:val="002223E2"/>
    <w:rsid w:val="00222C96"/>
    <w:rsid w:val="00223E2A"/>
    <w:rsid w:val="00224A17"/>
    <w:rsid w:val="00226555"/>
    <w:rsid w:val="00226A06"/>
    <w:rsid w:val="00227400"/>
    <w:rsid w:val="002319DC"/>
    <w:rsid w:val="0023219B"/>
    <w:rsid w:val="00232435"/>
    <w:rsid w:val="002331D8"/>
    <w:rsid w:val="00233901"/>
    <w:rsid w:val="00235986"/>
    <w:rsid w:val="00235C09"/>
    <w:rsid w:val="00235F88"/>
    <w:rsid w:val="002365C3"/>
    <w:rsid w:val="00236701"/>
    <w:rsid w:val="0024080C"/>
    <w:rsid w:val="00240DB9"/>
    <w:rsid w:val="00241BD5"/>
    <w:rsid w:val="00243FCE"/>
    <w:rsid w:val="002448B4"/>
    <w:rsid w:val="00245436"/>
    <w:rsid w:val="002473E7"/>
    <w:rsid w:val="002474C3"/>
    <w:rsid w:val="002479C6"/>
    <w:rsid w:val="00251745"/>
    <w:rsid w:val="00252105"/>
    <w:rsid w:val="00252945"/>
    <w:rsid w:val="00254AF9"/>
    <w:rsid w:val="002555A6"/>
    <w:rsid w:val="002565E3"/>
    <w:rsid w:val="00257120"/>
    <w:rsid w:val="00257212"/>
    <w:rsid w:val="002606D2"/>
    <w:rsid w:val="0026126D"/>
    <w:rsid w:val="002614D3"/>
    <w:rsid w:val="00261751"/>
    <w:rsid w:val="00262F10"/>
    <w:rsid w:val="00262F21"/>
    <w:rsid w:val="002648AD"/>
    <w:rsid w:val="00265CB4"/>
    <w:rsid w:val="002672DB"/>
    <w:rsid w:val="0027066A"/>
    <w:rsid w:val="00271AF8"/>
    <w:rsid w:val="00271BAF"/>
    <w:rsid w:val="002731FE"/>
    <w:rsid w:val="00273825"/>
    <w:rsid w:val="00274543"/>
    <w:rsid w:val="002761A4"/>
    <w:rsid w:val="0027738B"/>
    <w:rsid w:val="0028044B"/>
    <w:rsid w:val="002809C3"/>
    <w:rsid w:val="0028323E"/>
    <w:rsid w:val="00283F20"/>
    <w:rsid w:val="00284C2F"/>
    <w:rsid w:val="00286621"/>
    <w:rsid w:val="00287FC1"/>
    <w:rsid w:val="002906A5"/>
    <w:rsid w:val="00291C7F"/>
    <w:rsid w:val="00296128"/>
    <w:rsid w:val="002966B0"/>
    <w:rsid w:val="002977BD"/>
    <w:rsid w:val="002A04D7"/>
    <w:rsid w:val="002A0847"/>
    <w:rsid w:val="002A3540"/>
    <w:rsid w:val="002A5C39"/>
    <w:rsid w:val="002A6374"/>
    <w:rsid w:val="002A6804"/>
    <w:rsid w:val="002A7480"/>
    <w:rsid w:val="002A74A5"/>
    <w:rsid w:val="002A7751"/>
    <w:rsid w:val="002A7821"/>
    <w:rsid w:val="002A7A0B"/>
    <w:rsid w:val="002B08EF"/>
    <w:rsid w:val="002B2B73"/>
    <w:rsid w:val="002B3B59"/>
    <w:rsid w:val="002B5515"/>
    <w:rsid w:val="002B599B"/>
    <w:rsid w:val="002B68EF"/>
    <w:rsid w:val="002B778F"/>
    <w:rsid w:val="002C0CB6"/>
    <w:rsid w:val="002C1D84"/>
    <w:rsid w:val="002C33E9"/>
    <w:rsid w:val="002C36E6"/>
    <w:rsid w:val="002D084E"/>
    <w:rsid w:val="002D0C36"/>
    <w:rsid w:val="002D31D3"/>
    <w:rsid w:val="002D53AD"/>
    <w:rsid w:val="002D6037"/>
    <w:rsid w:val="002D64C1"/>
    <w:rsid w:val="002D763B"/>
    <w:rsid w:val="002E02DC"/>
    <w:rsid w:val="002E0B9F"/>
    <w:rsid w:val="002E1167"/>
    <w:rsid w:val="002E12D5"/>
    <w:rsid w:val="002E426E"/>
    <w:rsid w:val="002E4811"/>
    <w:rsid w:val="002E54AF"/>
    <w:rsid w:val="002E5CEA"/>
    <w:rsid w:val="002E772F"/>
    <w:rsid w:val="002E7ED8"/>
    <w:rsid w:val="002F1C94"/>
    <w:rsid w:val="002F24D9"/>
    <w:rsid w:val="002F26EB"/>
    <w:rsid w:val="002F31F0"/>
    <w:rsid w:val="002F32AA"/>
    <w:rsid w:val="002F3E39"/>
    <w:rsid w:val="002F40B2"/>
    <w:rsid w:val="002F6848"/>
    <w:rsid w:val="002F7CAA"/>
    <w:rsid w:val="0030188A"/>
    <w:rsid w:val="00303923"/>
    <w:rsid w:val="00304B13"/>
    <w:rsid w:val="00304E0D"/>
    <w:rsid w:val="00306CC4"/>
    <w:rsid w:val="00307164"/>
    <w:rsid w:val="003109B0"/>
    <w:rsid w:val="00311A49"/>
    <w:rsid w:val="00313DC1"/>
    <w:rsid w:val="00314317"/>
    <w:rsid w:val="00317483"/>
    <w:rsid w:val="0031755D"/>
    <w:rsid w:val="003177A6"/>
    <w:rsid w:val="00320B6C"/>
    <w:rsid w:val="00320F33"/>
    <w:rsid w:val="003211D9"/>
    <w:rsid w:val="00322A74"/>
    <w:rsid w:val="00323A8A"/>
    <w:rsid w:val="00323B2C"/>
    <w:rsid w:val="00323EB8"/>
    <w:rsid w:val="00324776"/>
    <w:rsid w:val="003247B2"/>
    <w:rsid w:val="00327C40"/>
    <w:rsid w:val="00330FB5"/>
    <w:rsid w:val="00331873"/>
    <w:rsid w:val="003332DA"/>
    <w:rsid w:val="00336281"/>
    <w:rsid w:val="003366FA"/>
    <w:rsid w:val="00344FDF"/>
    <w:rsid w:val="00345291"/>
    <w:rsid w:val="00346901"/>
    <w:rsid w:val="00347A26"/>
    <w:rsid w:val="003503A1"/>
    <w:rsid w:val="00350988"/>
    <w:rsid w:val="00352B43"/>
    <w:rsid w:val="00353705"/>
    <w:rsid w:val="003575F7"/>
    <w:rsid w:val="00357A73"/>
    <w:rsid w:val="00361451"/>
    <w:rsid w:val="00362A54"/>
    <w:rsid w:val="00362FBF"/>
    <w:rsid w:val="00363ABD"/>
    <w:rsid w:val="00364CA1"/>
    <w:rsid w:val="00364F86"/>
    <w:rsid w:val="003652CC"/>
    <w:rsid w:val="00365CFD"/>
    <w:rsid w:val="00366507"/>
    <w:rsid w:val="0036694F"/>
    <w:rsid w:val="00366968"/>
    <w:rsid w:val="00367B04"/>
    <w:rsid w:val="0037082F"/>
    <w:rsid w:val="00370D5E"/>
    <w:rsid w:val="003722EF"/>
    <w:rsid w:val="003737DF"/>
    <w:rsid w:val="003749B8"/>
    <w:rsid w:val="0037593A"/>
    <w:rsid w:val="00375AFA"/>
    <w:rsid w:val="003766F6"/>
    <w:rsid w:val="00380725"/>
    <w:rsid w:val="003809EF"/>
    <w:rsid w:val="00382C1B"/>
    <w:rsid w:val="00383701"/>
    <w:rsid w:val="0038497D"/>
    <w:rsid w:val="00386D42"/>
    <w:rsid w:val="003903DD"/>
    <w:rsid w:val="00395F05"/>
    <w:rsid w:val="003A52EF"/>
    <w:rsid w:val="003A5466"/>
    <w:rsid w:val="003B0129"/>
    <w:rsid w:val="003B1A9A"/>
    <w:rsid w:val="003C00E0"/>
    <w:rsid w:val="003C040B"/>
    <w:rsid w:val="003C3BDA"/>
    <w:rsid w:val="003C468D"/>
    <w:rsid w:val="003C47FA"/>
    <w:rsid w:val="003C576A"/>
    <w:rsid w:val="003C62E1"/>
    <w:rsid w:val="003C6F69"/>
    <w:rsid w:val="003D04F7"/>
    <w:rsid w:val="003D057D"/>
    <w:rsid w:val="003D17AD"/>
    <w:rsid w:val="003D1E73"/>
    <w:rsid w:val="003D27CE"/>
    <w:rsid w:val="003D2E01"/>
    <w:rsid w:val="003D4F00"/>
    <w:rsid w:val="003D5021"/>
    <w:rsid w:val="003D5736"/>
    <w:rsid w:val="003D6600"/>
    <w:rsid w:val="003E3B81"/>
    <w:rsid w:val="003E54C4"/>
    <w:rsid w:val="003E5984"/>
    <w:rsid w:val="003F00E7"/>
    <w:rsid w:val="003F2D34"/>
    <w:rsid w:val="003F3EF5"/>
    <w:rsid w:val="003F47C0"/>
    <w:rsid w:val="003F531E"/>
    <w:rsid w:val="003F6541"/>
    <w:rsid w:val="003F68AF"/>
    <w:rsid w:val="003F727F"/>
    <w:rsid w:val="003F7291"/>
    <w:rsid w:val="003F7BC3"/>
    <w:rsid w:val="00400E19"/>
    <w:rsid w:val="0040215B"/>
    <w:rsid w:val="004025CF"/>
    <w:rsid w:val="00402B67"/>
    <w:rsid w:val="00403098"/>
    <w:rsid w:val="00403E03"/>
    <w:rsid w:val="00404269"/>
    <w:rsid w:val="00404748"/>
    <w:rsid w:val="00406AA1"/>
    <w:rsid w:val="00406B79"/>
    <w:rsid w:val="00406EAA"/>
    <w:rsid w:val="00410B9E"/>
    <w:rsid w:val="00412307"/>
    <w:rsid w:val="00413372"/>
    <w:rsid w:val="00413D4A"/>
    <w:rsid w:val="00415333"/>
    <w:rsid w:val="00415768"/>
    <w:rsid w:val="00415AB4"/>
    <w:rsid w:val="0041683D"/>
    <w:rsid w:val="004168D2"/>
    <w:rsid w:val="00417072"/>
    <w:rsid w:val="00417A53"/>
    <w:rsid w:val="00417BBE"/>
    <w:rsid w:val="0042021B"/>
    <w:rsid w:val="004207BF"/>
    <w:rsid w:val="0042330C"/>
    <w:rsid w:val="00425363"/>
    <w:rsid w:val="004266B3"/>
    <w:rsid w:val="004270A0"/>
    <w:rsid w:val="00427615"/>
    <w:rsid w:val="004301B7"/>
    <w:rsid w:val="00430754"/>
    <w:rsid w:val="00433783"/>
    <w:rsid w:val="00435A1E"/>
    <w:rsid w:val="00436CE5"/>
    <w:rsid w:val="00436FAE"/>
    <w:rsid w:val="00442302"/>
    <w:rsid w:val="0044322A"/>
    <w:rsid w:val="00443878"/>
    <w:rsid w:val="004441C1"/>
    <w:rsid w:val="00444CF4"/>
    <w:rsid w:val="00444D01"/>
    <w:rsid w:val="00444F91"/>
    <w:rsid w:val="0044664F"/>
    <w:rsid w:val="00446A63"/>
    <w:rsid w:val="004478E7"/>
    <w:rsid w:val="00450463"/>
    <w:rsid w:val="00452019"/>
    <w:rsid w:val="00452023"/>
    <w:rsid w:val="00453B56"/>
    <w:rsid w:val="00455424"/>
    <w:rsid w:val="00455C16"/>
    <w:rsid w:val="00455CBD"/>
    <w:rsid w:val="00457ECC"/>
    <w:rsid w:val="00461C72"/>
    <w:rsid w:val="004623F5"/>
    <w:rsid w:val="004627DD"/>
    <w:rsid w:val="0046514D"/>
    <w:rsid w:val="00465B4A"/>
    <w:rsid w:val="0046609D"/>
    <w:rsid w:val="0047185C"/>
    <w:rsid w:val="004719FF"/>
    <w:rsid w:val="00471F3B"/>
    <w:rsid w:val="00471FF2"/>
    <w:rsid w:val="0047246B"/>
    <w:rsid w:val="0047391F"/>
    <w:rsid w:val="00474B0E"/>
    <w:rsid w:val="00474D6A"/>
    <w:rsid w:val="00475C2F"/>
    <w:rsid w:val="00475E40"/>
    <w:rsid w:val="0048048A"/>
    <w:rsid w:val="0048062C"/>
    <w:rsid w:val="00482190"/>
    <w:rsid w:val="00482D14"/>
    <w:rsid w:val="00483265"/>
    <w:rsid w:val="00484290"/>
    <w:rsid w:val="00484354"/>
    <w:rsid w:val="004862C0"/>
    <w:rsid w:val="00487AD7"/>
    <w:rsid w:val="0049128F"/>
    <w:rsid w:val="0049198D"/>
    <w:rsid w:val="004924DE"/>
    <w:rsid w:val="00494A7E"/>
    <w:rsid w:val="0049783E"/>
    <w:rsid w:val="004A006A"/>
    <w:rsid w:val="004A2758"/>
    <w:rsid w:val="004A2A50"/>
    <w:rsid w:val="004A308E"/>
    <w:rsid w:val="004A31A9"/>
    <w:rsid w:val="004A444E"/>
    <w:rsid w:val="004A5C62"/>
    <w:rsid w:val="004A5EB5"/>
    <w:rsid w:val="004A5EE6"/>
    <w:rsid w:val="004A7D1A"/>
    <w:rsid w:val="004B05D8"/>
    <w:rsid w:val="004B0657"/>
    <w:rsid w:val="004B3D67"/>
    <w:rsid w:val="004B6571"/>
    <w:rsid w:val="004C0179"/>
    <w:rsid w:val="004C24B5"/>
    <w:rsid w:val="004C400A"/>
    <w:rsid w:val="004C4993"/>
    <w:rsid w:val="004C62C8"/>
    <w:rsid w:val="004C658C"/>
    <w:rsid w:val="004C7AEB"/>
    <w:rsid w:val="004C7C1B"/>
    <w:rsid w:val="004D0362"/>
    <w:rsid w:val="004D1EE4"/>
    <w:rsid w:val="004D27FA"/>
    <w:rsid w:val="004D336F"/>
    <w:rsid w:val="004D3BC9"/>
    <w:rsid w:val="004D5DBA"/>
    <w:rsid w:val="004D6086"/>
    <w:rsid w:val="004E136E"/>
    <w:rsid w:val="004E163E"/>
    <w:rsid w:val="004E18F6"/>
    <w:rsid w:val="004E4647"/>
    <w:rsid w:val="004E49FD"/>
    <w:rsid w:val="004F1E9F"/>
    <w:rsid w:val="004F2E85"/>
    <w:rsid w:val="004F3006"/>
    <w:rsid w:val="004F309B"/>
    <w:rsid w:val="004F4D50"/>
    <w:rsid w:val="004F62C6"/>
    <w:rsid w:val="00502A4F"/>
    <w:rsid w:val="00502B7C"/>
    <w:rsid w:val="00503025"/>
    <w:rsid w:val="00504D82"/>
    <w:rsid w:val="00505C3C"/>
    <w:rsid w:val="005065A8"/>
    <w:rsid w:val="00507A83"/>
    <w:rsid w:val="00510B8D"/>
    <w:rsid w:val="00512B6E"/>
    <w:rsid w:val="0051355E"/>
    <w:rsid w:val="005137FA"/>
    <w:rsid w:val="00514A4F"/>
    <w:rsid w:val="00515103"/>
    <w:rsid w:val="00516339"/>
    <w:rsid w:val="005172F6"/>
    <w:rsid w:val="00517A73"/>
    <w:rsid w:val="00517EFB"/>
    <w:rsid w:val="00517FAB"/>
    <w:rsid w:val="0052076E"/>
    <w:rsid w:val="00520BA2"/>
    <w:rsid w:val="00523462"/>
    <w:rsid w:val="0052419F"/>
    <w:rsid w:val="0052489C"/>
    <w:rsid w:val="00527304"/>
    <w:rsid w:val="005302FD"/>
    <w:rsid w:val="005307F8"/>
    <w:rsid w:val="00530949"/>
    <w:rsid w:val="00530FBF"/>
    <w:rsid w:val="0053107F"/>
    <w:rsid w:val="00531555"/>
    <w:rsid w:val="0053242D"/>
    <w:rsid w:val="005329A7"/>
    <w:rsid w:val="0053415A"/>
    <w:rsid w:val="005359C0"/>
    <w:rsid w:val="00535FB8"/>
    <w:rsid w:val="00540B9F"/>
    <w:rsid w:val="005414F8"/>
    <w:rsid w:val="00541562"/>
    <w:rsid w:val="00541A0A"/>
    <w:rsid w:val="00541EE2"/>
    <w:rsid w:val="00541F40"/>
    <w:rsid w:val="005426D4"/>
    <w:rsid w:val="0054447D"/>
    <w:rsid w:val="005449C4"/>
    <w:rsid w:val="00544C8A"/>
    <w:rsid w:val="005454EC"/>
    <w:rsid w:val="005459AE"/>
    <w:rsid w:val="00545D62"/>
    <w:rsid w:val="00545E79"/>
    <w:rsid w:val="005473AB"/>
    <w:rsid w:val="00550017"/>
    <w:rsid w:val="00550201"/>
    <w:rsid w:val="00550DEC"/>
    <w:rsid w:val="005529EC"/>
    <w:rsid w:val="0055479E"/>
    <w:rsid w:val="0055682F"/>
    <w:rsid w:val="0055698F"/>
    <w:rsid w:val="00560083"/>
    <w:rsid w:val="005600A3"/>
    <w:rsid w:val="005605D5"/>
    <w:rsid w:val="00562D92"/>
    <w:rsid w:val="00563535"/>
    <w:rsid w:val="00564E64"/>
    <w:rsid w:val="00566E3E"/>
    <w:rsid w:val="00570B20"/>
    <w:rsid w:val="0057100B"/>
    <w:rsid w:val="005721EC"/>
    <w:rsid w:val="00574C97"/>
    <w:rsid w:val="005760F3"/>
    <w:rsid w:val="00576D12"/>
    <w:rsid w:val="00577CBC"/>
    <w:rsid w:val="005801E6"/>
    <w:rsid w:val="00581799"/>
    <w:rsid w:val="00581EE0"/>
    <w:rsid w:val="00581F8D"/>
    <w:rsid w:val="0058375A"/>
    <w:rsid w:val="00583B3F"/>
    <w:rsid w:val="00583F9F"/>
    <w:rsid w:val="00584A75"/>
    <w:rsid w:val="00585622"/>
    <w:rsid w:val="005867D7"/>
    <w:rsid w:val="00586B13"/>
    <w:rsid w:val="005873BC"/>
    <w:rsid w:val="0058791B"/>
    <w:rsid w:val="00593EA6"/>
    <w:rsid w:val="00594127"/>
    <w:rsid w:val="005965EE"/>
    <w:rsid w:val="005A0EEF"/>
    <w:rsid w:val="005A113E"/>
    <w:rsid w:val="005A486F"/>
    <w:rsid w:val="005A5F32"/>
    <w:rsid w:val="005A623F"/>
    <w:rsid w:val="005B1CBE"/>
    <w:rsid w:val="005B4098"/>
    <w:rsid w:val="005B45CC"/>
    <w:rsid w:val="005B4C92"/>
    <w:rsid w:val="005B4CFE"/>
    <w:rsid w:val="005C0458"/>
    <w:rsid w:val="005C094B"/>
    <w:rsid w:val="005C1C37"/>
    <w:rsid w:val="005C1E5F"/>
    <w:rsid w:val="005C2AAA"/>
    <w:rsid w:val="005C31B9"/>
    <w:rsid w:val="005C4018"/>
    <w:rsid w:val="005C472F"/>
    <w:rsid w:val="005D0E34"/>
    <w:rsid w:val="005D19CE"/>
    <w:rsid w:val="005D1A51"/>
    <w:rsid w:val="005D53FA"/>
    <w:rsid w:val="005D59D7"/>
    <w:rsid w:val="005D7FE9"/>
    <w:rsid w:val="005E01DC"/>
    <w:rsid w:val="005E140B"/>
    <w:rsid w:val="005E1C78"/>
    <w:rsid w:val="005E1FAB"/>
    <w:rsid w:val="005E1FCA"/>
    <w:rsid w:val="005E3A06"/>
    <w:rsid w:val="005E4527"/>
    <w:rsid w:val="005E541C"/>
    <w:rsid w:val="005E5F40"/>
    <w:rsid w:val="005E60BF"/>
    <w:rsid w:val="005E7FE9"/>
    <w:rsid w:val="005F1EF5"/>
    <w:rsid w:val="005F3402"/>
    <w:rsid w:val="005F34DF"/>
    <w:rsid w:val="005F3EC6"/>
    <w:rsid w:val="005F4B68"/>
    <w:rsid w:val="005F5504"/>
    <w:rsid w:val="005F5DC7"/>
    <w:rsid w:val="005F7FA8"/>
    <w:rsid w:val="00600EC5"/>
    <w:rsid w:val="006033A8"/>
    <w:rsid w:val="00603D4A"/>
    <w:rsid w:val="006047F2"/>
    <w:rsid w:val="00605158"/>
    <w:rsid w:val="0060563C"/>
    <w:rsid w:val="0060608D"/>
    <w:rsid w:val="0060689E"/>
    <w:rsid w:val="00607BAB"/>
    <w:rsid w:val="00611C59"/>
    <w:rsid w:val="00613CEA"/>
    <w:rsid w:val="006159FC"/>
    <w:rsid w:val="00615D09"/>
    <w:rsid w:val="00616E90"/>
    <w:rsid w:val="006179B9"/>
    <w:rsid w:val="00620264"/>
    <w:rsid w:val="006217C8"/>
    <w:rsid w:val="00626BD2"/>
    <w:rsid w:val="00627458"/>
    <w:rsid w:val="00627734"/>
    <w:rsid w:val="006341F3"/>
    <w:rsid w:val="006342A4"/>
    <w:rsid w:val="00635552"/>
    <w:rsid w:val="00636052"/>
    <w:rsid w:val="0063660E"/>
    <w:rsid w:val="00637728"/>
    <w:rsid w:val="006438EC"/>
    <w:rsid w:val="00643C29"/>
    <w:rsid w:val="0064425C"/>
    <w:rsid w:val="00645EC9"/>
    <w:rsid w:val="00646DBB"/>
    <w:rsid w:val="00647860"/>
    <w:rsid w:val="006478F7"/>
    <w:rsid w:val="00650794"/>
    <w:rsid w:val="0065190D"/>
    <w:rsid w:val="006536B8"/>
    <w:rsid w:val="00654024"/>
    <w:rsid w:val="00654E03"/>
    <w:rsid w:val="006555F9"/>
    <w:rsid w:val="006557B0"/>
    <w:rsid w:val="006617BD"/>
    <w:rsid w:val="00661ADC"/>
    <w:rsid w:val="006620B1"/>
    <w:rsid w:val="006625EB"/>
    <w:rsid w:val="006625EC"/>
    <w:rsid w:val="0066582E"/>
    <w:rsid w:val="0067053E"/>
    <w:rsid w:val="0067157E"/>
    <w:rsid w:val="0067284C"/>
    <w:rsid w:val="00674011"/>
    <w:rsid w:val="006759EB"/>
    <w:rsid w:val="00680475"/>
    <w:rsid w:val="00682CD9"/>
    <w:rsid w:val="00683D24"/>
    <w:rsid w:val="00684A29"/>
    <w:rsid w:val="00684DC2"/>
    <w:rsid w:val="0068507F"/>
    <w:rsid w:val="0068771C"/>
    <w:rsid w:val="00690B86"/>
    <w:rsid w:val="00690D29"/>
    <w:rsid w:val="006927CF"/>
    <w:rsid w:val="00694069"/>
    <w:rsid w:val="00694975"/>
    <w:rsid w:val="00694DA4"/>
    <w:rsid w:val="00695628"/>
    <w:rsid w:val="006A1443"/>
    <w:rsid w:val="006A1B26"/>
    <w:rsid w:val="006A1F83"/>
    <w:rsid w:val="006A3375"/>
    <w:rsid w:val="006A376D"/>
    <w:rsid w:val="006A6550"/>
    <w:rsid w:val="006A7949"/>
    <w:rsid w:val="006B0443"/>
    <w:rsid w:val="006B04D4"/>
    <w:rsid w:val="006B0941"/>
    <w:rsid w:val="006B3C4F"/>
    <w:rsid w:val="006B42DB"/>
    <w:rsid w:val="006B44F6"/>
    <w:rsid w:val="006B49BD"/>
    <w:rsid w:val="006B4F95"/>
    <w:rsid w:val="006B6FD7"/>
    <w:rsid w:val="006B7011"/>
    <w:rsid w:val="006B708F"/>
    <w:rsid w:val="006C2CD5"/>
    <w:rsid w:val="006C310B"/>
    <w:rsid w:val="006C4130"/>
    <w:rsid w:val="006C494E"/>
    <w:rsid w:val="006C538E"/>
    <w:rsid w:val="006C6DE1"/>
    <w:rsid w:val="006C781C"/>
    <w:rsid w:val="006D0C9F"/>
    <w:rsid w:val="006D10AF"/>
    <w:rsid w:val="006D10E8"/>
    <w:rsid w:val="006D14B3"/>
    <w:rsid w:val="006D4307"/>
    <w:rsid w:val="006D7068"/>
    <w:rsid w:val="006E09F8"/>
    <w:rsid w:val="006E377C"/>
    <w:rsid w:val="006E3D79"/>
    <w:rsid w:val="006E4AD6"/>
    <w:rsid w:val="006E5389"/>
    <w:rsid w:val="006E5524"/>
    <w:rsid w:val="006E6F3A"/>
    <w:rsid w:val="006E7866"/>
    <w:rsid w:val="006F0F5B"/>
    <w:rsid w:val="006F2F05"/>
    <w:rsid w:val="006F32AE"/>
    <w:rsid w:val="006F3A80"/>
    <w:rsid w:val="006F4004"/>
    <w:rsid w:val="006F4C61"/>
    <w:rsid w:val="006F518F"/>
    <w:rsid w:val="006F6120"/>
    <w:rsid w:val="006F7466"/>
    <w:rsid w:val="006F7BB7"/>
    <w:rsid w:val="007005A2"/>
    <w:rsid w:val="00702B22"/>
    <w:rsid w:val="00703250"/>
    <w:rsid w:val="00703CA1"/>
    <w:rsid w:val="00703EB6"/>
    <w:rsid w:val="007063AE"/>
    <w:rsid w:val="007065A7"/>
    <w:rsid w:val="00706E69"/>
    <w:rsid w:val="00706E79"/>
    <w:rsid w:val="0070712A"/>
    <w:rsid w:val="00711886"/>
    <w:rsid w:val="007122BA"/>
    <w:rsid w:val="00712CAA"/>
    <w:rsid w:val="00714BBA"/>
    <w:rsid w:val="00714C5E"/>
    <w:rsid w:val="00716988"/>
    <w:rsid w:val="00716D21"/>
    <w:rsid w:val="00720FC0"/>
    <w:rsid w:val="007221A8"/>
    <w:rsid w:val="0072307E"/>
    <w:rsid w:val="007243A0"/>
    <w:rsid w:val="00724593"/>
    <w:rsid w:val="00724734"/>
    <w:rsid w:val="0072534A"/>
    <w:rsid w:val="007268FD"/>
    <w:rsid w:val="007279DB"/>
    <w:rsid w:val="00727BD4"/>
    <w:rsid w:val="00730A15"/>
    <w:rsid w:val="007310E7"/>
    <w:rsid w:val="007311E2"/>
    <w:rsid w:val="007312F3"/>
    <w:rsid w:val="00733089"/>
    <w:rsid w:val="007336EC"/>
    <w:rsid w:val="00734093"/>
    <w:rsid w:val="007357FC"/>
    <w:rsid w:val="00736805"/>
    <w:rsid w:val="007369CE"/>
    <w:rsid w:val="00737261"/>
    <w:rsid w:val="007426FA"/>
    <w:rsid w:val="00742B9C"/>
    <w:rsid w:val="00744ACD"/>
    <w:rsid w:val="0075005F"/>
    <w:rsid w:val="007505EC"/>
    <w:rsid w:val="00751B07"/>
    <w:rsid w:val="00753E01"/>
    <w:rsid w:val="0075525B"/>
    <w:rsid w:val="00756971"/>
    <w:rsid w:val="0075785A"/>
    <w:rsid w:val="00760BDB"/>
    <w:rsid w:val="007613C5"/>
    <w:rsid w:val="00761AF0"/>
    <w:rsid w:val="00761E8B"/>
    <w:rsid w:val="00761ECC"/>
    <w:rsid w:val="00762B52"/>
    <w:rsid w:val="00762B54"/>
    <w:rsid w:val="0076465D"/>
    <w:rsid w:val="00772221"/>
    <w:rsid w:val="00772CD1"/>
    <w:rsid w:val="00772EBF"/>
    <w:rsid w:val="0077327E"/>
    <w:rsid w:val="007744FC"/>
    <w:rsid w:val="0077456C"/>
    <w:rsid w:val="0077459D"/>
    <w:rsid w:val="0077559D"/>
    <w:rsid w:val="00775B62"/>
    <w:rsid w:val="0078026D"/>
    <w:rsid w:val="00781A55"/>
    <w:rsid w:val="00784759"/>
    <w:rsid w:val="00784E29"/>
    <w:rsid w:val="007857FD"/>
    <w:rsid w:val="00785ACD"/>
    <w:rsid w:val="00786A9F"/>
    <w:rsid w:val="00787000"/>
    <w:rsid w:val="00790205"/>
    <w:rsid w:val="007907F3"/>
    <w:rsid w:val="00791850"/>
    <w:rsid w:val="00792F12"/>
    <w:rsid w:val="00794328"/>
    <w:rsid w:val="00794416"/>
    <w:rsid w:val="00794865"/>
    <w:rsid w:val="00794A12"/>
    <w:rsid w:val="00794E21"/>
    <w:rsid w:val="00795265"/>
    <w:rsid w:val="00796C27"/>
    <w:rsid w:val="00797C12"/>
    <w:rsid w:val="007A0EA1"/>
    <w:rsid w:val="007A18F8"/>
    <w:rsid w:val="007A1BB0"/>
    <w:rsid w:val="007A2776"/>
    <w:rsid w:val="007A2B31"/>
    <w:rsid w:val="007A422D"/>
    <w:rsid w:val="007A428F"/>
    <w:rsid w:val="007A52DD"/>
    <w:rsid w:val="007A69C2"/>
    <w:rsid w:val="007A7DF8"/>
    <w:rsid w:val="007B1DF6"/>
    <w:rsid w:val="007B2AB4"/>
    <w:rsid w:val="007B2EFC"/>
    <w:rsid w:val="007B34EB"/>
    <w:rsid w:val="007B3AC9"/>
    <w:rsid w:val="007B5B5D"/>
    <w:rsid w:val="007B5B96"/>
    <w:rsid w:val="007B5DA0"/>
    <w:rsid w:val="007C0DD3"/>
    <w:rsid w:val="007C1438"/>
    <w:rsid w:val="007C1848"/>
    <w:rsid w:val="007C1A38"/>
    <w:rsid w:val="007C6057"/>
    <w:rsid w:val="007C6403"/>
    <w:rsid w:val="007D0197"/>
    <w:rsid w:val="007D1C4E"/>
    <w:rsid w:val="007D2BBD"/>
    <w:rsid w:val="007D4500"/>
    <w:rsid w:val="007D46DF"/>
    <w:rsid w:val="007D6C07"/>
    <w:rsid w:val="007D6CE2"/>
    <w:rsid w:val="007E03B0"/>
    <w:rsid w:val="007E3655"/>
    <w:rsid w:val="007E5239"/>
    <w:rsid w:val="007E5303"/>
    <w:rsid w:val="007E61DB"/>
    <w:rsid w:val="007E747D"/>
    <w:rsid w:val="007E7AAC"/>
    <w:rsid w:val="007E7CAB"/>
    <w:rsid w:val="007F03A7"/>
    <w:rsid w:val="007F1626"/>
    <w:rsid w:val="007F3008"/>
    <w:rsid w:val="007F4006"/>
    <w:rsid w:val="007F6E57"/>
    <w:rsid w:val="007F70B4"/>
    <w:rsid w:val="007F77C6"/>
    <w:rsid w:val="008019B8"/>
    <w:rsid w:val="00801D44"/>
    <w:rsid w:val="00802926"/>
    <w:rsid w:val="0080332D"/>
    <w:rsid w:val="00804A0A"/>
    <w:rsid w:val="008062E7"/>
    <w:rsid w:val="00806776"/>
    <w:rsid w:val="00806F7C"/>
    <w:rsid w:val="00807953"/>
    <w:rsid w:val="008112E8"/>
    <w:rsid w:val="00811703"/>
    <w:rsid w:val="008135B9"/>
    <w:rsid w:val="00814EAE"/>
    <w:rsid w:val="00815778"/>
    <w:rsid w:val="008158DC"/>
    <w:rsid w:val="008166A1"/>
    <w:rsid w:val="008166A6"/>
    <w:rsid w:val="0082042C"/>
    <w:rsid w:val="00820592"/>
    <w:rsid w:val="008249C2"/>
    <w:rsid w:val="00825100"/>
    <w:rsid w:val="008259B3"/>
    <w:rsid w:val="0082629F"/>
    <w:rsid w:val="00826E00"/>
    <w:rsid w:val="00830AC5"/>
    <w:rsid w:val="00831584"/>
    <w:rsid w:val="008348E8"/>
    <w:rsid w:val="00835ABF"/>
    <w:rsid w:val="00836470"/>
    <w:rsid w:val="00836AA3"/>
    <w:rsid w:val="00836F3E"/>
    <w:rsid w:val="0083745C"/>
    <w:rsid w:val="00837D12"/>
    <w:rsid w:val="00837E4B"/>
    <w:rsid w:val="00840313"/>
    <w:rsid w:val="0084151F"/>
    <w:rsid w:val="008425E3"/>
    <w:rsid w:val="0084413D"/>
    <w:rsid w:val="00844533"/>
    <w:rsid w:val="00844AD1"/>
    <w:rsid w:val="00844D59"/>
    <w:rsid w:val="00850E2A"/>
    <w:rsid w:val="00851495"/>
    <w:rsid w:val="00852199"/>
    <w:rsid w:val="00852795"/>
    <w:rsid w:val="00852A1D"/>
    <w:rsid w:val="00853710"/>
    <w:rsid w:val="0085479E"/>
    <w:rsid w:val="00854B00"/>
    <w:rsid w:val="008564F7"/>
    <w:rsid w:val="00860D18"/>
    <w:rsid w:val="00861E03"/>
    <w:rsid w:val="008643B9"/>
    <w:rsid w:val="008718F0"/>
    <w:rsid w:val="00872747"/>
    <w:rsid w:val="00872873"/>
    <w:rsid w:val="0087349D"/>
    <w:rsid w:val="008749C4"/>
    <w:rsid w:val="00874A51"/>
    <w:rsid w:val="0088146B"/>
    <w:rsid w:val="0088392B"/>
    <w:rsid w:val="0088475F"/>
    <w:rsid w:val="00885BDD"/>
    <w:rsid w:val="008904F2"/>
    <w:rsid w:val="00890F3A"/>
    <w:rsid w:val="00892B54"/>
    <w:rsid w:val="008949B1"/>
    <w:rsid w:val="0089707A"/>
    <w:rsid w:val="008A0DC5"/>
    <w:rsid w:val="008A12A4"/>
    <w:rsid w:val="008A491E"/>
    <w:rsid w:val="008A6264"/>
    <w:rsid w:val="008A6744"/>
    <w:rsid w:val="008B01ED"/>
    <w:rsid w:val="008B0AF8"/>
    <w:rsid w:val="008B0B10"/>
    <w:rsid w:val="008B2CA0"/>
    <w:rsid w:val="008B4E80"/>
    <w:rsid w:val="008B65F1"/>
    <w:rsid w:val="008C085B"/>
    <w:rsid w:val="008C099C"/>
    <w:rsid w:val="008C0DBC"/>
    <w:rsid w:val="008C10EF"/>
    <w:rsid w:val="008C2419"/>
    <w:rsid w:val="008C3964"/>
    <w:rsid w:val="008C6691"/>
    <w:rsid w:val="008D1187"/>
    <w:rsid w:val="008D16C4"/>
    <w:rsid w:val="008D17AA"/>
    <w:rsid w:val="008D23EF"/>
    <w:rsid w:val="008D4962"/>
    <w:rsid w:val="008D5231"/>
    <w:rsid w:val="008D6248"/>
    <w:rsid w:val="008D639A"/>
    <w:rsid w:val="008D6B26"/>
    <w:rsid w:val="008D6EC2"/>
    <w:rsid w:val="008D7035"/>
    <w:rsid w:val="008D7143"/>
    <w:rsid w:val="008D7403"/>
    <w:rsid w:val="008D792C"/>
    <w:rsid w:val="008D7A9B"/>
    <w:rsid w:val="008E1DB8"/>
    <w:rsid w:val="008E217B"/>
    <w:rsid w:val="008E5B76"/>
    <w:rsid w:val="008E658C"/>
    <w:rsid w:val="008E69F8"/>
    <w:rsid w:val="008E6B44"/>
    <w:rsid w:val="008E7D11"/>
    <w:rsid w:val="008F0356"/>
    <w:rsid w:val="008F1DC5"/>
    <w:rsid w:val="008F3480"/>
    <w:rsid w:val="008F62E4"/>
    <w:rsid w:val="008F66FB"/>
    <w:rsid w:val="00900035"/>
    <w:rsid w:val="00901A4C"/>
    <w:rsid w:val="00903228"/>
    <w:rsid w:val="009039AC"/>
    <w:rsid w:val="00904B22"/>
    <w:rsid w:val="00906C90"/>
    <w:rsid w:val="0090755B"/>
    <w:rsid w:val="00910ACA"/>
    <w:rsid w:val="00910E71"/>
    <w:rsid w:val="0091105A"/>
    <w:rsid w:val="009130F2"/>
    <w:rsid w:val="009135F1"/>
    <w:rsid w:val="00914520"/>
    <w:rsid w:val="00914AA0"/>
    <w:rsid w:val="00915833"/>
    <w:rsid w:val="00915C95"/>
    <w:rsid w:val="00916517"/>
    <w:rsid w:val="00916D02"/>
    <w:rsid w:val="009172EF"/>
    <w:rsid w:val="00917EEA"/>
    <w:rsid w:val="009215FB"/>
    <w:rsid w:val="00921EE4"/>
    <w:rsid w:val="00921F46"/>
    <w:rsid w:val="00922086"/>
    <w:rsid w:val="0092331E"/>
    <w:rsid w:val="0092387D"/>
    <w:rsid w:val="009244CD"/>
    <w:rsid w:val="009248DE"/>
    <w:rsid w:val="00925082"/>
    <w:rsid w:val="00925DC3"/>
    <w:rsid w:val="00926AAB"/>
    <w:rsid w:val="00927015"/>
    <w:rsid w:val="00927D17"/>
    <w:rsid w:val="00927D82"/>
    <w:rsid w:val="00930592"/>
    <w:rsid w:val="0093169E"/>
    <w:rsid w:val="00932258"/>
    <w:rsid w:val="009324ED"/>
    <w:rsid w:val="0093509D"/>
    <w:rsid w:val="0093735A"/>
    <w:rsid w:val="00940CF9"/>
    <w:rsid w:val="00941F4C"/>
    <w:rsid w:val="00941F64"/>
    <w:rsid w:val="00942251"/>
    <w:rsid w:val="0094250E"/>
    <w:rsid w:val="00942D0E"/>
    <w:rsid w:val="00943B79"/>
    <w:rsid w:val="00945715"/>
    <w:rsid w:val="00945A02"/>
    <w:rsid w:val="00946B70"/>
    <w:rsid w:val="009475D8"/>
    <w:rsid w:val="00952A0F"/>
    <w:rsid w:val="00952F80"/>
    <w:rsid w:val="009538D8"/>
    <w:rsid w:val="00954C1D"/>
    <w:rsid w:val="009558A7"/>
    <w:rsid w:val="009571D2"/>
    <w:rsid w:val="00961314"/>
    <w:rsid w:val="009617D5"/>
    <w:rsid w:val="0096265D"/>
    <w:rsid w:val="0096273D"/>
    <w:rsid w:val="009627D1"/>
    <w:rsid w:val="00963ADC"/>
    <w:rsid w:val="00964E73"/>
    <w:rsid w:val="0096552F"/>
    <w:rsid w:val="009656AF"/>
    <w:rsid w:val="00965770"/>
    <w:rsid w:val="00965C44"/>
    <w:rsid w:val="0096634E"/>
    <w:rsid w:val="00966EE8"/>
    <w:rsid w:val="00967520"/>
    <w:rsid w:val="00970854"/>
    <w:rsid w:val="00971A36"/>
    <w:rsid w:val="00971DFD"/>
    <w:rsid w:val="00971E06"/>
    <w:rsid w:val="00971EF8"/>
    <w:rsid w:val="009726E8"/>
    <w:rsid w:val="00973F77"/>
    <w:rsid w:val="0097486F"/>
    <w:rsid w:val="009772CD"/>
    <w:rsid w:val="00977989"/>
    <w:rsid w:val="00977D0F"/>
    <w:rsid w:val="00982D36"/>
    <w:rsid w:val="0098345E"/>
    <w:rsid w:val="00984C46"/>
    <w:rsid w:val="00984E9D"/>
    <w:rsid w:val="00986801"/>
    <w:rsid w:val="00987244"/>
    <w:rsid w:val="00987E7B"/>
    <w:rsid w:val="0099065E"/>
    <w:rsid w:val="00991FFD"/>
    <w:rsid w:val="0099275F"/>
    <w:rsid w:val="00992A42"/>
    <w:rsid w:val="00993350"/>
    <w:rsid w:val="009937EC"/>
    <w:rsid w:val="00994744"/>
    <w:rsid w:val="00995457"/>
    <w:rsid w:val="00996079"/>
    <w:rsid w:val="0099698A"/>
    <w:rsid w:val="009A09A9"/>
    <w:rsid w:val="009A0D9E"/>
    <w:rsid w:val="009A22A1"/>
    <w:rsid w:val="009A34EA"/>
    <w:rsid w:val="009A486E"/>
    <w:rsid w:val="009A77F2"/>
    <w:rsid w:val="009B097F"/>
    <w:rsid w:val="009B2A17"/>
    <w:rsid w:val="009B2BCC"/>
    <w:rsid w:val="009B31E9"/>
    <w:rsid w:val="009B37FB"/>
    <w:rsid w:val="009B5460"/>
    <w:rsid w:val="009B6BDF"/>
    <w:rsid w:val="009B7215"/>
    <w:rsid w:val="009B736E"/>
    <w:rsid w:val="009B7F90"/>
    <w:rsid w:val="009C312E"/>
    <w:rsid w:val="009C5081"/>
    <w:rsid w:val="009D0A26"/>
    <w:rsid w:val="009E01AA"/>
    <w:rsid w:val="009E0DEE"/>
    <w:rsid w:val="009E19F2"/>
    <w:rsid w:val="009E2EF8"/>
    <w:rsid w:val="009E606B"/>
    <w:rsid w:val="009E7F9F"/>
    <w:rsid w:val="009F2099"/>
    <w:rsid w:val="009F2AFA"/>
    <w:rsid w:val="009F2CAC"/>
    <w:rsid w:val="009F5122"/>
    <w:rsid w:val="009F535E"/>
    <w:rsid w:val="009F54C6"/>
    <w:rsid w:val="009F5960"/>
    <w:rsid w:val="009F6FA1"/>
    <w:rsid w:val="009F715F"/>
    <w:rsid w:val="009F76FF"/>
    <w:rsid w:val="009F7BBA"/>
    <w:rsid w:val="00A0121C"/>
    <w:rsid w:val="00A01655"/>
    <w:rsid w:val="00A01881"/>
    <w:rsid w:val="00A027D9"/>
    <w:rsid w:val="00A032C2"/>
    <w:rsid w:val="00A04198"/>
    <w:rsid w:val="00A04A35"/>
    <w:rsid w:val="00A04A81"/>
    <w:rsid w:val="00A04B4F"/>
    <w:rsid w:val="00A11A98"/>
    <w:rsid w:val="00A13F29"/>
    <w:rsid w:val="00A14D97"/>
    <w:rsid w:val="00A16A32"/>
    <w:rsid w:val="00A216E6"/>
    <w:rsid w:val="00A22C05"/>
    <w:rsid w:val="00A2343E"/>
    <w:rsid w:val="00A258A2"/>
    <w:rsid w:val="00A25D8D"/>
    <w:rsid w:val="00A27800"/>
    <w:rsid w:val="00A309B2"/>
    <w:rsid w:val="00A311E7"/>
    <w:rsid w:val="00A3189C"/>
    <w:rsid w:val="00A31C90"/>
    <w:rsid w:val="00A3471E"/>
    <w:rsid w:val="00A3572D"/>
    <w:rsid w:val="00A35AF4"/>
    <w:rsid w:val="00A40A72"/>
    <w:rsid w:val="00A41353"/>
    <w:rsid w:val="00A42DD4"/>
    <w:rsid w:val="00A4603A"/>
    <w:rsid w:val="00A46FF9"/>
    <w:rsid w:val="00A47B26"/>
    <w:rsid w:val="00A51392"/>
    <w:rsid w:val="00A5163D"/>
    <w:rsid w:val="00A534A4"/>
    <w:rsid w:val="00A5425D"/>
    <w:rsid w:val="00A54926"/>
    <w:rsid w:val="00A57262"/>
    <w:rsid w:val="00A6152B"/>
    <w:rsid w:val="00A62314"/>
    <w:rsid w:val="00A62CCC"/>
    <w:rsid w:val="00A64216"/>
    <w:rsid w:val="00A666D4"/>
    <w:rsid w:val="00A668D4"/>
    <w:rsid w:val="00A71894"/>
    <w:rsid w:val="00A757A8"/>
    <w:rsid w:val="00A75899"/>
    <w:rsid w:val="00A7629E"/>
    <w:rsid w:val="00A76366"/>
    <w:rsid w:val="00A76912"/>
    <w:rsid w:val="00A76A8A"/>
    <w:rsid w:val="00A81794"/>
    <w:rsid w:val="00A83230"/>
    <w:rsid w:val="00A83645"/>
    <w:rsid w:val="00A858D8"/>
    <w:rsid w:val="00A85FF8"/>
    <w:rsid w:val="00A862F8"/>
    <w:rsid w:val="00A86C84"/>
    <w:rsid w:val="00A878E1"/>
    <w:rsid w:val="00A91F74"/>
    <w:rsid w:val="00A92EA1"/>
    <w:rsid w:val="00A930EE"/>
    <w:rsid w:val="00A94357"/>
    <w:rsid w:val="00A94714"/>
    <w:rsid w:val="00A954EF"/>
    <w:rsid w:val="00A96A7B"/>
    <w:rsid w:val="00AA3F17"/>
    <w:rsid w:val="00AA4BBE"/>
    <w:rsid w:val="00AA5A1A"/>
    <w:rsid w:val="00AB0196"/>
    <w:rsid w:val="00AB043A"/>
    <w:rsid w:val="00AB0CCC"/>
    <w:rsid w:val="00AB398E"/>
    <w:rsid w:val="00AB4496"/>
    <w:rsid w:val="00AB4AB5"/>
    <w:rsid w:val="00AB5E0C"/>
    <w:rsid w:val="00AC0AC9"/>
    <w:rsid w:val="00AC0E3F"/>
    <w:rsid w:val="00AC4206"/>
    <w:rsid w:val="00AC4571"/>
    <w:rsid w:val="00AC503F"/>
    <w:rsid w:val="00AC6AB8"/>
    <w:rsid w:val="00AC765E"/>
    <w:rsid w:val="00AC7C09"/>
    <w:rsid w:val="00AD0AAC"/>
    <w:rsid w:val="00AD0B90"/>
    <w:rsid w:val="00AD11E3"/>
    <w:rsid w:val="00AD1592"/>
    <w:rsid w:val="00AD1A48"/>
    <w:rsid w:val="00AD29F2"/>
    <w:rsid w:val="00AD2F1D"/>
    <w:rsid w:val="00AD3E3A"/>
    <w:rsid w:val="00AD5580"/>
    <w:rsid w:val="00AD66A1"/>
    <w:rsid w:val="00AD676B"/>
    <w:rsid w:val="00AD7480"/>
    <w:rsid w:val="00AD7B7D"/>
    <w:rsid w:val="00AE04CD"/>
    <w:rsid w:val="00AE05AC"/>
    <w:rsid w:val="00AE27A2"/>
    <w:rsid w:val="00AE3BE1"/>
    <w:rsid w:val="00AE5A57"/>
    <w:rsid w:val="00AE5AAE"/>
    <w:rsid w:val="00AE7726"/>
    <w:rsid w:val="00AF02BB"/>
    <w:rsid w:val="00AF0D83"/>
    <w:rsid w:val="00AF191E"/>
    <w:rsid w:val="00AF192C"/>
    <w:rsid w:val="00AF23EE"/>
    <w:rsid w:val="00AF48A1"/>
    <w:rsid w:val="00AF6B0B"/>
    <w:rsid w:val="00B0112D"/>
    <w:rsid w:val="00B0112E"/>
    <w:rsid w:val="00B01C12"/>
    <w:rsid w:val="00B02926"/>
    <w:rsid w:val="00B045C5"/>
    <w:rsid w:val="00B058F2"/>
    <w:rsid w:val="00B07401"/>
    <w:rsid w:val="00B0750C"/>
    <w:rsid w:val="00B07A0A"/>
    <w:rsid w:val="00B121F9"/>
    <w:rsid w:val="00B15803"/>
    <w:rsid w:val="00B1762E"/>
    <w:rsid w:val="00B209E2"/>
    <w:rsid w:val="00B20F4B"/>
    <w:rsid w:val="00B223AF"/>
    <w:rsid w:val="00B32E46"/>
    <w:rsid w:val="00B33A69"/>
    <w:rsid w:val="00B33B3E"/>
    <w:rsid w:val="00B33C24"/>
    <w:rsid w:val="00B34950"/>
    <w:rsid w:val="00B3500A"/>
    <w:rsid w:val="00B36FD0"/>
    <w:rsid w:val="00B379C0"/>
    <w:rsid w:val="00B412C6"/>
    <w:rsid w:val="00B42860"/>
    <w:rsid w:val="00B42BB0"/>
    <w:rsid w:val="00B4533F"/>
    <w:rsid w:val="00B4575D"/>
    <w:rsid w:val="00B46B2A"/>
    <w:rsid w:val="00B47291"/>
    <w:rsid w:val="00B517A1"/>
    <w:rsid w:val="00B5310A"/>
    <w:rsid w:val="00B54788"/>
    <w:rsid w:val="00B54D82"/>
    <w:rsid w:val="00B568BB"/>
    <w:rsid w:val="00B56EC3"/>
    <w:rsid w:val="00B5790E"/>
    <w:rsid w:val="00B600FB"/>
    <w:rsid w:val="00B60562"/>
    <w:rsid w:val="00B620F5"/>
    <w:rsid w:val="00B623DC"/>
    <w:rsid w:val="00B625AC"/>
    <w:rsid w:val="00B63B94"/>
    <w:rsid w:val="00B63CF6"/>
    <w:rsid w:val="00B70D90"/>
    <w:rsid w:val="00B7171D"/>
    <w:rsid w:val="00B71E1A"/>
    <w:rsid w:val="00B74033"/>
    <w:rsid w:val="00B74E96"/>
    <w:rsid w:val="00B76167"/>
    <w:rsid w:val="00B76CBB"/>
    <w:rsid w:val="00B81C3E"/>
    <w:rsid w:val="00B822AE"/>
    <w:rsid w:val="00B82397"/>
    <w:rsid w:val="00B828C4"/>
    <w:rsid w:val="00B82DDE"/>
    <w:rsid w:val="00B857A7"/>
    <w:rsid w:val="00B85C84"/>
    <w:rsid w:val="00B85DF3"/>
    <w:rsid w:val="00B86041"/>
    <w:rsid w:val="00B90F5D"/>
    <w:rsid w:val="00B91C48"/>
    <w:rsid w:val="00B9305A"/>
    <w:rsid w:val="00B93E3F"/>
    <w:rsid w:val="00B94041"/>
    <w:rsid w:val="00B94C5D"/>
    <w:rsid w:val="00B95E6F"/>
    <w:rsid w:val="00B961E1"/>
    <w:rsid w:val="00BA1781"/>
    <w:rsid w:val="00BA18AE"/>
    <w:rsid w:val="00BA3315"/>
    <w:rsid w:val="00BA3583"/>
    <w:rsid w:val="00BA361B"/>
    <w:rsid w:val="00BA492A"/>
    <w:rsid w:val="00BA5827"/>
    <w:rsid w:val="00BA6148"/>
    <w:rsid w:val="00BB0957"/>
    <w:rsid w:val="00BB0DE4"/>
    <w:rsid w:val="00BB12A1"/>
    <w:rsid w:val="00BB1BA4"/>
    <w:rsid w:val="00BB37C8"/>
    <w:rsid w:val="00BB4389"/>
    <w:rsid w:val="00BB5579"/>
    <w:rsid w:val="00BB5B82"/>
    <w:rsid w:val="00BB6337"/>
    <w:rsid w:val="00BC15E0"/>
    <w:rsid w:val="00BC17FE"/>
    <w:rsid w:val="00BC1E63"/>
    <w:rsid w:val="00BC2F55"/>
    <w:rsid w:val="00BC4D5C"/>
    <w:rsid w:val="00BC4F22"/>
    <w:rsid w:val="00BC6655"/>
    <w:rsid w:val="00BC6FAF"/>
    <w:rsid w:val="00BC794B"/>
    <w:rsid w:val="00BC7CC6"/>
    <w:rsid w:val="00BD177F"/>
    <w:rsid w:val="00BD246C"/>
    <w:rsid w:val="00BD2D30"/>
    <w:rsid w:val="00BD344E"/>
    <w:rsid w:val="00BD5346"/>
    <w:rsid w:val="00BD61B2"/>
    <w:rsid w:val="00BD69C7"/>
    <w:rsid w:val="00BD6D14"/>
    <w:rsid w:val="00BD7B3A"/>
    <w:rsid w:val="00BE02DC"/>
    <w:rsid w:val="00BE0C97"/>
    <w:rsid w:val="00BE140E"/>
    <w:rsid w:val="00BE2742"/>
    <w:rsid w:val="00BE323F"/>
    <w:rsid w:val="00BE332B"/>
    <w:rsid w:val="00BE4D88"/>
    <w:rsid w:val="00BE54A4"/>
    <w:rsid w:val="00BE54A7"/>
    <w:rsid w:val="00BE6C8F"/>
    <w:rsid w:val="00BE7348"/>
    <w:rsid w:val="00BF0A93"/>
    <w:rsid w:val="00BF189C"/>
    <w:rsid w:val="00BF29F8"/>
    <w:rsid w:val="00BF2A78"/>
    <w:rsid w:val="00BF4201"/>
    <w:rsid w:val="00BF4EA9"/>
    <w:rsid w:val="00BF6420"/>
    <w:rsid w:val="00BF6DD2"/>
    <w:rsid w:val="00BF736A"/>
    <w:rsid w:val="00C0209F"/>
    <w:rsid w:val="00C04214"/>
    <w:rsid w:val="00C04539"/>
    <w:rsid w:val="00C0478A"/>
    <w:rsid w:val="00C051D6"/>
    <w:rsid w:val="00C068F9"/>
    <w:rsid w:val="00C07969"/>
    <w:rsid w:val="00C07E7A"/>
    <w:rsid w:val="00C10BFE"/>
    <w:rsid w:val="00C13172"/>
    <w:rsid w:val="00C14881"/>
    <w:rsid w:val="00C14D78"/>
    <w:rsid w:val="00C162F3"/>
    <w:rsid w:val="00C1726A"/>
    <w:rsid w:val="00C17E58"/>
    <w:rsid w:val="00C20D11"/>
    <w:rsid w:val="00C22C00"/>
    <w:rsid w:val="00C23DA6"/>
    <w:rsid w:val="00C25C26"/>
    <w:rsid w:val="00C2621F"/>
    <w:rsid w:val="00C262A6"/>
    <w:rsid w:val="00C268D9"/>
    <w:rsid w:val="00C26A97"/>
    <w:rsid w:val="00C273F1"/>
    <w:rsid w:val="00C27A0B"/>
    <w:rsid w:val="00C30FDE"/>
    <w:rsid w:val="00C31148"/>
    <w:rsid w:val="00C32935"/>
    <w:rsid w:val="00C32EA2"/>
    <w:rsid w:val="00C33643"/>
    <w:rsid w:val="00C34639"/>
    <w:rsid w:val="00C3759B"/>
    <w:rsid w:val="00C378B8"/>
    <w:rsid w:val="00C37C4C"/>
    <w:rsid w:val="00C40669"/>
    <w:rsid w:val="00C41C4D"/>
    <w:rsid w:val="00C42626"/>
    <w:rsid w:val="00C42725"/>
    <w:rsid w:val="00C43553"/>
    <w:rsid w:val="00C445A0"/>
    <w:rsid w:val="00C45493"/>
    <w:rsid w:val="00C46311"/>
    <w:rsid w:val="00C47296"/>
    <w:rsid w:val="00C47EB8"/>
    <w:rsid w:val="00C54353"/>
    <w:rsid w:val="00C54368"/>
    <w:rsid w:val="00C54BDE"/>
    <w:rsid w:val="00C552D6"/>
    <w:rsid w:val="00C569EB"/>
    <w:rsid w:val="00C57FAF"/>
    <w:rsid w:val="00C61876"/>
    <w:rsid w:val="00C619EE"/>
    <w:rsid w:val="00C61CDD"/>
    <w:rsid w:val="00C62A8F"/>
    <w:rsid w:val="00C62B2F"/>
    <w:rsid w:val="00C62F6C"/>
    <w:rsid w:val="00C641F1"/>
    <w:rsid w:val="00C642D4"/>
    <w:rsid w:val="00C64A5E"/>
    <w:rsid w:val="00C653F9"/>
    <w:rsid w:val="00C6545C"/>
    <w:rsid w:val="00C65540"/>
    <w:rsid w:val="00C65F57"/>
    <w:rsid w:val="00C669DC"/>
    <w:rsid w:val="00C67F7A"/>
    <w:rsid w:val="00C67FA9"/>
    <w:rsid w:val="00C72F13"/>
    <w:rsid w:val="00C73BFB"/>
    <w:rsid w:val="00C7491F"/>
    <w:rsid w:val="00C7711A"/>
    <w:rsid w:val="00C80A25"/>
    <w:rsid w:val="00C823AE"/>
    <w:rsid w:val="00C836C2"/>
    <w:rsid w:val="00C8479F"/>
    <w:rsid w:val="00C85359"/>
    <w:rsid w:val="00C856B0"/>
    <w:rsid w:val="00C86783"/>
    <w:rsid w:val="00C87BC7"/>
    <w:rsid w:val="00C90F32"/>
    <w:rsid w:val="00C91D04"/>
    <w:rsid w:val="00C91E51"/>
    <w:rsid w:val="00C937F6"/>
    <w:rsid w:val="00C96AAF"/>
    <w:rsid w:val="00C97952"/>
    <w:rsid w:val="00CA100E"/>
    <w:rsid w:val="00CA2031"/>
    <w:rsid w:val="00CA2656"/>
    <w:rsid w:val="00CB085D"/>
    <w:rsid w:val="00CB223B"/>
    <w:rsid w:val="00CB247B"/>
    <w:rsid w:val="00CB4C14"/>
    <w:rsid w:val="00CB5DD7"/>
    <w:rsid w:val="00CB6331"/>
    <w:rsid w:val="00CB6346"/>
    <w:rsid w:val="00CB733E"/>
    <w:rsid w:val="00CC0E4C"/>
    <w:rsid w:val="00CC0F80"/>
    <w:rsid w:val="00CC13CC"/>
    <w:rsid w:val="00CC2680"/>
    <w:rsid w:val="00CC2E62"/>
    <w:rsid w:val="00CC3E96"/>
    <w:rsid w:val="00CC53A8"/>
    <w:rsid w:val="00CC72E6"/>
    <w:rsid w:val="00CD0395"/>
    <w:rsid w:val="00CD1A7D"/>
    <w:rsid w:val="00CD23B3"/>
    <w:rsid w:val="00CD2EC2"/>
    <w:rsid w:val="00CD3AF6"/>
    <w:rsid w:val="00CD579D"/>
    <w:rsid w:val="00CE009F"/>
    <w:rsid w:val="00CE15ED"/>
    <w:rsid w:val="00CE28DB"/>
    <w:rsid w:val="00CE2DBC"/>
    <w:rsid w:val="00CE4812"/>
    <w:rsid w:val="00CE492B"/>
    <w:rsid w:val="00CE508B"/>
    <w:rsid w:val="00CE5E34"/>
    <w:rsid w:val="00CE6120"/>
    <w:rsid w:val="00CE62A4"/>
    <w:rsid w:val="00CE7DE5"/>
    <w:rsid w:val="00CF00AC"/>
    <w:rsid w:val="00CF0748"/>
    <w:rsid w:val="00CF32A1"/>
    <w:rsid w:val="00CF3C30"/>
    <w:rsid w:val="00CF47C7"/>
    <w:rsid w:val="00CF4B42"/>
    <w:rsid w:val="00CF5ADA"/>
    <w:rsid w:val="00CF6272"/>
    <w:rsid w:val="00CF7C40"/>
    <w:rsid w:val="00D012ED"/>
    <w:rsid w:val="00D0372E"/>
    <w:rsid w:val="00D12531"/>
    <w:rsid w:val="00D13254"/>
    <w:rsid w:val="00D1643D"/>
    <w:rsid w:val="00D175FF"/>
    <w:rsid w:val="00D17747"/>
    <w:rsid w:val="00D20B74"/>
    <w:rsid w:val="00D222C5"/>
    <w:rsid w:val="00D22635"/>
    <w:rsid w:val="00D22B76"/>
    <w:rsid w:val="00D23A3F"/>
    <w:rsid w:val="00D23EA2"/>
    <w:rsid w:val="00D25061"/>
    <w:rsid w:val="00D25E35"/>
    <w:rsid w:val="00D26ADA"/>
    <w:rsid w:val="00D31B14"/>
    <w:rsid w:val="00D33D78"/>
    <w:rsid w:val="00D35ABD"/>
    <w:rsid w:val="00D4157A"/>
    <w:rsid w:val="00D41AA5"/>
    <w:rsid w:val="00D429AF"/>
    <w:rsid w:val="00D46BF4"/>
    <w:rsid w:val="00D5401E"/>
    <w:rsid w:val="00D549A9"/>
    <w:rsid w:val="00D57407"/>
    <w:rsid w:val="00D60BD4"/>
    <w:rsid w:val="00D60C1F"/>
    <w:rsid w:val="00D6391D"/>
    <w:rsid w:val="00D64DE9"/>
    <w:rsid w:val="00D661CC"/>
    <w:rsid w:val="00D66ED2"/>
    <w:rsid w:val="00D7105E"/>
    <w:rsid w:val="00D71BA6"/>
    <w:rsid w:val="00D7304F"/>
    <w:rsid w:val="00D731B6"/>
    <w:rsid w:val="00D7482B"/>
    <w:rsid w:val="00D74B7B"/>
    <w:rsid w:val="00D75008"/>
    <w:rsid w:val="00D752B3"/>
    <w:rsid w:val="00D75A45"/>
    <w:rsid w:val="00D8074A"/>
    <w:rsid w:val="00D83303"/>
    <w:rsid w:val="00D84B40"/>
    <w:rsid w:val="00D87557"/>
    <w:rsid w:val="00D87743"/>
    <w:rsid w:val="00D914B1"/>
    <w:rsid w:val="00D923DF"/>
    <w:rsid w:val="00D94320"/>
    <w:rsid w:val="00D94EBB"/>
    <w:rsid w:val="00D95E40"/>
    <w:rsid w:val="00D9672A"/>
    <w:rsid w:val="00DA2AEE"/>
    <w:rsid w:val="00DA4183"/>
    <w:rsid w:val="00DA51A1"/>
    <w:rsid w:val="00DA66D2"/>
    <w:rsid w:val="00DB032D"/>
    <w:rsid w:val="00DB05FD"/>
    <w:rsid w:val="00DB1746"/>
    <w:rsid w:val="00DB3981"/>
    <w:rsid w:val="00DB3DAA"/>
    <w:rsid w:val="00DB6622"/>
    <w:rsid w:val="00DB7732"/>
    <w:rsid w:val="00DB77AD"/>
    <w:rsid w:val="00DC0BEC"/>
    <w:rsid w:val="00DC1D5D"/>
    <w:rsid w:val="00DC3025"/>
    <w:rsid w:val="00DC4FB7"/>
    <w:rsid w:val="00DD07DF"/>
    <w:rsid w:val="00DD2E24"/>
    <w:rsid w:val="00DD2F41"/>
    <w:rsid w:val="00DD32A1"/>
    <w:rsid w:val="00DD3BD5"/>
    <w:rsid w:val="00DD4EFF"/>
    <w:rsid w:val="00DD7A4B"/>
    <w:rsid w:val="00DD7E0B"/>
    <w:rsid w:val="00DE07EA"/>
    <w:rsid w:val="00DE1C9D"/>
    <w:rsid w:val="00DE1FCC"/>
    <w:rsid w:val="00DE4D73"/>
    <w:rsid w:val="00DE547E"/>
    <w:rsid w:val="00DE7789"/>
    <w:rsid w:val="00DE7FE3"/>
    <w:rsid w:val="00DF06BD"/>
    <w:rsid w:val="00DF0C94"/>
    <w:rsid w:val="00DF2F79"/>
    <w:rsid w:val="00DF51C3"/>
    <w:rsid w:val="00DF58F1"/>
    <w:rsid w:val="00DF705B"/>
    <w:rsid w:val="00DF790B"/>
    <w:rsid w:val="00DF7D88"/>
    <w:rsid w:val="00E0007E"/>
    <w:rsid w:val="00E023FC"/>
    <w:rsid w:val="00E0296E"/>
    <w:rsid w:val="00E031F7"/>
    <w:rsid w:val="00E03BD2"/>
    <w:rsid w:val="00E04238"/>
    <w:rsid w:val="00E047A1"/>
    <w:rsid w:val="00E04880"/>
    <w:rsid w:val="00E0570D"/>
    <w:rsid w:val="00E05DBE"/>
    <w:rsid w:val="00E06317"/>
    <w:rsid w:val="00E06ABE"/>
    <w:rsid w:val="00E06CC4"/>
    <w:rsid w:val="00E1141D"/>
    <w:rsid w:val="00E11C82"/>
    <w:rsid w:val="00E13586"/>
    <w:rsid w:val="00E1368F"/>
    <w:rsid w:val="00E16206"/>
    <w:rsid w:val="00E165F3"/>
    <w:rsid w:val="00E17446"/>
    <w:rsid w:val="00E21D50"/>
    <w:rsid w:val="00E2528C"/>
    <w:rsid w:val="00E265C6"/>
    <w:rsid w:val="00E305C5"/>
    <w:rsid w:val="00E3164D"/>
    <w:rsid w:val="00E318A8"/>
    <w:rsid w:val="00E319AE"/>
    <w:rsid w:val="00E31DFE"/>
    <w:rsid w:val="00E32086"/>
    <w:rsid w:val="00E32E26"/>
    <w:rsid w:val="00E33E65"/>
    <w:rsid w:val="00E34D7D"/>
    <w:rsid w:val="00E354CF"/>
    <w:rsid w:val="00E37E61"/>
    <w:rsid w:val="00E4084D"/>
    <w:rsid w:val="00E4102D"/>
    <w:rsid w:val="00E42984"/>
    <w:rsid w:val="00E440B5"/>
    <w:rsid w:val="00E44B86"/>
    <w:rsid w:val="00E45AE2"/>
    <w:rsid w:val="00E45B89"/>
    <w:rsid w:val="00E46A03"/>
    <w:rsid w:val="00E4700F"/>
    <w:rsid w:val="00E47B79"/>
    <w:rsid w:val="00E47CB0"/>
    <w:rsid w:val="00E509C3"/>
    <w:rsid w:val="00E50A4C"/>
    <w:rsid w:val="00E50EF0"/>
    <w:rsid w:val="00E527D9"/>
    <w:rsid w:val="00E531B0"/>
    <w:rsid w:val="00E53611"/>
    <w:rsid w:val="00E54F70"/>
    <w:rsid w:val="00E55A5B"/>
    <w:rsid w:val="00E55F9B"/>
    <w:rsid w:val="00E563F7"/>
    <w:rsid w:val="00E563FF"/>
    <w:rsid w:val="00E56DE1"/>
    <w:rsid w:val="00E57025"/>
    <w:rsid w:val="00E571A7"/>
    <w:rsid w:val="00E57AB3"/>
    <w:rsid w:val="00E6085A"/>
    <w:rsid w:val="00E63639"/>
    <w:rsid w:val="00E6468A"/>
    <w:rsid w:val="00E65E7E"/>
    <w:rsid w:val="00E66601"/>
    <w:rsid w:val="00E66661"/>
    <w:rsid w:val="00E6690E"/>
    <w:rsid w:val="00E67E45"/>
    <w:rsid w:val="00E70BE4"/>
    <w:rsid w:val="00E70DDC"/>
    <w:rsid w:val="00E710B7"/>
    <w:rsid w:val="00E72E95"/>
    <w:rsid w:val="00E744BF"/>
    <w:rsid w:val="00E75801"/>
    <w:rsid w:val="00E7585F"/>
    <w:rsid w:val="00E766F6"/>
    <w:rsid w:val="00E8023A"/>
    <w:rsid w:val="00E806E8"/>
    <w:rsid w:val="00E80E95"/>
    <w:rsid w:val="00E81AB3"/>
    <w:rsid w:val="00E830B1"/>
    <w:rsid w:val="00E83F2D"/>
    <w:rsid w:val="00E844EC"/>
    <w:rsid w:val="00E84A56"/>
    <w:rsid w:val="00E85B7C"/>
    <w:rsid w:val="00E875B4"/>
    <w:rsid w:val="00E936E4"/>
    <w:rsid w:val="00E93D77"/>
    <w:rsid w:val="00E93E52"/>
    <w:rsid w:val="00E95C3E"/>
    <w:rsid w:val="00E963F1"/>
    <w:rsid w:val="00E968D0"/>
    <w:rsid w:val="00EA120F"/>
    <w:rsid w:val="00EA6A66"/>
    <w:rsid w:val="00EA7D09"/>
    <w:rsid w:val="00EB1BB0"/>
    <w:rsid w:val="00EB46E0"/>
    <w:rsid w:val="00EB51BD"/>
    <w:rsid w:val="00EB55F8"/>
    <w:rsid w:val="00EB6A99"/>
    <w:rsid w:val="00EB7849"/>
    <w:rsid w:val="00EC0332"/>
    <w:rsid w:val="00EC0D49"/>
    <w:rsid w:val="00EC1082"/>
    <w:rsid w:val="00EC1315"/>
    <w:rsid w:val="00EC17D7"/>
    <w:rsid w:val="00EC2065"/>
    <w:rsid w:val="00EC2B48"/>
    <w:rsid w:val="00EC2DDC"/>
    <w:rsid w:val="00EC388E"/>
    <w:rsid w:val="00EC3AF3"/>
    <w:rsid w:val="00EC4122"/>
    <w:rsid w:val="00EC5D58"/>
    <w:rsid w:val="00EC7AC1"/>
    <w:rsid w:val="00ED0782"/>
    <w:rsid w:val="00ED107A"/>
    <w:rsid w:val="00ED3CAF"/>
    <w:rsid w:val="00ED738B"/>
    <w:rsid w:val="00EE0B84"/>
    <w:rsid w:val="00EE0C5A"/>
    <w:rsid w:val="00EE2FD1"/>
    <w:rsid w:val="00EE629C"/>
    <w:rsid w:val="00EE7164"/>
    <w:rsid w:val="00EE71B8"/>
    <w:rsid w:val="00EF0BCF"/>
    <w:rsid w:val="00EF3302"/>
    <w:rsid w:val="00EF46FD"/>
    <w:rsid w:val="00EF50B3"/>
    <w:rsid w:val="00EF5DFD"/>
    <w:rsid w:val="00F02074"/>
    <w:rsid w:val="00F03B1A"/>
    <w:rsid w:val="00F06094"/>
    <w:rsid w:val="00F06FE2"/>
    <w:rsid w:val="00F07AA5"/>
    <w:rsid w:val="00F07FF6"/>
    <w:rsid w:val="00F10F27"/>
    <w:rsid w:val="00F11BD5"/>
    <w:rsid w:val="00F144A3"/>
    <w:rsid w:val="00F14A73"/>
    <w:rsid w:val="00F14E94"/>
    <w:rsid w:val="00F15167"/>
    <w:rsid w:val="00F15458"/>
    <w:rsid w:val="00F16EE5"/>
    <w:rsid w:val="00F21980"/>
    <w:rsid w:val="00F2234E"/>
    <w:rsid w:val="00F26C45"/>
    <w:rsid w:val="00F3145F"/>
    <w:rsid w:val="00F32D9E"/>
    <w:rsid w:val="00F343F7"/>
    <w:rsid w:val="00F3486A"/>
    <w:rsid w:val="00F34C24"/>
    <w:rsid w:val="00F3563E"/>
    <w:rsid w:val="00F36023"/>
    <w:rsid w:val="00F36425"/>
    <w:rsid w:val="00F365B7"/>
    <w:rsid w:val="00F36915"/>
    <w:rsid w:val="00F369F3"/>
    <w:rsid w:val="00F37825"/>
    <w:rsid w:val="00F3792E"/>
    <w:rsid w:val="00F401AA"/>
    <w:rsid w:val="00F40A89"/>
    <w:rsid w:val="00F416A4"/>
    <w:rsid w:val="00F44569"/>
    <w:rsid w:val="00F44B0E"/>
    <w:rsid w:val="00F44FC7"/>
    <w:rsid w:val="00F459FF"/>
    <w:rsid w:val="00F45A47"/>
    <w:rsid w:val="00F476F8"/>
    <w:rsid w:val="00F50A58"/>
    <w:rsid w:val="00F50F25"/>
    <w:rsid w:val="00F51CA0"/>
    <w:rsid w:val="00F533C7"/>
    <w:rsid w:val="00F535A8"/>
    <w:rsid w:val="00F53F2F"/>
    <w:rsid w:val="00F541E9"/>
    <w:rsid w:val="00F558B3"/>
    <w:rsid w:val="00F572CF"/>
    <w:rsid w:val="00F602E7"/>
    <w:rsid w:val="00F60DA5"/>
    <w:rsid w:val="00F61B7F"/>
    <w:rsid w:val="00F62C09"/>
    <w:rsid w:val="00F63485"/>
    <w:rsid w:val="00F63CA3"/>
    <w:rsid w:val="00F64230"/>
    <w:rsid w:val="00F6604B"/>
    <w:rsid w:val="00F70F7C"/>
    <w:rsid w:val="00F7168F"/>
    <w:rsid w:val="00F71B77"/>
    <w:rsid w:val="00F730E1"/>
    <w:rsid w:val="00F74A26"/>
    <w:rsid w:val="00F75E5D"/>
    <w:rsid w:val="00F76528"/>
    <w:rsid w:val="00F77F55"/>
    <w:rsid w:val="00F8077C"/>
    <w:rsid w:val="00F8275C"/>
    <w:rsid w:val="00F8291A"/>
    <w:rsid w:val="00F83986"/>
    <w:rsid w:val="00F852A2"/>
    <w:rsid w:val="00F87E59"/>
    <w:rsid w:val="00F90107"/>
    <w:rsid w:val="00F9125B"/>
    <w:rsid w:val="00F93101"/>
    <w:rsid w:val="00F93196"/>
    <w:rsid w:val="00F9399B"/>
    <w:rsid w:val="00F9425D"/>
    <w:rsid w:val="00F94524"/>
    <w:rsid w:val="00F94ADB"/>
    <w:rsid w:val="00F960A4"/>
    <w:rsid w:val="00F96809"/>
    <w:rsid w:val="00FA13C2"/>
    <w:rsid w:val="00FA2086"/>
    <w:rsid w:val="00FA2B75"/>
    <w:rsid w:val="00FA3AB8"/>
    <w:rsid w:val="00FA6387"/>
    <w:rsid w:val="00FA66B9"/>
    <w:rsid w:val="00FA77B5"/>
    <w:rsid w:val="00FB0E09"/>
    <w:rsid w:val="00FB10CC"/>
    <w:rsid w:val="00FB2112"/>
    <w:rsid w:val="00FB2233"/>
    <w:rsid w:val="00FB28B2"/>
    <w:rsid w:val="00FB3029"/>
    <w:rsid w:val="00FB3F3D"/>
    <w:rsid w:val="00FB6D6D"/>
    <w:rsid w:val="00FC0870"/>
    <w:rsid w:val="00FC0F1D"/>
    <w:rsid w:val="00FC120B"/>
    <w:rsid w:val="00FC3617"/>
    <w:rsid w:val="00FC4EAE"/>
    <w:rsid w:val="00FC65DC"/>
    <w:rsid w:val="00FC6792"/>
    <w:rsid w:val="00FD2274"/>
    <w:rsid w:val="00FD2976"/>
    <w:rsid w:val="00FD4911"/>
    <w:rsid w:val="00FD519B"/>
    <w:rsid w:val="00FD77E9"/>
    <w:rsid w:val="00FD7D5C"/>
    <w:rsid w:val="00FE1096"/>
    <w:rsid w:val="00FE1592"/>
    <w:rsid w:val="00FE1B7E"/>
    <w:rsid w:val="00FE3152"/>
    <w:rsid w:val="00FE4B54"/>
    <w:rsid w:val="00FE53DF"/>
    <w:rsid w:val="00FE62B9"/>
    <w:rsid w:val="00FE655B"/>
    <w:rsid w:val="00FE675C"/>
    <w:rsid w:val="00FE695C"/>
    <w:rsid w:val="00FE7D49"/>
    <w:rsid w:val="00FE7EB8"/>
    <w:rsid w:val="00FF029D"/>
    <w:rsid w:val="00FF08DB"/>
    <w:rsid w:val="00FF0934"/>
    <w:rsid w:val="00FF1353"/>
    <w:rsid w:val="00FF22FE"/>
    <w:rsid w:val="00FF3CD6"/>
    <w:rsid w:val="00FF3D36"/>
    <w:rsid w:val="00FF40E2"/>
    <w:rsid w:val="00FF4959"/>
    <w:rsid w:val="00FF49C1"/>
    <w:rsid w:val="00FF4B2F"/>
    <w:rsid w:val="00FF531F"/>
    <w:rsid w:val="00FF5978"/>
    <w:rsid w:val="00FF6C6B"/>
    <w:rsid w:val="00FF7845"/>
    <w:rsid w:val="037B339A"/>
    <w:rsid w:val="03BA3E00"/>
    <w:rsid w:val="098E14BD"/>
    <w:rsid w:val="0BFE5DA7"/>
    <w:rsid w:val="0E815C53"/>
    <w:rsid w:val="13E61511"/>
    <w:rsid w:val="14B32E5D"/>
    <w:rsid w:val="174E46E7"/>
    <w:rsid w:val="18C82456"/>
    <w:rsid w:val="19E33549"/>
    <w:rsid w:val="1C4124C9"/>
    <w:rsid w:val="1F174C88"/>
    <w:rsid w:val="1FA616CA"/>
    <w:rsid w:val="21B36650"/>
    <w:rsid w:val="273079E9"/>
    <w:rsid w:val="2C3601B5"/>
    <w:rsid w:val="35E54166"/>
    <w:rsid w:val="39C86E8A"/>
    <w:rsid w:val="3A0F16A0"/>
    <w:rsid w:val="3B517D75"/>
    <w:rsid w:val="3F106AF9"/>
    <w:rsid w:val="41431347"/>
    <w:rsid w:val="41CC4DD4"/>
    <w:rsid w:val="445E39F2"/>
    <w:rsid w:val="460E7377"/>
    <w:rsid w:val="471B58C3"/>
    <w:rsid w:val="47851CEB"/>
    <w:rsid w:val="4AEF3EFD"/>
    <w:rsid w:val="4DF00DBE"/>
    <w:rsid w:val="53A856A1"/>
    <w:rsid w:val="55161934"/>
    <w:rsid w:val="564156CE"/>
    <w:rsid w:val="591B567B"/>
    <w:rsid w:val="5B44356A"/>
    <w:rsid w:val="5EFF03AA"/>
    <w:rsid w:val="61713597"/>
    <w:rsid w:val="629848C7"/>
    <w:rsid w:val="62FFDF48"/>
    <w:rsid w:val="643A3EF8"/>
    <w:rsid w:val="67B4175B"/>
    <w:rsid w:val="68B52D18"/>
    <w:rsid w:val="6C8C5C90"/>
    <w:rsid w:val="6CB127E2"/>
    <w:rsid w:val="6EF966EE"/>
    <w:rsid w:val="726A345E"/>
    <w:rsid w:val="75C036AF"/>
    <w:rsid w:val="75E654AB"/>
    <w:rsid w:val="7816349A"/>
    <w:rsid w:val="7AF991BA"/>
    <w:rsid w:val="7BB65857"/>
    <w:rsid w:val="7E3F3ADE"/>
    <w:rsid w:val="7E441E6B"/>
    <w:rsid w:val="7FE86A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A53"/>
    <w:pPr>
      <w:widowControl w:val="0"/>
      <w:jc w:val="both"/>
    </w:pPr>
    <w:rPr>
      <w:kern w:val="2"/>
      <w:sz w:val="21"/>
    </w:rPr>
  </w:style>
  <w:style w:type="paragraph" w:styleId="1">
    <w:name w:val="heading 1"/>
    <w:basedOn w:val="a"/>
    <w:next w:val="a"/>
    <w:qFormat/>
    <w:rsid w:val="00417A53"/>
    <w:pPr>
      <w:keepNext/>
      <w:keepLines/>
      <w:spacing w:before="340" w:after="330" w:line="578" w:lineRule="auto"/>
      <w:ind w:left="432" w:hanging="432"/>
      <w:outlineLvl w:val="0"/>
    </w:pPr>
    <w:rPr>
      <w:rFonts w:ascii="Calibri" w:hAnsi="Calibri"/>
      <w:b/>
      <w:bCs/>
      <w:kern w:val="44"/>
      <w:sz w:val="44"/>
      <w:szCs w:val="44"/>
    </w:rPr>
  </w:style>
  <w:style w:type="paragraph" w:styleId="2">
    <w:name w:val="heading 2"/>
    <w:basedOn w:val="a"/>
    <w:next w:val="a"/>
    <w:link w:val="2Char"/>
    <w:qFormat/>
    <w:rsid w:val="00417A5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417A53"/>
    <w:pPr>
      <w:keepNext/>
      <w:keepLines/>
      <w:spacing w:before="260" w:after="260" w:line="415" w:lineRule="auto"/>
      <w:outlineLvl w:val="2"/>
    </w:pPr>
    <w:rPr>
      <w:b/>
      <w:bCs/>
      <w:sz w:val="32"/>
      <w:szCs w:val="32"/>
    </w:rPr>
  </w:style>
  <w:style w:type="paragraph" w:styleId="4">
    <w:name w:val="heading 4"/>
    <w:basedOn w:val="a"/>
    <w:next w:val="a"/>
    <w:qFormat/>
    <w:rsid w:val="00417A53"/>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17A53"/>
    <w:pPr>
      <w:keepNext/>
      <w:keepLines/>
      <w:spacing w:before="280" w:after="290" w:line="376" w:lineRule="auto"/>
      <w:ind w:left="1008" w:hanging="1008"/>
      <w:outlineLvl w:val="4"/>
    </w:pPr>
    <w:rPr>
      <w:rFonts w:ascii="Calibri" w:hAnsi="Calibri"/>
      <w:b/>
      <w:bCs/>
      <w:sz w:val="28"/>
      <w:szCs w:val="28"/>
    </w:rPr>
  </w:style>
  <w:style w:type="paragraph" w:styleId="6">
    <w:name w:val="heading 6"/>
    <w:basedOn w:val="a"/>
    <w:next w:val="a"/>
    <w:qFormat/>
    <w:rsid w:val="00417A53"/>
    <w:pPr>
      <w:keepNext/>
      <w:keepLines/>
      <w:spacing w:before="240" w:after="64" w:line="320" w:lineRule="auto"/>
      <w:ind w:left="1152" w:hanging="1152"/>
      <w:outlineLvl w:val="5"/>
    </w:pPr>
    <w:rPr>
      <w:rFonts w:ascii="Cambria" w:hAnsi="Cambria"/>
      <w:b/>
      <w:bCs/>
      <w:sz w:val="24"/>
      <w:szCs w:val="24"/>
    </w:rPr>
  </w:style>
  <w:style w:type="paragraph" w:styleId="7">
    <w:name w:val="heading 7"/>
    <w:basedOn w:val="a"/>
    <w:next w:val="a"/>
    <w:qFormat/>
    <w:rsid w:val="00417A53"/>
    <w:pPr>
      <w:keepNext/>
      <w:keepLines/>
      <w:spacing w:before="240" w:after="64" w:line="320" w:lineRule="auto"/>
      <w:ind w:left="1296" w:hanging="1296"/>
      <w:outlineLvl w:val="6"/>
    </w:pPr>
    <w:rPr>
      <w:rFonts w:ascii="Calibri" w:hAnsi="Calibri"/>
      <w:b/>
      <w:bCs/>
      <w:sz w:val="24"/>
      <w:szCs w:val="24"/>
    </w:rPr>
  </w:style>
  <w:style w:type="paragraph" w:styleId="8">
    <w:name w:val="heading 8"/>
    <w:basedOn w:val="a"/>
    <w:next w:val="a"/>
    <w:qFormat/>
    <w:rsid w:val="00417A53"/>
    <w:pPr>
      <w:keepNext/>
      <w:keepLines/>
      <w:spacing w:before="240" w:after="64" w:line="320" w:lineRule="auto"/>
      <w:ind w:left="1440" w:hanging="1440"/>
      <w:outlineLvl w:val="7"/>
    </w:pPr>
    <w:rPr>
      <w:rFonts w:ascii="Cambria" w:hAnsi="Cambria"/>
      <w:sz w:val="24"/>
      <w:szCs w:val="24"/>
    </w:rPr>
  </w:style>
  <w:style w:type="paragraph" w:styleId="9">
    <w:name w:val="heading 9"/>
    <w:basedOn w:val="a"/>
    <w:next w:val="a"/>
    <w:qFormat/>
    <w:rsid w:val="00417A53"/>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17A53"/>
    <w:pPr>
      <w:adjustRightInd w:val="0"/>
      <w:spacing w:line="360" w:lineRule="atLeast"/>
      <w:ind w:firstLine="482"/>
    </w:pPr>
    <w:rPr>
      <w:kern w:val="0"/>
      <w:sz w:val="24"/>
    </w:rPr>
  </w:style>
  <w:style w:type="paragraph" w:styleId="a4">
    <w:name w:val="annotation text"/>
    <w:basedOn w:val="a"/>
    <w:link w:val="Char"/>
    <w:qFormat/>
    <w:rsid w:val="00417A53"/>
    <w:pPr>
      <w:jc w:val="left"/>
    </w:pPr>
    <w:rPr>
      <w:rFonts w:ascii="Calibri" w:hAnsi="Calibri"/>
      <w:szCs w:val="24"/>
    </w:rPr>
  </w:style>
  <w:style w:type="paragraph" w:styleId="a5">
    <w:name w:val="Body Text"/>
    <w:basedOn w:val="a"/>
    <w:qFormat/>
    <w:rsid w:val="00417A53"/>
    <w:rPr>
      <w:sz w:val="28"/>
      <w:szCs w:val="24"/>
    </w:rPr>
  </w:style>
  <w:style w:type="paragraph" w:styleId="a6">
    <w:name w:val="Plain Text"/>
    <w:basedOn w:val="a"/>
    <w:link w:val="Char0"/>
    <w:qFormat/>
    <w:rsid w:val="00417A53"/>
    <w:pPr>
      <w:widowControl/>
      <w:overflowPunct w:val="0"/>
      <w:autoSpaceDE w:val="0"/>
      <w:autoSpaceDN w:val="0"/>
      <w:adjustRightInd w:val="0"/>
      <w:jc w:val="left"/>
      <w:textAlignment w:val="baseline"/>
    </w:pPr>
    <w:rPr>
      <w:rFonts w:ascii="宋体" w:hAnsi="Courier New"/>
      <w:kern w:val="0"/>
    </w:rPr>
  </w:style>
  <w:style w:type="paragraph" w:styleId="a7">
    <w:name w:val="Balloon Text"/>
    <w:basedOn w:val="a"/>
    <w:semiHidden/>
    <w:qFormat/>
    <w:rsid w:val="00417A53"/>
    <w:rPr>
      <w:sz w:val="18"/>
      <w:szCs w:val="18"/>
    </w:rPr>
  </w:style>
  <w:style w:type="paragraph" w:styleId="a8">
    <w:name w:val="footer"/>
    <w:basedOn w:val="a"/>
    <w:link w:val="Char1"/>
    <w:uiPriority w:val="99"/>
    <w:qFormat/>
    <w:rsid w:val="00417A53"/>
    <w:pPr>
      <w:tabs>
        <w:tab w:val="center" w:pos="4153"/>
        <w:tab w:val="right" w:pos="8306"/>
      </w:tabs>
      <w:snapToGrid w:val="0"/>
      <w:jc w:val="left"/>
    </w:pPr>
    <w:rPr>
      <w:sz w:val="18"/>
      <w:szCs w:val="18"/>
    </w:rPr>
  </w:style>
  <w:style w:type="paragraph" w:styleId="a9">
    <w:name w:val="header"/>
    <w:basedOn w:val="a"/>
    <w:link w:val="Char2"/>
    <w:qFormat/>
    <w:rsid w:val="00417A5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417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qFormat/>
    <w:rsid w:val="00417A53"/>
    <w:pPr>
      <w:widowControl/>
      <w:spacing w:before="100" w:beforeAutospacing="1" w:after="100" w:afterAutospacing="1"/>
      <w:jc w:val="left"/>
    </w:pPr>
    <w:rPr>
      <w:rFonts w:ascii="宋体" w:hAnsi="宋体" w:cs="宋体"/>
      <w:kern w:val="0"/>
      <w:sz w:val="24"/>
      <w:szCs w:val="24"/>
    </w:rPr>
  </w:style>
  <w:style w:type="table" w:styleId="ab">
    <w:name w:val="Table Grid"/>
    <w:basedOn w:val="a1"/>
    <w:qFormat/>
    <w:rsid w:val="00417A5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417A53"/>
  </w:style>
  <w:style w:type="character" w:styleId="ad">
    <w:name w:val="line number"/>
    <w:basedOn w:val="a0"/>
    <w:semiHidden/>
    <w:unhideWhenUsed/>
    <w:qFormat/>
    <w:rsid w:val="00417A53"/>
  </w:style>
  <w:style w:type="character" w:styleId="ae">
    <w:name w:val="Hyperlink"/>
    <w:basedOn w:val="a0"/>
    <w:qFormat/>
    <w:rsid w:val="00417A53"/>
    <w:rPr>
      <w:color w:val="0000FF"/>
      <w:u w:val="single"/>
    </w:rPr>
  </w:style>
  <w:style w:type="character" w:customStyle="1" w:styleId="Char10">
    <w:name w:val="纯文本 Char1"/>
    <w:basedOn w:val="a0"/>
    <w:qFormat/>
    <w:rsid w:val="00417A53"/>
    <w:rPr>
      <w:rFonts w:ascii="宋体" w:hAnsi="Courier New" w:cs="Courier New"/>
      <w:kern w:val="2"/>
      <w:sz w:val="21"/>
      <w:szCs w:val="21"/>
    </w:rPr>
  </w:style>
  <w:style w:type="character" w:customStyle="1" w:styleId="3Char">
    <w:name w:val="标题 3 Char"/>
    <w:basedOn w:val="a0"/>
    <w:link w:val="3"/>
    <w:qFormat/>
    <w:rsid w:val="00417A53"/>
    <w:rPr>
      <w:b/>
      <w:bCs/>
      <w:kern w:val="2"/>
      <w:sz w:val="32"/>
      <w:szCs w:val="32"/>
    </w:rPr>
  </w:style>
  <w:style w:type="character" w:customStyle="1" w:styleId="Char2">
    <w:name w:val="页眉 Char"/>
    <w:basedOn w:val="a0"/>
    <w:link w:val="a9"/>
    <w:qFormat/>
    <w:rsid w:val="00417A53"/>
    <w:rPr>
      <w:kern w:val="2"/>
      <w:sz w:val="18"/>
      <w:szCs w:val="18"/>
    </w:rPr>
  </w:style>
  <w:style w:type="character" w:customStyle="1" w:styleId="Char3">
    <w:name w:val="列出段落 Char"/>
    <w:link w:val="10"/>
    <w:uiPriority w:val="34"/>
    <w:qFormat/>
    <w:rsid w:val="00417A53"/>
    <w:rPr>
      <w:rFonts w:ascii="Calibri" w:eastAsia="宋体" w:hAnsi="Calibri" w:cs="Times New Roman"/>
      <w:kern w:val="2"/>
      <w:sz w:val="21"/>
      <w:szCs w:val="22"/>
    </w:rPr>
  </w:style>
  <w:style w:type="paragraph" w:customStyle="1" w:styleId="10">
    <w:name w:val="列出段落1"/>
    <w:basedOn w:val="a"/>
    <w:link w:val="Char3"/>
    <w:uiPriority w:val="34"/>
    <w:qFormat/>
    <w:rsid w:val="00417A53"/>
    <w:pPr>
      <w:ind w:firstLineChars="200" w:firstLine="420"/>
    </w:pPr>
    <w:rPr>
      <w:rFonts w:ascii="Calibri" w:hAnsi="Calibri"/>
      <w:szCs w:val="22"/>
    </w:rPr>
  </w:style>
  <w:style w:type="character" w:customStyle="1" w:styleId="Char">
    <w:name w:val="批注文字 Char"/>
    <w:link w:val="a4"/>
    <w:qFormat/>
    <w:rsid w:val="00417A53"/>
    <w:rPr>
      <w:rFonts w:ascii="Calibri" w:eastAsia="宋体" w:hAnsi="Calibri"/>
      <w:kern w:val="2"/>
      <w:sz w:val="21"/>
      <w:szCs w:val="24"/>
      <w:lang w:bidi="ar-SA"/>
    </w:rPr>
  </w:style>
  <w:style w:type="character" w:customStyle="1" w:styleId="Char4">
    <w:name w:val="普通正文 Char"/>
    <w:link w:val="af"/>
    <w:qFormat/>
    <w:locked/>
    <w:rsid w:val="00417A53"/>
    <w:rPr>
      <w:rFonts w:ascii="Arial" w:hAnsi="Arial"/>
      <w:sz w:val="24"/>
      <w:szCs w:val="24"/>
    </w:rPr>
  </w:style>
  <w:style w:type="paragraph" w:customStyle="1" w:styleId="af">
    <w:name w:val="普通正文"/>
    <w:basedOn w:val="a"/>
    <w:link w:val="Char4"/>
    <w:qFormat/>
    <w:rsid w:val="00417A53"/>
    <w:pPr>
      <w:adjustRightInd w:val="0"/>
      <w:spacing w:before="120" w:after="120" w:line="360" w:lineRule="auto"/>
      <w:ind w:firstLine="480"/>
      <w:jc w:val="left"/>
      <w:textAlignment w:val="baseline"/>
    </w:pPr>
    <w:rPr>
      <w:rFonts w:ascii="Arial" w:hAnsi="Arial"/>
      <w:kern w:val="0"/>
      <w:sz w:val="24"/>
      <w:szCs w:val="24"/>
    </w:rPr>
  </w:style>
  <w:style w:type="character" w:customStyle="1" w:styleId="3h3H3l3CTheading3Level3Headlevel3PIM3sect12Char">
    <w:name w:val="样式 标题 3h3H3l3CTheading 3Level 3 Headlevel_3PIM 3sect1.2... Char"/>
    <w:link w:val="3h3H3l3CTheading3Level3Headlevel3PIM3sect12"/>
    <w:qFormat/>
    <w:rsid w:val="00417A53"/>
    <w:rPr>
      <w:rFonts w:ascii="Arial" w:eastAsia="黑体" w:hAnsi="Arial"/>
      <w:bCs/>
      <w:sz w:val="24"/>
      <w:szCs w:val="32"/>
      <w:lang w:bidi="ar-SA"/>
    </w:rPr>
  </w:style>
  <w:style w:type="paragraph" w:customStyle="1" w:styleId="3h3H3l3CTheading3Level3Headlevel3PIM3sect12">
    <w:name w:val="样式 标题 3h3H3l3CTheading 3Level 3 Headlevel_3PIM 3sect1.2..."/>
    <w:basedOn w:val="3"/>
    <w:link w:val="3h3H3l3CTheading3Level3Headlevel3PIM3sect12Char"/>
    <w:qFormat/>
    <w:rsid w:val="00417A53"/>
    <w:pPr>
      <w:keepNext w:val="0"/>
      <w:keepLines w:val="0"/>
      <w:spacing w:beforeLines="50" w:afterLines="50" w:line="360" w:lineRule="auto"/>
      <w:ind w:left="720" w:hanging="720"/>
    </w:pPr>
    <w:rPr>
      <w:rFonts w:ascii="Arial" w:eastAsia="黑体" w:hAnsi="Arial"/>
      <w:b w:val="0"/>
      <w:kern w:val="0"/>
      <w:sz w:val="24"/>
    </w:rPr>
  </w:style>
  <w:style w:type="character" w:customStyle="1" w:styleId="HTMLChar">
    <w:name w:val="HTML 预设格式 Char"/>
    <w:basedOn w:val="a0"/>
    <w:link w:val="HTML"/>
    <w:uiPriority w:val="99"/>
    <w:qFormat/>
    <w:rsid w:val="00417A53"/>
    <w:rPr>
      <w:rFonts w:ascii="宋体" w:hAnsi="宋体" w:cs="宋体"/>
      <w:sz w:val="24"/>
      <w:szCs w:val="24"/>
    </w:rPr>
  </w:style>
  <w:style w:type="character" w:customStyle="1" w:styleId="apple-converted-space">
    <w:name w:val="apple-converted-space"/>
    <w:basedOn w:val="a0"/>
    <w:qFormat/>
    <w:rsid w:val="00417A53"/>
  </w:style>
  <w:style w:type="character" w:customStyle="1" w:styleId="Char0">
    <w:name w:val="纯文本 Char"/>
    <w:link w:val="a6"/>
    <w:qFormat/>
    <w:locked/>
    <w:rsid w:val="00417A53"/>
    <w:rPr>
      <w:rFonts w:ascii="宋体" w:hAnsi="Courier New"/>
      <w:sz w:val="21"/>
    </w:rPr>
  </w:style>
  <w:style w:type="paragraph" w:customStyle="1" w:styleId="Char11">
    <w:name w:val="Char1"/>
    <w:basedOn w:val="a"/>
    <w:qFormat/>
    <w:rsid w:val="00417A53"/>
    <w:pPr>
      <w:tabs>
        <w:tab w:val="left" w:pos="840"/>
      </w:tabs>
      <w:ind w:left="840" w:hanging="420"/>
    </w:pPr>
  </w:style>
  <w:style w:type="paragraph" w:customStyle="1" w:styleId="CharCharCharCharCharCharCharCharCharCharCharCharCharCharCharChar">
    <w:name w:val="Char Char Char Char Char Char Char Char Char Char Char Char Char Char Char Char"/>
    <w:basedOn w:val="a"/>
    <w:qFormat/>
    <w:rsid w:val="00417A53"/>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sid w:val="00417A53"/>
  </w:style>
  <w:style w:type="paragraph" w:customStyle="1" w:styleId="af0">
    <w:name w:val="（符号）普通正文"/>
    <w:basedOn w:val="a"/>
    <w:qFormat/>
    <w:rsid w:val="00417A53"/>
    <w:pPr>
      <w:spacing w:line="460" w:lineRule="exact"/>
      <w:jc w:val="center"/>
    </w:pPr>
    <w:rPr>
      <w:rFonts w:ascii="宋体" w:hAnsi="宋体" w:cs="宋体"/>
      <w:szCs w:val="21"/>
    </w:rPr>
  </w:style>
  <w:style w:type="paragraph" w:customStyle="1" w:styleId="111">
    <w:name w:val="列出段落111"/>
    <w:basedOn w:val="a"/>
    <w:qFormat/>
    <w:rsid w:val="00417A53"/>
    <w:pPr>
      <w:ind w:firstLineChars="200" w:firstLine="420"/>
    </w:pPr>
    <w:rPr>
      <w:rFonts w:hint="eastAsia"/>
      <w:szCs w:val="21"/>
    </w:rPr>
  </w:style>
  <w:style w:type="paragraph" w:customStyle="1" w:styleId="11">
    <w:name w:val="列出段落11"/>
    <w:basedOn w:val="a"/>
    <w:qFormat/>
    <w:rsid w:val="00417A53"/>
    <w:pPr>
      <w:ind w:firstLineChars="200" w:firstLine="420"/>
    </w:pPr>
    <w:rPr>
      <w:rFonts w:hint="eastAsia"/>
      <w:szCs w:val="21"/>
    </w:rPr>
  </w:style>
  <w:style w:type="paragraph" w:customStyle="1" w:styleId="ParaCharCharCharCharCharCharCharCharCharCharCharCharChar">
    <w:name w:val="默认段落字体 Para Char Char Char Char Char Char Char Char Char Char Char Char Char"/>
    <w:basedOn w:val="a"/>
    <w:qFormat/>
    <w:rsid w:val="00417A53"/>
  </w:style>
  <w:style w:type="paragraph" w:customStyle="1" w:styleId="Default">
    <w:name w:val="Default"/>
    <w:qFormat/>
    <w:rsid w:val="00417A53"/>
    <w:pPr>
      <w:widowControl w:val="0"/>
      <w:autoSpaceDE w:val="0"/>
      <w:autoSpaceDN w:val="0"/>
      <w:adjustRightInd w:val="0"/>
    </w:pPr>
    <w:rPr>
      <w:rFonts w:ascii="宋体" w:hAnsi="Calibri" w:cs="宋体"/>
      <w:color w:val="000000"/>
      <w:kern w:val="2"/>
      <w:sz w:val="24"/>
      <w:szCs w:val="24"/>
    </w:rPr>
  </w:style>
  <w:style w:type="paragraph" w:customStyle="1" w:styleId="paragraphindent">
    <w:name w:val="paragraphindent"/>
    <w:basedOn w:val="a"/>
    <w:qFormat/>
    <w:rsid w:val="00417A53"/>
    <w:pPr>
      <w:widowControl/>
      <w:spacing w:before="100" w:beforeAutospacing="1" w:after="100" w:afterAutospacing="1"/>
      <w:jc w:val="left"/>
    </w:pPr>
    <w:rPr>
      <w:rFonts w:ascii="宋体" w:hAnsi="宋体" w:cs="宋体"/>
      <w:kern w:val="0"/>
      <w:sz w:val="24"/>
    </w:rPr>
  </w:style>
  <w:style w:type="character" w:customStyle="1" w:styleId="Char5">
    <w:name w:val="二级目录 Char"/>
    <w:link w:val="af1"/>
    <w:qFormat/>
    <w:rsid w:val="00417A53"/>
    <w:rPr>
      <w:rFonts w:ascii="Calibri" w:hAnsi="Calibri"/>
      <w:b/>
      <w:sz w:val="30"/>
      <w:szCs w:val="28"/>
    </w:rPr>
  </w:style>
  <w:style w:type="paragraph" w:customStyle="1" w:styleId="af1">
    <w:name w:val="二级目录"/>
    <w:next w:val="a"/>
    <w:link w:val="Char5"/>
    <w:qFormat/>
    <w:rsid w:val="00417A53"/>
    <w:pPr>
      <w:tabs>
        <w:tab w:val="left" w:pos="720"/>
      </w:tabs>
      <w:outlineLvl w:val="1"/>
    </w:pPr>
    <w:rPr>
      <w:rFonts w:ascii="Calibri" w:hAnsi="Calibri"/>
      <w:b/>
      <w:sz w:val="30"/>
      <w:szCs w:val="28"/>
    </w:rPr>
  </w:style>
  <w:style w:type="paragraph" w:customStyle="1" w:styleId="12">
    <w:name w:val="列表段落1"/>
    <w:basedOn w:val="a"/>
    <w:uiPriority w:val="34"/>
    <w:qFormat/>
    <w:rsid w:val="00417A53"/>
    <w:pPr>
      <w:ind w:firstLineChars="200" w:firstLine="420"/>
    </w:pPr>
    <w:rPr>
      <w:rFonts w:ascii="等线" w:eastAsia="等线" w:hAnsi="等线"/>
      <w:szCs w:val="22"/>
    </w:rPr>
  </w:style>
  <w:style w:type="character" w:customStyle="1" w:styleId="2Char">
    <w:name w:val="标题 2 Char"/>
    <w:link w:val="2"/>
    <w:qFormat/>
    <w:rsid w:val="00417A53"/>
    <w:rPr>
      <w:rFonts w:ascii="Arial" w:eastAsia="黑体" w:hAnsi="Arial"/>
      <w:b/>
      <w:bCs/>
      <w:sz w:val="32"/>
      <w:szCs w:val="32"/>
    </w:rPr>
  </w:style>
  <w:style w:type="character" w:customStyle="1" w:styleId="font41">
    <w:name w:val="font41"/>
    <w:basedOn w:val="a0"/>
    <w:qFormat/>
    <w:rsid w:val="00417A53"/>
    <w:rPr>
      <w:rFonts w:ascii="font-weight : 700" w:eastAsia="font-weight : 700" w:hAnsi="font-weight : 700" w:cs="font-weight : 700"/>
      <w:color w:val="010101"/>
      <w:sz w:val="21"/>
      <w:szCs w:val="21"/>
      <w:u w:val="none"/>
    </w:rPr>
  </w:style>
  <w:style w:type="character" w:customStyle="1" w:styleId="font51">
    <w:name w:val="font51"/>
    <w:basedOn w:val="a0"/>
    <w:qFormat/>
    <w:rsid w:val="00417A53"/>
    <w:rPr>
      <w:rFonts w:ascii="font-weight : 400" w:eastAsia="font-weight : 400" w:hAnsi="font-weight : 400" w:cs="font-weight : 400"/>
      <w:color w:val="010101"/>
      <w:sz w:val="21"/>
      <w:szCs w:val="21"/>
      <w:u w:val="none"/>
    </w:rPr>
  </w:style>
  <w:style w:type="character" w:customStyle="1" w:styleId="font21">
    <w:name w:val="font21"/>
    <w:basedOn w:val="a0"/>
    <w:qFormat/>
    <w:rsid w:val="00417A53"/>
    <w:rPr>
      <w:rFonts w:ascii="font-weight : 400" w:eastAsia="font-weight : 400" w:hAnsi="font-weight : 400" w:cs="font-weight : 400" w:hint="default"/>
      <w:color w:val="000000"/>
      <w:sz w:val="21"/>
      <w:szCs w:val="21"/>
      <w:u w:val="none"/>
    </w:rPr>
  </w:style>
  <w:style w:type="character" w:customStyle="1" w:styleId="font01">
    <w:name w:val="font01"/>
    <w:basedOn w:val="a0"/>
    <w:qFormat/>
    <w:rsid w:val="00417A53"/>
    <w:rPr>
      <w:rFonts w:ascii="楷体_GB2312" w:eastAsia="楷体_GB2312" w:cs="楷体_GB2312"/>
      <w:color w:val="000000"/>
      <w:sz w:val="21"/>
      <w:szCs w:val="21"/>
      <w:u w:val="none"/>
    </w:rPr>
  </w:style>
  <w:style w:type="character" w:customStyle="1" w:styleId="font31">
    <w:name w:val="font31"/>
    <w:basedOn w:val="a0"/>
    <w:qFormat/>
    <w:rsid w:val="00417A53"/>
    <w:rPr>
      <w:rFonts w:ascii="font-weight : 700" w:eastAsia="font-weight : 700" w:hAnsi="font-weight : 700" w:cs="font-weight : 700" w:hint="default"/>
      <w:color w:val="000000"/>
      <w:sz w:val="21"/>
      <w:szCs w:val="21"/>
      <w:u w:val="none"/>
    </w:rPr>
  </w:style>
  <w:style w:type="paragraph" w:customStyle="1" w:styleId="Style2">
    <w:name w:val="_Style 2"/>
    <w:basedOn w:val="a"/>
    <w:uiPriority w:val="99"/>
    <w:qFormat/>
    <w:rsid w:val="00417A53"/>
    <w:pPr>
      <w:ind w:firstLineChars="200" w:firstLine="420"/>
    </w:pPr>
    <w:rPr>
      <w:rFonts w:ascii="等线" w:eastAsia="等线" w:hAnsi="等线"/>
      <w:szCs w:val="22"/>
    </w:rPr>
  </w:style>
  <w:style w:type="paragraph" w:customStyle="1" w:styleId="20">
    <w:name w:val="列出段落2"/>
    <w:basedOn w:val="a"/>
    <w:uiPriority w:val="34"/>
    <w:qFormat/>
    <w:rsid w:val="00417A53"/>
    <w:pPr>
      <w:ind w:firstLineChars="200" w:firstLine="420"/>
    </w:pPr>
    <w:rPr>
      <w:rFonts w:ascii="Calibri" w:hAnsi="Calibri"/>
      <w:szCs w:val="22"/>
    </w:rPr>
  </w:style>
  <w:style w:type="character" w:customStyle="1" w:styleId="1pagesec3Char2">
    <w:name w:val="1page sec3 Char2"/>
    <w:qFormat/>
    <w:rsid w:val="00417A53"/>
    <w:rPr>
      <w:rFonts w:eastAsia="宋体"/>
      <w:kern w:val="2"/>
      <w:sz w:val="18"/>
      <w:szCs w:val="18"/>
      <w:lang w:val="en-US" w:eastAsia="zh-CN" w:bidi="ar-SA"/>
    </w:rPr>
  </w:style>
  <w:style w:type="paragraph" w:customStyle="1" w:styleId="Style58">
    <w:name w:val="_Style 58"/>
    <w:basedOn w:val="a"/>
    <w:next w:val="a"/>
    <w:uiPriority w:val="39"/>
    <w:rsid w:val="00417A53"/>
    <w:pPr>
      <w:widowControl/>
      <w:overflowPunct w:val="0"/>
      <w:autoSpaceDE w:val="0"/>
      <w:autoSpaceDN w:val="0"/>
      <w:adjustRightInd w:val="0"/>
      <w:ind w:left="800"/>
      <w:jc w:val="left"/>
      <w:textAlignment w:val="baseline"/>
    </w:pPr>
    <w:rPr>
      <w:kern w:val="0"/>
      <w:sz w:val="18"/>
    </w:rPr>
  </w:style>
  <w:style w:type="paragraph" w:customStyle="1" w:styleId="af2">
    <w:name w:val="段"/>
    <w:qFormat/>
    <w:rsid w:val="00417A53"/>
    <w:pPr>
      <w:tabs>
        <w:tab w:val="left" w:pos="0"/>
      </w:tabs>
      <w:autoSpaceDE w:val="0"/>
      <w:autoSpaceDN w:val="0"/>
      <w:ind w:firstLineChars="200" w:firstLine="200"/>
      <w:jc w:val="both"/>
    </w:pPr>
    <w:rPr>
      <w:rFonts w:ascii="宋体"/>
      <w:sz w:val="21"/>
    </w:rPr>
  </w:style>
  <w:style w:type="paragraph" w:customStyle="1" w:styleId="StyleBefore05line">
    <w:name w:val="Style 技术报告正文 + Before:  0.5 line"/>
    <w:basedOn w:val="a"/>
    <w:qFormat/>
    <w:rsid w:val="00417A53"/>
    <w:pPr>
      <w:tabs>
        <w:tab w:val="left" w:pos="0"/>
        <w:tab w:val="left" w:pos="900"/>
      </w:tabs>
      <w:spacing w:beforeLines="50" w:after="156" w:line="360" w:lineRule="auto"/>
    </w:pPr>
    <w:rPr>
      <w:rFonts w:ascii="宋体" w:hAnsi="宋体" w:cs="Arial"/>
      <w:bCs/>
      <w:sz w:val="24"/>
      <w:szCs w:val="24"/>
    </w:rPr>
  </w:style>
  <w:style w:type="paragraph" w:customStyle="1" w:styleId="Style61">
    <w:name w:val="_Style 61"/>
    <w:basedOn w:val="a"/>
    <w:next w:val="a"/>
    <w:uiPriority w:val="39"/>
    <w:qFormat/>
    <w:rsid w:val="00417A53"/>
    <w:pPr>
      <w:widowControl/>
      <w:overflowPunct w:val="0"/>
      <w:autoSpaceDE w:val="0"/>
      <w:autoSpaceDN w:val="0"/>
      <w:adjustRightInd w:val="0"/>
      <w:ind w:left="800"/>
      <w:jc w:val="left"/>
      <w:textAlignment w:val="baseline"/>
    </w:pPr>
    <w:rPr>
      <w:kern w:val="0"/>
      <w:sz w:val="18"/>
    </w:rPr>
  </w:style>
  <w:style w:type="character" w:customStyle="1" w:styleId="ask-title">
    <w:name w:val="ask-title"/>
    <w:basedOn w:val="a0"/>
    <w:qFormat/>
    <w:rsid w:val="00417A53"/>
  </w:style>
  <w:style w:type="character" w:customStyle="1" w:styleId="Char1">
    <w:name w:val="页脚 Char"/>
    <w:basedOn w:val="a0"/>
    <w:link w:val="a8"/>
    <w:uiPriority w:val="99"/>
    <w:qFormat/>
    <w:rsid w:val="00417A53"/>
    <w:rPr>
      <w:kern w:val="2"/>
      <w:sz w:val="18"/>
      <w:szCs w:val="18"/>
    </w:rPr>
  </w:style>
  <w:style w:type="paragraph" w:styleId="af3">
    <w:name w:val="List Paragraph"/>
    <w:basedOn w:val="a"/>
    <w:uiPriority w:val="99"/>
    <w:qFormat/>
    <w:rsid w:val="00417A53"/>
    <w:pPr>
      <w:ind w:firstLineChars="200" w:firstLine="420"/>
    </w:pPr>
  </w:style>
  <w:style w:type="character" w:customStyle="1" w:styleId="font11">
    <w:name w:val="font11"/>
    <w:basedOn w:val="a0"/>
    <w:qFormat/>
    <w:rsid w:val="00417A53"/>
    <w:rPr>
      <w:rFonts w:ascii="宋体" w:eastAsia="宋体" w:hAnsi="宋体" w:cs="宋体" w:hint="eastAsia"/>
      <w:color w:val="000000"/>
      <w:sz w:val="20"/>
      <w:szCs w:val="20"/>
      <w:u w:val="none"/>
    </w:rPr>
  </w:style>
  <w:style w:type="character" w:customStyle="1" w:styleId="font61">
    <w:name w:val="font61"/>
    <w:basedOn w:val="a0"/>
    <w:qFormat/>
    <w:rsid w:val="00417A53"/>
    <w:rPr>
      <w:rFonts w:ascii="楷体" w:eastAsia="楷体" w:hAnsi="楷体" w:cs="楷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C838-131E-4265-B287-245A5CB2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1630</Words>
  <Characters>9297</Characters>
  <Application>Microsoft Office Word</Application>
  <DocSecurity>0</DocSecurity>
  <Lines>77</Lines>
  <Paragraphs>21</Paragraphs>
  <ScaleCrop>false</ScaleCrop>
  <Company>微软中国</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  东  县  政  府  采  购</dc:title>
  <dc:creator>政府采购中心王明华</dc:creator>
  <cp:lastModifiedBy>缪逸飞</cp:lastModifiedBy>
  <cp:revision>4</cp:revision>
  <cp:lastPrinted>2020-05-23T16:40:00Z</cp:lastPrinted>
  <dcterms:created xsi:type="dcterms:W3CDTF">2022-12-09T01:50:00Z</dcterms:created>
  <dcterms:modified xsi:type="dcterms:W3CDTF">2023-01-11T07:38:00Z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2E54A3F0BF0A4E07BCA451AD93EEB094</vt:lpwstr>
  </property>
</Properties>
</file>