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D3DAA">
      <w:pPr>
        <w:pStyle w:val="3"/>
        <w:bidi w:val="0"/>
        <w:jc w:val="center"/>
        <w:rPr>
          <w:rFonts w:hint="eastAsia" w:cs="Times New Roman"/>
          <w:b/>
          <w:sz w:val="30"/>
          <w:szCs w:val="30"/>
          <w:lang w:val="en-US" w:eastAsia="zh-CN"/>
        </w:rPr>
      </w:pPr>
      <w:r>
        <w:rPr>
          <w:rFonts w:hint="eastAsia" w:cs="Times New Roman"/>
          <w:b/>
          <w:sz w:val="30"/>
          <w:szCs w:val="30"/>
          <w:lang w:val="en-US" w:eastAsia="zh-CN"/>
        </w:rPr>
        <w:t>城中街道锦绣社区便民服务中心智能化设备采购及安装项目  招标公告</w:t>
      </w:r>
    </w:p>
    <w:p w14:paraId="1F46875A">
      <w:pPr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我公司以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公开招标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方式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采购以下项目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386699DB"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1.采购人：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江苏有线网络发展有限责任公司如东分公司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</w:p>
    <w:p w14:paraId="5FD21D68"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2.采购项目名称：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highlight w:val="none"/>
          <w:u w:val="single"/>
          <w:lang w:eastAsia="zh-CN"/>
        </w:rPr>
        <w:t>城中街道锦绣社区便民服务中心智能化设备采购及安装项目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4"/>
          <w:highlight w:val="none"/>
          <w:u w:val="single"/>
          <w:lang w:val="en-US" w:eastAsia="zh-CN"/>
        </w:rPr>
        <w:t xml:space="preserve"> </w:t>
      </w:r>
    </w:p>
    <w:p w14:paraId="38D25794">
      <w:pPr>
        <w:spacing w:line="480" w:lineRule="exact"/>
        <w:ind w:firstLine="482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3.采购项目内容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：详见清单 </w:t>
      </w:r>
      <w:bookmarkStart w:id="0" w:name="_GoBack"/>
      <w:bookmarkEnd w:id="0"/>
    </w:p>
    <w:p w14:paraId="14B81D5D">
      <w:pPr>
        <w:spacing w:line="480" w:lineRule="exact"/>
        <w:ind w:firstLine="482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4.采购方式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公开招标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 w14:paraId="255A5585"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5.应标供应商资格要求（必须同时符合以下条件）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 w14:paraId="13E47E68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保证服务质量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及售后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响应时效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投标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企业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必须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注册地位于江苏省南通市境内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</w:t>
      </w:r>
    </w:p>
    <w:p w14:paraId="2FFA95B7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）符合《中华人民共和国政府采购法》第22条规定；</w:t>
      </w:r>
    </w:p>
    <w:p w14:paraId="69E73EA7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投标人必须是中国境内注册的独立法人，具有独立承担民事责任的能力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4C936AB2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）本项目不接受联合体参与投标。</w:t>
      </w:r>
    </w:p>
    <w:p w14:paraId="136D47FD"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6.其他资格要求</w:t>
      </w:r>
    </w:p>
    <w:p w14:paraId="25C934E2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未被“信用中国”网站（www.creditchina.gov.cn）列入失信被执行人、重大税收违法案件当事人名单、政府采购严重失信行为记录名单，近三年内无行政处罚及其他失信行为。</w:t>
      </w:r>
    </w:p>
    <w:p w14:paraId="0A7CFC17">
      <w:pPr>
        <w:spacing w:line="480" w:lineRule="exact"/>
        <w:ind w:firstLine="482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获取采购文件</w:t>
      </w:r>
    </w:p>
    <w:p w14:paraId="4B998BE6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时间：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202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日至202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日</w:t>
      </w:r>
    </w:p>
    <w:p w14:paraId="7773D15A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地点：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江苏有线如东分公司十楼</w:t>
      </w:r>
    </w:p>
    <w:p w14:paraId="64203902">
      <w:pPr>
        <w:spacing w:line="480" w:lineRule="exact"/>
        <w:ind w:firstLine="480" w:firstLineChars="200"/>
        <w:rPr>
          <w:rFonts w:hint="eastAsia" w:ascii="宋体" w:hAnsi="宋体" w:eastAsia="宋体" w:cs="宋体"/>
          <w:b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本工程资料费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00元/套，无论中标与否，不予退还。</w:t>
      </w:r>
    </w:p>
    <w:p w14:paraId="7E1BAB57"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8.报名需携带的资料：</w:t>
      </w:r>
    </w:p>
    <w:p w14:paraId="15C05E86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（1）企业法人营业执照复印件（加盖投标人公章）；</w:t>
      </w:r>
    </w:p>
    <w:p w14:paraId="594CBE8D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（2）法定代表人授权书原件（附件二）（加盖投标人公章）；</w:t>
      </w:r>
    </w:p>
    <w:p w14:paraId="022F4B1C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供应商报名截止时间：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202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日下午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17：00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。</w:t>
      </w:r>
    </w:p>
    <w:p w14:paraId="352BB83D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供应商投标截止时间：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202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日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午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10：00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。</w:t>
      </w:r>
    </w:p>
    <w:p w14:paraId="11F414E5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投标文件递交地点：江苏有线如东分公司1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楼会议室 。</w:t>
      </w:r>
    </w:p>
    <w:p w14:paraId="6859584F"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.购买采购文件的银行信息：</w:t>
      </w:r>
    </w:p>
    <w:p w14:paraId="4A6BB3E9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户名：江苏有线网络发展有限责任公司如东分公司</w:t>
      </w:r>
    </w:p>
    <w:p w14:paraId="1E41A4BA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地址：如东掘港镇长江路29号</w:t>
      </w:r>
    </w:p>
    <w:p w14:paraId="11666334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开户行：中行城东支行        账号：510566056165</w:t>
      </w:r>
    </w:p>
    <w:p w14:paraId="172FC69D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欢迎合格供应商与我公司联系报名，并领取本项目采购文件 。         </w:t>
      </w:r>
    </w:p>
    <w:p w14:paraId="47425A0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</w:rPr>
        <w:t>缪逸飞：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19201766992顾文杰：19201799522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 w14:paraId="1A60086F"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 w14:paraId="0F1B199E"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 w14:paraId="08635D89"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</w:p>
    <w:p w14:paraId="0A7420B6"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10项目需求：</w:t>
      </w:r>
    </w:p>
    <w:tbl>
      <w:tblPr>
        <w:tblStyle w:val="9"/>
        <w:tblW w:w="86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4515"/>
        <w:gridCol w:w="660"/>
        <w:gridCol w:w="950"/>
        <w:gridCol w:w="1630"/>
      </w:tblGrid>
      <w:tr w14:paraId="4637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8F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51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3A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6E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9C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工程量</w:t>
            </w:r>
          </w:p>
        </w:tc>
        <w:tc>
          <w:tcPr>
            <w:tcW w:w="163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BE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品牌</w:t>
            </w:r>
          </w:p>
        </w:tc>
      </w:tr>
      <w:tr w14:paraId="1FC4B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D305EE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BEC4BD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5DCAF8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807E5E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3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23E1A1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49441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22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38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1、网关主机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931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2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47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B2BE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F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A4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控制设备</w:t>
            </w:r>
          </w:p>
          <w:p w14:paraId="33FCE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1、名称:网关主机</w:t>
            </w:r>
          </w:p>
          <w:p w14:paraId="0ED12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规格:10口全千兆路由器，19寸标准机架铁壳设计。终端带机量300台，最大支持2000Mbps带宽。整机带10个千兆以太网口，其中固化2个WAN口，2个LAN/WAN可切换口，固化6个LAN口，最大支持4个WAN口，支持应用识别、流量控制、VPN、PPPoE、认证、行为管理等丰富功能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5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4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A41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锐捷</w:t>
            </w:r>
          </w:p>
        </w:tc>
      </w:tr>
      <w:tr w14:paraId="41BF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303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8B19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交换机</w:t>
            </w:r>
          </w:p>
          <w:p w14:paraId="0D65C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1、名称:汇聚交换机</w:t>
            </w:r>
          </w:p>
          <w:p w14:paraId="6E6EC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2、规格:二层网管交换机，交换容量336Gbps，包转发率42Mpps，24口10/100/1000Mbps自适应电口交换机，固化4个SFP千兆光口，支持VLAN、ACL、端口镜像、端口聚合等功能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418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1DE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C60D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锐捷</w:t>
            </w:r>
          </w:p>
        </w:tc>
      </w:tr>
      <w:tr w14:paraId="07449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2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D0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双绞线缆</w:t>
            </w:r>
          </w:p>
          <w:p w14:paraId="6ADB5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1、名称:国标无氧铜六类网线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2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5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5500.000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AC2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恒通</w:t>
            </w:r>
          </w:p>
        </w:tc>
      </w:tr>
      <w:tr w14:paraId="7540A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4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7C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信息插座</w:t>
            </w:r>
          </w:p>
          <w:p w14:paraId="07F48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1、名称:信息插座</w:t>
            </w:r>
          </w:p>
          <w:p w14:paraId="1A0A1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2、规格:六类双口含网络模块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D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8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15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恒通</w:t>
            </w:r>
          </w:p>
        </w:tc>
      </w:tr>
      <w:tr w14:paraId="7456B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6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51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信息插座</w:t>
            </w:r>
          </w:p>
          <w:p w14:paraId="24119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1、名称:信息地插</w:t>
            </w:r>
          </w:p>
          <w:p w14:paraId="79DEA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2、规格:六类双口含网络模块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C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9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4E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恒通</w:t>
            </w:r>
          </w:p>
        </w:tc>
      </w:tr>
      <w:tr w14:paraId="6FDC4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4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35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桥架</w:t>
            </w:r>
          </w:p>
          <w:p w14:paraId="29996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1、名称:镀锌桥架</w:t>
            </w:r>
          </w:p>
          <w:p w14:paraId="3DB77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2、规格:200*100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E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4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B4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</w:tr>
      <w:tr w14:paraId="28C59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4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85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铁构件</w:t>
            </w:r>
          </w:p>
          <w:p w14:paraId="56F54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1、名称:桥架支架</w:t>
            </w:r>
          </w:p>
          <w:p w14:paraId="1BEF4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2、材质:镀锌型钢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D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kg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1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142.500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7E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</w:tr>
      <w:tr w14:paraId="07A01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B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A8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配管</w:t>
            </w:r>
          </w:p>
          <w:p w14:paraId="1E3E8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1、名称:中型刚性阻燃管</w:t>
            </w:r>
          </w:p>
          <w:p w14:paraId="601BD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2、材质:PC管</w:t>
            </w:r>
          </w:p>
          <w:p w14:paraId="0BCF0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3、规格:Φ25mm内</w:t>
            </w:r>
          </w:p>
          <w:p w14:paraId="0E917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4、配置形式:砖、混凝土结构开槽暗配，抹砂浆保护层。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D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3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44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中财</w:t>
            </w:r>
          </w:p>
        </w:tc>
      </w:tr>
      <w:tr w14:paraId="6515D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B96E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F227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配线架</w:t>
            </w:r>
          </w:p>
          <w:p w14:paraId="0AFD1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1、名称:网络配线架</w:t>
            </w:r>
          </w:p>
          <w:p w14:paraId="48924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2、规格:六类24口网络配线模组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56D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692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4795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恒通</w:t>
            </w:r>
          </w:p>
        </w:tc>
      </w:tr>
      <w:tr w14:paraId="401F5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D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0D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配线架</w:t>
            </w:r>
          </w:p>
          <w:p w14:paraId="4B386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1、名称:电话配线架</w:t>
            </w:r>
          </w:p>
          <w:p w14:paraId="50F8C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2、规格:110电话配线架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5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5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BF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恒通</w:t>
            </w:r>
          </w:p>
        </w:tc>
      </w:tr>
      <w:tr w14:paraId="7F8B5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E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80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线管理器</w:t>
            </w:r>
          </w:p>
          <w:p w14:paraId="6DCDA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1、名称:理线架</w:t>
            </w:r>
          </w:p>
          <w:p w14:paraId="45BFC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2、规格:24口网络配线模组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6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2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48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恒通</w:t>
            </w:r>
          </w:p>
        </w:tc>
      </w:tr>
      <w:tr w14:paraId="1AA44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F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23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跳线</w:t>
            </w:r>
          </w:p>
          <w:p w14:paraId="00EE0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1、名称:网络跳线</w:t>
            </w:r>
          </w:p>
          <w:p w14:paraId="69362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2、规格:3米六类成品网线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C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CD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C4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恒通</w:t>
            </w:r>
          </w:p>
        </w:tc>
      </w:tr>
      <w:tr w14:paraId="1F7F4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1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2F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六类双水晶头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D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C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98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恒通</w:t>
            </w:r>
          </w:p>
        </w:tc>
      </w:tr>
      <w:tr w14:paraId="153FE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1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8E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电力电缆</w:t>
            </w:r>
          </w:p>
          <w:p w14:paraId="064B9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1、名称:电力电缆</w:t>
            </w:r>
          </w:p>
          <w:p w14:paraId="7967B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2、型号、规格:YJV-5*6mm2</w:t>
            </w:r>
          </w:p>
          <w:p w14:paraId="292EE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3、材质:铜芯</w:t>
            </w:r>
          </w:p>
          <w:p w14:paraId="1B676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4、敷设方式、部位:管道敷设</w:t>
            </w:r>
          </w:p>
          <w:p w14:paraId="45AE4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5、电压等级（kV）:0.6/1kv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D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A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85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远东</w:t>
            </w:r>
          </w:p>
        </w:tc>
      </w:tr>
      <w:tr w14:paraId="3B6D1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E57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5C37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插座</w:t>
            </w:r>
          </w:p>
          <w:p w14:paraId="01277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1、名称:PDU电源</w:t>
            </w:r>
          </w:p>
          <w:p w14:paraId="13721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2、规格:8位电源插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B1F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F02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481D6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公牛</w:t>
            </w:r>
          </w:p>
        </w:tc>
      </w:tr>
      <w:tr w14:paraId="1617D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0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17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机柜、机架</w:t>
            </w:r>
          </w:p>
          <w:p w14:paraId="58A49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1、名称:网络机柜</w:t>
            </w:r>
          </w:p>
          <w:p w14:paraId="1303C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2、材质、规格:SPCC优质冷轧钢板600*600*2000mm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9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0D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43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图腾</w:t>
            </w:r>
          </w:p>
        </w:tc>
      </w:tr>
      <w:tr w14:paraId="4EEC4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E07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CA3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2、监控系统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260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C3A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D4B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0A6C8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6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19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A78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监控摄像设备</w:t>
            </w:r>
          </w:p>
          <w:p w14:paraId="67E6E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1、名称:室内高清摄像机</w:t>
            </w:r>
          </w:p>
          <w:p w14:paraId="2412C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2、参数:传感器类型:1/1.8英寸CMOS；像素：400万；最大分辨率：2688 × 1520；</w:t>
            </w:r>
          </w:p>
          <w:p w14:paraId="31BAF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最低照度:0.002Lux（彩色模式）；0.0002Lux（黑白模式）；0Lux（补光灯开启）；</w:t>
            </w:r>
          </w:p>
          <w:p w14:paraId="2B2E7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最大补光距离:50m（红外）；镜头类型：定焦；</w:t>
            </w:r>
          </w:p>
          <w:p w14:paraId="22CAB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★同一静止场景相同图像质量下，设备在H.264或H.265编码方式时，开启智能编码功能和不开启智能编码相比，码率节约4/5；</w:t>
            </w:r>
          </w:p>
          <w:p w14:paraId="0A9C3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★水平中心分辨力不小于1500TVL（分辨率设置为2688×1520、帧率设置为25fps、码率设置为1Mbps、RJ45输出、图像四周有畸变）；</w:t>
            </w:r>
          </w:p>
          <w:p w14:paraId="1BE00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★在同一个客户端上，可最多同时开启30个视频窗口进行画面浏览；）；</w:t>
            </w:r>
          </w:p>
          <w:p w14:paraId="2A8CD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★可检测到电压低于8.4V或者高于19V时，可在客户端显示图标或播放报警提示音进行报警；</w:t>
            </w:r>
          </w:p>
          <w:p w14:paraId="39AFA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通用行为分析:绊线入侵；区域入侵；</w:t>
            </w:r>
          </w:p>
          <w:p w14:paraId="23F6A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视频压缩标准:H.265；H.264；H.264B；MJPEG；智能编码:H.264：支持H.265：支持；</w:t>
            </w:r>
          </w:p>
          <w:p w14:paraId="654E1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宽动态:120dB；内置MIC:支持；</w:t>
            </w:r>
          </w:p>
          <w:p w14:paraId="3BB11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报警事件:网络断开；IP冲突；非法访问；动态检测；视频遮挡；绊线入侵；区域入侵；音频异常侦测；电压检测；安全异常；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61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555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11.000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C63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大华</w:t>
            </w:r>
          </w:p>
        </w:tc>
      </w:tr>
      <w:tr w14:paraId="500CF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3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CCF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275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监控摄像设备</w:t>
            </w:r>
          </w:p>
          <w:p w14:paraId="04ED7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1、名称:电梯摄像机</w:t>
            </w:r>
          </w:p>
          <w:p w14:paraId="7EDE3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2、参数:支持电瓶车入梯检测算法，可实现电瓶车入梯行为的检测及报警</w:t>
            </w:r>
          </w:p>
          <w:p w14:paraId="43BC7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采用星光级低照度400万像素1/2.9英寸CMOS图像传感器，低照度效果好，图像清晰度高</w:t>
            </w:r>
          </w:p>
          <w:p w14:paraId="0B21B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最大可输出400万(2688×1520)@25/30fps</w:t>
            </w:r>
          </w:p>
          <w:p w14:paraId="3383F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支持H.265编码，压缩比高，实现超低码流传输</w:t>
            </w:r>
          </w:p>
          <w:p w14:paraId="015E0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内置高效红外补光灯，最大红外监控距离10米</w:t>
            </w:r>
          </w:p>
          <w:p w14:paraId="044F8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支持声光报警联动，当报警产生时，可触发联动声音警报和灯光闪烁</w:t>
            </w:r>
          </w:p>
          <w:p w14:paraId="36008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支持走廊模式，宽动态，3D降噪，强光抑制，背光补偿，数字水印，适用不同监控环境</w:t>
            </w:r>
          </w:p>
          <w:p w14:paraId="441BA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支持ROI，SMART H.264/H.265，灵活编码，适用不同带宽和</w:t>
            </w:r>
          </w:p>
          <w:p w14:paraId="51171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存储环境</w:t>
            </w:r>
          </w:p>
          <w:p w14:paraId="23267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支持报警1进1出（报警输出为干式报警，支持常开/常闭），音频1进1出，485，最大支持256G Micro SD卡，内置MIC，内置扬声器</w:t>
            </w:r>
          </w:p>
          <w:p w14:paraId="76C7D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支持IP67/IK10防护等级</w:t>
            </w:r>
          </w:p>
          <w:p w14:paraId="1FC21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支持DC12V供电方式，12V电源返送，最大电流165mA，峰值电流700mA，用于楼显传感器供电</w:t>
            </w:r>
          </w:p>
          <w:p w14:paraId="6B3F0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出厂自带楼层显示传感器，可对接设备，显示电梯所在楼层和运行速度参数（传感器通过光电感应原理实现楼层计数，仅适用每层有遮光板的电梯结构）</w:t>
            </w:r>
          </w:p>
          <w:p w14:paraId="0CCD8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支持电瓶车禁止入梯楼层可设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BCE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A72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12F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大华</w:t>
            </w:r>
          </w:p>
        </w:tc>
      </w:tr>
      <w:tr w14:paraId="115F7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92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F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8D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无线网桥</w:t>
            </w:r>
          </w:p>
          <w:p w14:paraId="4149A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规格:单频2.4G无线网桥套装，内置定向天线，最大传输距离100米，最大桥接速率300Mbps。包装包含发射端和接收端两个设备，出厂默认配对，无需配置即可使用。摄像头端网桥支持标准PoE供电输出，直接给电梯摄像头供电。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9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7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23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大华</w:t>
            </w:r>
          </w:p>
        </w:tc>
      </w:tr>
      <w:tr w14:paraId="757C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F39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AFDA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交换机</w:t>
            </w:r>
          </w:p>
          <w:p w14:paraId="09711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1、名称:POE交换机</w:t>
            </w:r>
          </w:p>
          <w:p w14:paraId="343FB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个10/100/1000Mbps电口（支持PoE/PoE+），2个SFP光口。整机POE最大输出功率370W，支持端口状态显示、端口流量统计、PoE端口输出功率状态、端口双工/协商速率配置、流控配置、PoE输出开关，支持广播风暴抑制、端口限速、端口隔离，支持端口镜像、环路保护、线缆检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679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82D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3555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锐捷</w:t>
            </w:r>
          </w:p>
        </w:tc>
      </w:tr>
      <w:tr w14:paraId="3EDCD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D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4B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显示设备</w:t>
            </w:r>
          </w:p>
          <w:p w14:paraId="342CD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1、名称:专业22LED监视器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5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0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A9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飞利浦</w:t>
            </w:r>
          </w:p>
        </w:tc>
      </w:tr>
      <w:tr w14:paraId="55523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C6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8B2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存储设备</w:t>
            </w:r>
          </w:p>
          <w:p w14:paraId="70702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1、名称:监控硬盘</w:t>
            </w:r>
          </w:p>
          <w:p w14:paraId="22ADE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2、规格:6TB-256MB-5400RPM-3.5英寸-SATA接口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B9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EF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849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大华</w:t>
            </w:r>
          </w:p>
        </w:tc>
      </w:tr>
      <w:tr w14:paraId="1595C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43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E1D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录像设备</w:t>
            </w:r>
          </w:p>
          <w:p w14:paraId="63C1E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1、名称:硬盘录像机</w:t>
            </w:r>
          </w:p>
          <w:p w14:paraId="0B0C9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2、参数:主处理器:工业级嵌入式微控制器；</w:t>
            </w:r>
          </w:p>
          <w:p w14:paraId="16190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操作系统：嵌入式Linux操作系统；</w:t>
            </w:r>
          </w:p>
          <w:p w14:paraId="4A47E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操作界面：WEB方式，本地GUI操作；</w:t>
            </w:r>
          </w:p>
          <w:p w14:paraId="78116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接入路数:16路；</w:t>
            </w:r>
          </w:p>
          <w:p w14:paraId="1F49C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硬盘接口：4个SATA，单盘最大16T。</w:t>
            </w:r>
          </w:p>
          <w:p w14:paraId="32CD9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硬盘的最大容量随环境温度而变化。支持热插拔。</w:t>
            </w:r>
          </w:p>
          <w:p w14:paraId="390D6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可将接入720P、1.3MP、1080P3MP、4MP、5MP、6MP、8MP、12MP、16MP、24MP、32MP、双目、三目、四目拼接、四目不拼接、一球四枪相机、一球六枪相机、一球八枪相机摄像机的图像以多画面分割方式显示并进行调整；</w:t>
            </w:r>
          </w:p>
          <w:p w14:paraId="7531E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在升级过程中应自动检测升级固件包的数据完整性（数字签名），若升级固件包中的数据被非授权篡</w:t>
            </w:r>
          </w:p>
          <w:p w14:paraId="0327F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改则终止升级过程。</w:t>
            </w:r>
          </w:p>
          <w:p w14:paraId="15003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应能实时识别和检测将被加载运行的可执行程序ko模块的数字签名，未通过签名验证的非法可执行程序、ko模块将被拒绝加载运行。</w:t>
            </w:r>
          </w:p>
          <w:p w14:paraId="1513B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用户操作样机过程中，涉及到样机敏感数据的信令交互，采用了数字信封技术加密后在网络中传输。</w:t>
            </w:r>
          </w:p>
          <w:p w14:paraId="06BDD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后台配置数据、账户数据和密钥数据均采用了AES256加密技术加密存储6、可同时接入1路主码流，2个辅码流的视频图像。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A7C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FE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425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大华</w:t>
            </w:r>
          </w:p>
        </w:tc>
      </w:tr>
      <w:tr w14:paraId="751ED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CF66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5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AF62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3、无线覆盖系统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458C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A597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7AA6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6B03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925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5DD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6893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交换机</w:t>
            </w:r>
          </w:p>
          <w:p w14:paraId="79959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1、名称:POE接入交换机</w:t>
            </w:r>
          </w:p>
          <w:p w14:paraId="4E566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参数:24个10/100/1000Mbps电口（支持PoE/PoE+），2个SFP光口。整机POE最大输出功率370W，支持端口状态显示、端口流量统计、PoE端口输出功率状态、端口双工/协商速率配置、流控配置、PoE输出开关，支持广播风暴抑制、端口限速、端口隔离，支持端口镜像、环路保护、线缆检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452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62F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A6D7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锐捷</w:t>
            </w:r>
          </w:p>
        </w:tc>
      </w:tr>
      <w:tr w14:paraId="2DD68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9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C2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496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路由器</w:t>
            </w:r>
          </w:p>
          <w:p w14:paraId="381CC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1、名称:放装AP</w:t>
            </w:r>
          </w:p>
          <w:p w14:paraId="775A7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2、参数:高密度802.11ac Wave2室内无线接入点，三路双频，2*2MIMO，2.4G最大400Mbps，5G最大867Mbps，整机最大支持6条空间流，整机最高接入速率2.6Gbps，可支持802.11a/b/g/n和802.11ac同时工作，胖/瘦模式切换、PoE+供电和本地供电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0C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B4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8A8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锐捷</w:t>
            </w:r>
          </w:p>
        </w:tc>
      </w:tr>
      <w:tr w14:paraId="64339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03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CF3C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路由器</w:t>
            </w:r>
          </w:p>
          <w:p w14:paraId="3FC4B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1、名称:放装AP</w:t>
            </w:r>
          </w:p>
          <w:p w14:paraId="42C1F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2、参数:1）支持Wi-Fi 6 整机速率5952Mbps ；</w:t>
            </w:r>
          </w:p>
          <w:p w14:paraId="2A92DD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2）支持802.11ax 、802.11ac wave2、wave1、802.11a/b/g/n协议；</w:t>
            </w:r>
          </w:p>
          <w:p w14:paraId="093AF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3）支持Wi-Fi 6 160M频宽；</w:t>
            </w:r>
          </w:p>
          <w:p w14:paraId="38C38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4）支持2个2.5G电口；</w:t>
            </w:r>
          </w:p>
          <w:p w14:paraId="10932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5）支持蓝牙5.0；</w:t>
            </w:r>
          </w:p>
          <w:p w14:paraId="591FD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6）支持PoE以太网供电（支持802.3bt供电）和本地供电（DC 48V）；</w:t>
            </w:r>
          </w:p>
          <w:p w14:paraId="406D4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7）支持云AC管理，支持云AC三层漫游；</w:t>
            </w:r>
          </w:p>
          <w:p w14:paraId="72E98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8）支持APP本地或者远程统一运维管理，能够呈现设备的在线状态、相关网络拓扑、无线功能配置等；</w:t>
            </w:r>
          </w:p>
          <w:p w14:paraId="042BF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9）可以通过同一品牌的网管软件实现：在线状态查询、配置修改，无线用户终端详情：包含用户mac地址、信号强度、频</w:t>
            </w:r>
          </w:p>
          <w:p w14:paraId="6AF0A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段、总流量、终端os类型、终端厂商等，适配网管平台；</w:t>
            </w:r>
          </w:p>
          <w:p w14:paraId="263FB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10）支持802.11K/V协议，支持端口聚合，带机130人；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D1D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B4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6.000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B98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锐捷</w:t>
            </w:r>
          </w:p>
        </w:tc>
      </w:tr>
      <w:tr w14:paraId="371BE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92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5E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53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4、大会议室多媒体系统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B5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AE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78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78AA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6E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1F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一、专业扩声系统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44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3E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457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E89F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F93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7BBF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扩声系统设备</w:t>
            </w:r>
          </w:p>
          <w:p w14:paraId="4CB7A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1、名称:主扩音箱</w:t>
            </w:r>
          </w:p>
          <w:p w14:paraId="44EB3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2、参数:单元组成 HF:1X1.75(44芯），LF:1X10(65芯160磁）</w:t>
            </w:r>
          </w:p>
          <w:p w14:paraId="7DE39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频响（+/-3db) 58-19000Hz</w:t>
            </w:r>
          </w:p>
          <w:p w14:paraId="6E0FE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覆盖角度 90°X60°</w:t>
            </w:r>
          </w:p>
          <w:p w14:paraId="2940B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灵敏度（1M/1W） 96db</w:t>
            </w:r>
          </w:p>
          <w:p w14:paraId="530AF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输出声压级 126db</w:t>
            </w:r>
          </w:p>
          <w:p w14:paraId="34789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功率 250W/AES,1000W/peak</w:t>
            </w:r>
          </w:p>
          <w:p w14:paraId="7B91A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分频点 1800Hz </w:t>
            </w:r>
          </w:p>
          <w:p w14:paraId="368C3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输入连接 2XSpeakonNL4mp</w:t>
            </w:r>
          </w:p>
          <w:p w14:paraId="711C7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额定阻抗 8欧</w:t>
            </w:r>
          </w:p>
          <w:p w14:paraId="1B1A8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板材 15厘板，,12M8的吊点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3B70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545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C4A5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KING-BANG</w:t>
            </w:r>
          </w:p>
        </w:tc>
      </w:tr>
      <w:tr w14:paraId="131E8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3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B59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7565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扩声系统设备</w:t>
            </w:r>
          </w:p>
          <w:p w14:paraId="10CF8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1、名称:辅助音箱</w:t>
            </w:r>
          </w:p>
          <w:p w14:paraId="4E20A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2、参数:单元组成 HF:1X1.75(44芯），LF:1X10(65芯160磁）</w:t>
            </w:r>
          </w:p>
          <w:p w14:paraId="04CFA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频响（+/-3db) 58-19000Hz</w:t>
            </w:r>
          </w:p>
          <w:p w14:paraId="66EBD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覆盖角度 90°X60°</w:t>
            </w:r>
          </w:p>
          <w:p w14:paraId="09DEC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灵敏度（1M/1W） 96db</w:t>
            </w:r>
          </w:p>
          <w:p w14:paraId="39ECE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输出声压级 126db</w:t>
            </w:r>
          </w:p>
          <w:p w14:paraId="12B71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功率 250W/AES,1000W/peak</w:t>
            </w:r>
          </w:p>
          <w:p w14:paraId="05634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分频点 1800Hz </w:t>
            </w:r>
          </w:p>
          <w:p w14:paraId="79B25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输入连接 2XSpeakonNL4mp</w:t>
            </w:r>
          </w:p>
          <w:p w14:paraId="7C76C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额定阻抗 8欧</w:t>
            </w:r>
          </w:p>
          <w:p w14:paraId="247EF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板材 15厘板，,12M8的吊点 </w:t>
            </w:r>
          </w:p>
          <w:p w14:paraId="259D9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推荐放大器功率 450W/8ohm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555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C70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8165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KING-BANG</w:t>
            </w:r>
          </w:p>
        </w:tc>
      </w:tr>
      <w:tr w14:paraId="29E6E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ACB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3FB0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扩声系统设备</w:t>
            </w:r>
          </w:p>
          <w:p w14:paraId="1DC07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1、名称:主扩音箱功放</w:t>
            </w:r>
          </w:p>
          <w:p w14:paraId="136D3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2、参数:输出功率/Power 8Ω 350W×2</w:t>
            </w:r>
          </w:p>
          <w:p w14:paraId="6D17A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输出功率/Power 4Ω 475W×2 </w:t>
            </w:r>
          </w:p>
          <w:p w14:paraId="77868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频率响应/Frequency response  20Hz-20KHz(±0.5dB) </w:t>
            </w:r>
          </w:p>
          <w:p w14:paraId="1D6DA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信噪比/Signal to noise  89dB</w:t>
            </w:r>
          </w:p>
          <w:p w14:paraId="27E13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输入灵敏度/Input sensitivity   0.7V   </w:t>
            </w:r>
          </w:p>
          <w:p w14:paraId="16332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总谐波失真/THD  ≤0.05%  </w:t>
            </w:r>
          </w:p>
          <w:p w14:paraId="20834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输入阻抗/Input impendance   20KΩ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ED3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9025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161B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KING-BANG</w:t>
            </w:r>
          </w:p>
        </w:tc>
      </w:tr>
      <w:tr w14:paraId="7C2F7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2C1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778A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扩声系统设备</w:t>
            </w:r>
          </w:p>
          <w:p w14:paraId="4D191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1、名称:辅助音箱功放</w:t>
            </w:r>
          </w:p>
          <w:p w14:paraId="2EFFB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2、参数:输出功率/Power 8Ω 350W×2</w:t>
            </w:r>
          </w:p>
          <w:p w14:paraId="5C397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输出功率/Power 4Ω 475W×2 </w:t>
            </w:r>
          </w:p>
          <w:p w14:paraId="0ED6F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频率响应/Frequency response  20Hz-20KHz(±0.5dB) </w:t>
            </w:r>
          </w:p>
          <w:p w14:paraId="0BD8A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信噪比/Signal to noise  89dB</w:t>
            </w:r>
          </w:p>
          <w:p w14:paraId="71CBB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输入灵敏度/Input sensitivity   0.7V   </w:t>
            </w:r>
          </w:p>
          <w:p w14:paraId="35CA6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总谐波失真/THD  ≤0.05%  </w:t>
            </w:r>
          </w:p>
          <w:p w14:paraId="29D87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输入阻抗/Input impendance   20KΩ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481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A2B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909AE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KING-BANG</w:t>
            </w:r>
          </w:p>
        </w:tc>
      </w:tr>
      <w:tr w14:paraId="62E8F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F2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CD5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扩声系统设备</w:t>
            </w:r>
          </w:p>
          <w:p w14:paraId="3C53A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1、名称:UHF一拖四真分集无线麦克风</w:t>
            </w:r>
          </w:p>
          <w:p w14:paraId="196AC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2、参数:频率范围:640-690MHz</w:t>
            </w:r>
          </w:p>
          <w:p w14:paraId="21FA1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调制方式:宽带FM</w:t>
            </w:r>
          </w:p>
          <w:p w14:paraId="4BAED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可调范围:50MHz</w:t>
            </w:r>
          </w:p>
          <w:p w14:paraId="0E15A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信道数目:200</w:t>
            </w:r>
          </w:p>
          <w:p w14:paraId="2E6EF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信道间隔:250KHz</w:t>
            </w:r>
          </w:p>
          <w:p w14:paraId="4A511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频率稳定度:±0.005%以内</w:t>
            </w:r>
          </w:p>
          <w:p w14:paraId="55EBA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动态范围:&gt;105dB</w:t>
            </w:r>
          </w:p>
          <w:p w14:paraId="27331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最大频偏:±45KHz</w:t>
            </w:r>
          </w:p>
          <w:p w14:paraId="4C8B2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音频响应:40Hz-18KHz(±3dB)</w:t>
            </w:r>
          </w:p>
          <w:p w14:paraId="29E4D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综合信噪比:&gt;110dB</w:t>
            </w:r>
          </w:p>
          <w:p w14:paraId="1654E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综合失真:≤0.2%</w:t>
            </w:r>
          </w:p>
          <w:p w14:paraId="4A2E6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工作温度:-25℃--+40℃</w:t>
            </w:r>
          </w:p>
          <w:p w14:paraId="70FE1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接收机指标:</w:t>
            </w:r>
          </w:p>
          <w:p w14:paraId="3E3D7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接收机方式:二次变频超外差</w:t>
            </w:r>
          </w:p>
          <w:p w14:paraId="19BED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输入功率:5W</w:t>
            </w:r>
          </w:p>
          <w:p w14:paraId="4A3E8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中频频率:第一中频：110MHz,第二中频10.7MHz</w:t>
            </w:r>
          </w:p>
          <w:p w14:paraId="79A70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无线接口:BNC/50Ω</w:t>
            </w:r>
          </w:p>
          <w:p w14:paraId="65113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灵敏度:12 dBμV (80dBS/N)</w:t>
            </w:r>
          </w:p>
          <w:p w14:paraId="149B1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灵敏度调节范围:10-32dBμV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DE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07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B74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KING-BANG</w:t>
            </w:r>
          </w:p>
        </w:tc>
      </w:tr>
      <w:tr w14:paraId="55E73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15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05A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扩声系统设备</w:t>
            </w:r>
          </w:p>
          <w:p w14:paraId="23FCE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1、名称:调音台</w:t>
            </w:r>
          </w:p>
          <w:p w14:paraId="602A8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2、参数: 麦克风输入:+22dBu</w:t>
            </w:r>
          </w:p>
          <w:p w14:paraId="7E29C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其他输入:+22dBu</w:t>
            </w:r>
          </w:p>
          <w:p w14:paraId="3912C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主混音输出:+28dBu</w:t>
            </w:r>
          </w:p>
          <w:p w14:paraId="21680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总谐波失真(THD) :(1 kHz 35dB gain,20Hz-20kHz bandwidth)</w:t>
            </w:r>
          </w:p>
          <w:p w14:paraId="211AB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麦克风插入:﹤0.005%</w:t>
            </w:r>
          </w:p>
          <w:p w14:paraId="1C020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噪声: -86 dBu</w:t>
            </w:r>
          </w:p>
          <w:p w14:paraId="25E95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通道线路和话筒输入:82db</w:t>
            </w:r>
          </w:p>
          <w:p w14:paraId="02C47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监听室输出:80db</w:t>
            </w:r>
          </w:p>
          <w:p w14:paraId="5D39D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效果/辅助输出:80db</w:t>
            </w:r>
          </w:p>
          <w:p w14:paraId="7C828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150Ω等效输入噪声:-129.5dBu 20Hz-20kHz</w:t>
            </w:r>
          </w:p>
          <w:p w14:paraId="69EE9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通道串音衰减度: -82 dBu</w:t>
            </w:r>
          </w:p>
          <w:p w14:paraId="37CE6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频率响应麦克风:</w:t>
            </w:r>
          </w:p>
          <w:p w14:paraId="40B5E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20Hz-40Khz     +0dB/-1dB</w:t>
            </w:r>
          </w:p>
          <w:p w14:paraId="420B2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20Hz-60Khz    +0dB/-3Db</w:t>
            </w:r>
          </w:p>
          <w:p w14:paraId="49747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共模抑制比=CMRR </w:t>
            </w:r>
          </w:p>
          <w:p w14:paraId="15700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麦克风输入到发送输出，最大增益限度:1kHz  -70dB</w:t>
            </w:r>
          </w:p>
          <w:p w14:paraId="72796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通道:8Mono</w:t>
            </w:r>
          </w:p>
          <w:p w14:paraId="2AC50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辅助输出:3</w:t>
            </w:r>
          </w:p>
          <w:p w14:paraId="51090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返回:1</w:t>
            </w:r>
          </w:p>
          <w:p w14:paraId="3EB09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效果器:256/24Bit</w:t>
            </w:r>
          </w:p>
          <w:p w14:paraId="3A952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DSP</w:t>
            </w:r>
          </w:p>
          <w:p w14:paraId="5DA82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主控均衡:9Band</w:t>
            </w:r>
          </w:p>
          <w:p w14:paraId="12EF86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主输出:1 Stereo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E7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98B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348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KING-BANG</w:t>
            </w:r>
          </w:p>
        </w:tc>
      </w:tr>
      <w:tr w14:paraId="556C2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8" w:hRule="atLeast"/>
        </w:trPr>
        <w:tc>
          <w:tcPr>
            <w:tcW w:w="925" w:type="dxa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738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52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扩声系统设备</w:t>
            </w:r>
          </w:p>
          <w:p w14:paraId="0C69F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1、名称:音频处理器</w:t>
            </w:r>
          </w:p>
          <w:p w14:paraId="6E2DC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2、参数:信号处理 32-bit fixed-point DSP 300MHz</w:t>
            </w:r>
          </w:p>
          <w:p w14:paraId="7C508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音频系统延迟 &lt; 1ms</w:t>
            </w:r>
          </w:p>
          <w:p w14:paraId="31AA0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数模转换 24-bit</w:t>
            </w:r>
          </w:p>
          <w:p w14:paraId="111D1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采样率 48KHz</w:t>
            </w:r>
          </w:p>
          <w:p w14:paraId="3925C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输入通道 4 路平衡输入. Mic/line level</w:t>
            </w:r>
          </w:p>
          <w:p w14:paraId="32AD0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音频接口 3.81 mm 凤凰插, 12-pin</w:t>
            </w:r>
          </w:p>
          <w:p w14:paraId="0DACA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输入阻抗    8.5KΩ</w:t>
            </w:r>
          </w:p>
          <w:p w14:paraId="27113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最大输入电平 12dBu/Line, -7dBu/Mic，20dB增益</w:t>
            </w:r>
          </w:p>
          <w:p w14:paraId="666B8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幻象电源 +48VDC, 6.5mA, 每通道配置</w:t>
            </w:r>
          </w:p>
          <w:p w14:paraId="73976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输出通道 4路平衡输出, line level</w:t>
            </w:r>
          </w:p>
          <w:p w14:paraId="2BA1C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输出阻抗   150Ω</w:t>
            </w:r>
          </w:p>
          <w:p w14:paraId="3BDF2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频响曲线 20Hz-20kHz(+-0.5dB)/Line</w:t>
            </w:r>
          </w:p>
          <w:p w14:paraId="21336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20Hz-20kHz(+-1.5dB)/Mic，20dB增益</w:t>
            </w:r>
          </w:p>
          <w:p w14:paraId="1EF35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THD+N -90dB(@12dBu,1kHz,A-wt)/Line</w:t>
            </w:r>
          </w:p>
          <w:p w14:paraId="512AD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-86dB(@-7dBu,1kHz,A-wt)/Mic，20dB增益</w:t>
            </w:r>
          </w:p>
          <w:p w14:paraId="3BEC3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信噪比 105dB(@12dBu,1kHz,A-wt)/Line</w:t>
            </w:r>
          </w:p>
          <w:p w14:paraId="4E006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95dB(@-7dBu,1kHz,A-wt)/Mic，20dB增益</w:t>
            </w:r>
          </w:p>
          <w:p w14:paraId="4C62A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USB Micro-B type, 免驱</w:t>
            </w:r>
          </w:p>
          <w:p w14:paraId="663EA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RS232 Serial port communication串口通信</w:t>
            </w:r>
          </w:p>
          <w:p w14:paraId="3EBA2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TCP/IP网口 RJ-45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9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6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59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KING-BANG</w:t>
            </w:r>
          </w:p>
        </w:tc>
      </w:tr>
      <w:tr w14:paraId="14B3C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B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07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扩声系统设备</w:t>
            </w:r>
          </w:p>
          <w:p w14:paraId="4E7C8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1、名称:全自动数字反馈抑制器</w:t>
            </w:r>
          </w:p>
          <w:p w14:paraId="40AC5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频率响应:20Hz~20KHz,+/-1.5dB </w:t>
            </w:r>
          </w:p>
          <w:p w14:paraId="0059D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DSP采样率:192KHz </w:t>
            </w:r>
          </w:p>
          <w:p w14:paraId="7027F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AD/DA转换:24比特 </w:t>
            </w:r>
          </w:p>
          <w:p w14:paraId="56369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总频波失真:&lt;0.01%(+4dBU,1KHz) </w:t>
            </w:r>
          </w:p>
          <w:p w14:paraId="09741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最大输出:+22dBu(平衡）,+16dBu(非平衡）  </w:t>
            </w:r>
          </w:p>
          <w:p w14:paraId="46046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信噪比:&gt;95dB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1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2B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KING-BANG</w:t>
            </w:r>
          </w:p>
        </w:tc>
      </w:tr>
      <w:tr w14:paraId="28946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10B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DA5D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扩声系统设备</w:t>
            </w:r>
          </w:p>
          <w:p w14:paraId="249F5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1、名称:壁挂音箱支架</w:t>
            </w:r>
          </w:p>
          <w:p w14:paraId="72D3C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2、规格:壁挂音箱支架(加厚、全金属）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711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510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507A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KING-BANG</w:t>
            </w:r>
          </w:p>
        </w:tc>
      </w:tr>
      <w:tr w14:paraId="2E9D4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9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66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扩声系统设备</w:t>
            </w:r>
          </w:p>
          <w:p w14:paraId="2A4F4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1、名称:顺序电源启动器</w:t>
            </w:r>
          </w:p>
          <w:p w14:paraId="2F8CD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额定输出电压:交流220V,50Hz</w:t>
            </w:r>
          </w:p>
          <w:p w14:paraId="476C5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额定输出电流:30A  可控制电源:8路   每路动作延时时间:1.9秒 供电电源:VAC50/60HZ 25A 拨动开关控制电源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5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F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42E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KING-BANG</w:t>
            </w:r>
          </w:p>
        </w:tc>
      </w:tr>
      <w:tr w14:paraId="07C64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C0E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CA2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二、LED大屏系统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307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595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769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C551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1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92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显示设备</w:t>
            </w:r>
          </w:p>
          <w:p w14:paraId="76BB6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1、名称:室内小间距LED屏</w:t>
            </w:r>
          </w:p>
          <w:p w14:paraId="7AC0B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1、★像素点间距:≤1.8mm 显示屏尺寸：3.84m*2.08m=7.99m²</w:t>
            </w:r>
          </w:p>
          <w:p w14:paraId="09416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2、单元板分辨率:≥14792 Dots</w:t>
            </w:r>
          </w:p>
          <w:p w14:paraId="297CA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3、★刷新率:≥6000Hz，支持通过配套控制软件调节刷新率设置选项</w:t>
            </w:r>
          </w:p>
          <w:p w14:paraId="5D8E7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4、像素构成:1R、1G、1B</w:t>
            </w:r>
          </w:p>
          <w:p w14:paraId="14CE3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5、★封装方式:SMD表贴三合一，铜线封装，五面黑灯，表面不反光</w:t>
            </w:r>
          </w:p>
          <w:p w14:paraId="1A9B1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6、驱动方式:恒流驱动</w:t>
            </w:r>
          </w:p>
          <w:p w14:paraId="4FC05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7、控制方式:同步控制系统</w:t>
            </w:r>
          </w:p>
          <w:p w14:paraId="552A24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8、维护方式:前后双向维护</w:t>
            </w:r>
          </w:p>
          <w:p w14:paraId="3C8BA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9、整屏平整度≤0.04mm</w:t>
            </w:r>
          </w:p>
          <w:p w14:paraId="68F61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10、白平衡亮度:0-820cd/㎡可调；亮度调节：0-100%亮度可调，256级手动/自动调节，屏幕亮度具有</w:t>
            </w:r>
          </w:p>
          <w:p w14:paraId="52855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随环境照度的变化任意调整功能；亮度均匀性≥99%</w:t>
            </w:r>
          </w:p>
          <w:p w14:paraId="7F350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11、色温800K-20000K可调；白平衡状态下色温在6500K±5%；色温为6500K时，100%75%50%25%档电平白场调节色温误差≤100K</w:t>
            </w:r>
          </w:p>
          <w:p w14:paraId="17AC6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12、水平视角≥175°；垂直视角≥175°</w:t>
            </w:r>
          </w:p>
          <w:p w14:paraId="6F3C7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13、▲对比度≥10000：1</w:t>
            </w:r>
          </w:p>
          <w:p w14:paraId="59B59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14、灰度等级≥16bit，红绿蓝各256级，可达65536级；采用EPWM 灰阶控制技术提升低灰视觉效果，100%亮度时，16bit灰度；70%亮度，16bit灰度；50%亮度，16bit灰度；20%亮度，14bit灰度，显示画面无单列或单行像素失控现象；支持0-100%亮度时，8-16bits灰度自定义设置</w:t>
            </w:r>
          </w:p>
          <w:p w14:paraId="1636A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15、峰值功耗≤250W/m²；平均功耗≤100W/m²</w:t>
            </w:r>
          </w:p>
          <w:p w14:paraId="1F7C3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16、供电电源:在4.2*</w:t>
            </w:r>
          </w:p>
          <w:p w14:paraId="681EA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（1±10%）VDC～4.5*（1±10%）VDC范围内能正常工作</w:t>
            </w:r>
          </w:p>
          <w:p w14:paraId="4732A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17、输入电压:支持宽压输入 在96-264VAC，支持窄压输入在200-240VAC，在该范围内能正常工作</w:t>
            </w:r>
          </w:p>
          <w:p w14:paraId="59CF1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18、▲防护性能:具有防静电、防电磁干扰、防腐蚀、防霉菌、防虫、防潮、抗震动、抗雷击等功能；具有电源过压、过流、断电保护、分布上电措施、防护等级达到IP60</w:t>
            </w:r>
          </w:p>
          <w:p w14:paraId="25C37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19、LED显示屏在正常工作中，显示屏1m范围内，前后左右4个位置噪音不大于1.4dB；所投LED显示屏观看舒适度需符合：“人眼视觉舒适度(VICO)1级，基本无疲劳感。</w:t>
            </w:r>
          </w:p>
          <w:p w14:paraId="5EC73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20、▲LED显示屏的灯管耐焊耐热：灯珠引脚无氧化,焊接正常,灯珠胶体正常,点亮正常；灯管抗静电(ESD)测试：HBM模式:ESD&gt;2000V,灯珠点</w:t>
            </w:r>
          </w:p>
          <w:p w14:paraId="33809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亮无异常；灯管红墨水试验：纯红墨水常温浸泡24h,无渗透,灯管气密性良好。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A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9E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7.990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2D2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强力巨彩</w:t>
            </w:r>
          </w:p>
        </w:tc>
      </w:tr>
      <w:tr w14:paraId="739A6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</w:trPr>
        <w:tc>
          <w:tcPr>
            <w:tcW w:w="92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2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4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7D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显示设备</w:t>
            </w:r>
          </w:p>
          <w:p w14:paraId="0A922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1、名称:控制系统</w:t>
            </w:r>
          </w:p>
          <w:p w14:paraId="210E0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1、板载 8 个HUB320（26pin）接口，无需转接板；</w:t>
            </w:r>
          </w:p>
          <w:p w14:paraId="0346D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2、支持320接口1~64S任意模组，支持逐点校正，支持快速修缝，消除亮暗线；</w:t>
            </w:r>
          </w:p>
          <w:p w14:paraId="26010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3、支持Gamma调节功能，使画面显示更加生动及真实；</w:t>
            </w:r>
          </w:p>
          <w:p w14:paraId="6D6A8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4、支持配置参数回读并保存到本地；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E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D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20.000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94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卡莱特</w:t>
            </w:r>
          </w:p>
        </w:tc>
      </w:tr>
      <w:tr w14:paraId="0D8E9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97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C79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显示设备</w:t>
            </w:r>
          </w:p>
          <w:p w14:paraId="07924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1、名称:控制电源</w:t>
            </w:r>
          </w:p>
          <w:p w14:paraId="3ED02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2、规格:交流变压器，支持双电流变压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9F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8A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98B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铂强</w:t>
            </w:r>
          </w:p>
        </w:tc>
      </w:tr>
      <w:tr w14:paraId="5CB10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3" w:hRule="atLeast"/>
        </w:trPr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8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F3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显示设备</w:t>
            </w:r>
          </w:p>
          <w:p w14:paraId="47B1E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1、名称:视频处理器</w:t>
            </w:r>
          </w:p>
          <w:p w14:paraId="6DCA8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级LED显示屏控制设备，具备丰富的视频信号接口，支持DVI、HDMI、SDI等高清数字接口，多路信号间无缝切换；支持广播级缩放及多画面显示。具备6个千兆网口输出，单机可支持最宽8192像素，或最高4096像素的LED显示屏。同时，还具备一系列丰富实用的功能，可以实现灵活的屏幕控制和高品质的图像显示，在LED显示屏工程应用领域具有显著优势。</w:t>
            </w:r>
          </w:p>
          <w:p w14:paraId="0125E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1.支持丰富的数字信号接口，包括2路DVI，1路HDMI，1路SDI</w:t>
            </w:r>
          </w:p>
          <w:p w14:paraId="7101C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2.最大带载390万像素，最宽可达8192点，或最高可达4096点</w:t>
            </w:r>
          </w:p>
          <w:p w14:paraId="54E31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3.最大输入分辨率1920×1200@60Hz，支持分辨率任意设置</w:t>
            </w:r>
          </w:p>
          <w:p w14:paraId="25ED1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4.支持6路千兆网口输</w:t>
            </w:r>
          </w:p>
          <w:p w14:paraId="6DD18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出，支持单机或双机冗余备份</w:t>
            </w:r>
          </w:p>
          <w:p w14:paraId="2807C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5.支持对视频信号任意切换，裁剪，拼接，缩放</w:t>
            </w:r>
          </w:p>
          <w:p w14:paraId="7A126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6.支持3画面显示，位置、大小可自由调节</w:t>
            </w:r>
          </w:p>
          <w:p w14:paraId="6F4F1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7.支持独立音频输入</w:t>
            </w:r>
          </w:p>
          <w:p w14:paraId="4D610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8.支持RS232串口协议控制</w:t>
            </w:r>
          </w:p>
          <w:p w14:paraId="7DFD5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9.支持HDCP 高带宽数字内容保护技术</w:t>
            </w:r>
          </w:p>
          <w:p w14:paraId="2FD53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10.支持亮度和色温调节</w:t>
            </w:r>
          </w:p>
          <w:p w14:paraId="5988F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11.支持低亮高灰，能有效地保持低亮下灰阶的完整显示</w:t>
            </w:r>
          </w:p>
          <w:p w14:paraId="1C157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12.电气规格 电源 AC100~240V，50/60Hz</w:t>
            </w:r>
          </w:p>
          <w:p w14:paraId="2CE79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13.功率 20W</w:t>
            </w:r>
          </w:p>
          <w:p w14:paraId="7CFB8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14.工作环境 温度 -20℃~70℃/-4°F~158°F</w:t>
            </w:r>
          </w:p>
          <w:p w14:paraId="100E0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15.湿度 0%RH~80%RH，无冷凝</w:t>
            </w:r>
          </w:p>
          <w:p w14:paraId="426DE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16.存储环境 温度 -30℃~80℃/-22°F~176°F</w:t>
            </w:r>
          </w:p>
          <w:p w14:paraId="005E1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17.湿度 0%RH~90%RH，无冷凝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1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9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F7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7C2C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7" w:hRule="atLeast"/>
        </w:trPr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4584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7272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8899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47C7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3516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卡莱特</w:t>
            </w:r>
          </w:p>
        </w:tc>
      </w:tr>
      <w:tr w14:paraId="65797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3FC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E28D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配电箱</w:t>
            </w:r>
          </w:p>
          <w:p w14:paraId="08AF2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1、名称:配电柜</w:t>
            </w:r>
          </w:p>
          <w:p w14:paraId="17D28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1、20KA含智能接触器 </w:t>
            </w:r>
          </w:p>
          <w:p w14:paraId="2E033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2、安全性 内部线材均采用4平方厘米国标纯铜导线；</w:t>
            </w:r>
          </w:p>
          <w:p w14:paraId="54B86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3、双重开关控制 具备自动/手动控制设备供电的开启和关闭；</w:t>
            </w:r>
          </w:p>
          <w:p w14:paraId="319A1D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4、多组输出回路 每组可独立控制，如照明输出、风机/空调输出分路、显示屏输出分路分开控制</w:t>
            </w:r>
          </w:p>
          <w:p w14:paraId="132A3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5、上电保护功能 具有延时启动、浪涌保护、防雷、过流、短路等保护功能；</w:t>
            </w:r>
          </w:p>
          <w:p w14:paraId="13089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6、功能性检测 具有电源状态指示、运行状态指示、风机、空调指示、检修多功能插座及检修照明开关； </w:t>
            </w:r>
          </w:p>
          <w:p w14:paraId="5B29D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7、额定工作电压 380V/220V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485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A84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E8BF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</w:tr>
      <w:tr w14:paraId="4F06F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9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1F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钢结构</w:t>
            </w:r>
          </w:p>
          <w:p w14:paraId="0371A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1、钢结构尺寸:3.94m*2.18m=8.59m²</w:t>
            </w:r>
          </w:p>
          <w:p w14:paraId="7ED5B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2、钢结构:钢架构件（含接合板）采用Q235B钢制作，结构用钢应符合《GB700-88》规定的Q235要求，保证其抗拉强度、伸长率、屈服点，碳、硫、磷的极限含量；</w:t>
            </w:r>
          </w:p>
          <w:p w14:paraId="1E7BE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3、焊条:手工焊:Q235连接用E43系列焊条；</w:t>
            </w:r>
          </w:p>
          <w:p w14:paraId="61BDD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4、自动焊:Q235连接用H08系列焊条；</w:t>
            </w:r>
          </w:p>
          <w:p w14:paraId="20D54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5、要求:抗震7级，抗风8级；</w:t>
            </w:r>
          </w:p>
          <w:p w14:paraId="3D584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6、包边:黑钛包边；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4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m2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7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8.590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C4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</w:tr>
      <w:tr w14:paraId="1FC0F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E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E8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显示设备</w:t>
            </w:r>
          </w:p>
          <w:p w14:paraId="24382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1、名称:无线投屏器</w:t>
            </w:r>
          </w:p>
          <w:p w14:paraId="64DDD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2、规格:5G传输，配备HDMI接口可同时或单独传输，带3.5mm音频接口，支持外接音频设备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7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19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35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绿联</w:t>
            </w:r>
          </w:p>
        </w:tc>
      </w:tr>
      <w:tr w14:paraId="126D1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4CD47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D540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5、辅材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9AFD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2626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10A8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9089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A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74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机柜、机架</w:t>
            </w:r>
          </w:p>
          <w:p w14:paraId="53A78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1、名称:机柜(甲供)</w:t>
            </w:r>
          </w:p>
          <w:p w14:paraId="4EF2E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2、规格:SPCC优质冷轧钢板 600*800*1200mm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B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E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D6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图腾</w:t>
            </w:r>
          </w:p>
        </w:tc>
      </w:tr>
      <w:tr w14:paraId="15DFF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D9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21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双绞线缆</w:t>
            </w:r>
          </w:p>
          <w:p w14:paraId="59B78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1、名称:高保真音响线</w:t>
            </w:r>
          </w:p>
          <w:p w14:paraId="062E7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2、规格:2-金银线(300*0.1)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D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m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0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D2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恒通</w:t>
            </w:r>
          </w:p>
        </w:tc>
      </w:tr>
      <w:tr w14:paraId="3E716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3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2F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跳线</w:t>
            </w:r>
          </w:p>
          <w:p w14:paraId="3FA2E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1、名称:音频连接线</w:t>
            </w:r>
          </w:p>
          <w:p w14:paraId="596BF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2、规格:1.8米音频连接线：卡侬头（母）-卡侬头（公）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E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A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2C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绿联</w:t>
            </w:r>
          </w:p>
        </w:tc>
      </w:tr>
      <w:tr w14:paraId="5649E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4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5A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跳线</w:t>
            </w:r>
          </w:p>
          <w:p w14:paraId="1EEF1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1、名称:音频连接线</w:t>
            </w:r>
          </w:p>
          <w:p w14:paraId="7FB81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2、规格:1.8米音频连接线：3.5（耳机插头）-双6.35话筒插头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9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7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23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绿联</w:t>
            </w:r>
          </w:p>
        </w:tc>
      </w:tr>
      <w:tr w14:paraId="3A164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B12C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1E69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跳线</w:t>
            </w:r>
          </w:p>
          <w:p w14:paraId="0236B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1、名称:音频连接线</w:t>
            </w:r>
          </w:p>
          <w:p w14:paraId="06E25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2、材质、规格:1.8米音频连接线：3.5（耳机插头）-双莲花（RCA）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6D7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2D2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4692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绿联</w:t>
            </w:r>
          </w:p>
        </w:tc>
      </w:tr>
      <w:tr w14:paraId="2D047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3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27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插座</w:t>
            </w:r>
          </w:p>
          <w:p w14:paraId="7C2C0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1、名称:多媒体插座</w:t>
            </w:r>
          </w:p>
          <w:p w14:paraId="08917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2、规格:1.一进三出连接单元</w:t>
            </w:r>
          </w:p>
          <w:p w14:paraId="00D939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2.采用 ≥100M/10M 自适应网络传输，可以实现手拉手级联。</w:t>
            </w:r>
          </w:p>
          <w:p w14:paraId="509AE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3.每个六芯航空接口支持IEEE802.</w:t>
            </w:r>
          </w:p>
          <w:p w14:paraId="3E6B4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3、IEEE802.3u、 IEEE802.3x规范。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7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8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67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</w:tr>
      <w:tr w14:paraId="7A1FD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A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8D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跳线</w:t>
            </w:r>
          </w:p>
          <w:p w14:paraId="339D2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1、名称:高清视频线</w:t>
            </w:r>
          </w:p>
          <w:p w14:paraId="43FDE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2、规格:HDMI15米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F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根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7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26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绿联</w:t>
            </w:r>
          </w:p>
        </w:tc>
      </w:tr>
      <w:tr w14:paraId="3D6AA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A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E3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脚手架搭拆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54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1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1.000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0B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</w:tr>
      <w:tr w14:paraId="1A071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AA26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52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86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25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DC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FD1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506D7948"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 w14:paraId="25961B7E">
      <w:pPr>
        <w:pStyle w:val="8"/>
        <w:rPr>
          <w:rFonts w:hint="eastAsia"/>
          <w:lang w:val="en-US" w:eastAsia="zh-CN"/>
        </w:rPr>
      </w:pPr>
    </w:p>
    <w:p w14:paraId="66F28D6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OThhZjI1MWI5Y2MwNzMxY2E1NWQyZDg4NzE3MDUifQ=="/>
  </w:docVars>
  <w:rsids>
    <w:rsidRoot w:val="288C5C20"/>
    <w:rsid w:val="288C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rPr>
      <w:sz w:val="28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2"/>
      <w:sz w:val="24"/>
      <w:szCs w:val="24"/>
      <w:lang w:val="en-US" w:eastAsia="zh-CN" w:bidi="ar-SA"/>
    </w:r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Body Text First Indent 2"/>
    <w:basedOn w:val="7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2024-09-02T02:57:00Z</dcterms:created>
  <dc:creator>ÜGw</dc:creator>
  <cp:lastModifiedBy>ÜGw</cp:lastModifiedBy>
  <dcterms:modified xsi:type="dcterms:W3CDTF">2024-09-02T03:04:21Z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9219197246DB4E94AC1E5EF399CA7FD2_11</vt:lpwstr>
  </property>
</Properties>
</file>