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A92CE">
      <w:pPr>
        <w:spacing w:line="288" w:lineRule="auto"/>
        <w:jc w:val="left"/>
        <w:rPr>
          <w:rFonts w:ascii="宋体" w:hAnsi="宋体" w:cs="宋体"/>
          <w:b/>
          <w:bCs/>
          <w:sz w:val="36"/>
          <w:szCs w:val="36"/>
        </w:rPr>
      </w:pPr>
      <w:bookmarkStart w:id="1" w:name="_GoBack"/>
      <w:bookmarkEnd w:id="1"/>
      <w:r>
        <w:rPr>
          <w:rFonts w:hint="eastAsia" w:ascii="宋体" w:hAnsi="宋体" w:cs="宋体"/>
          <w:b/>
          <w:bCs/>
          <w:sz w:val="36"/>
          <w:szCs w:val="36"/>
        </w:rPr>
        <w:t>附件1：</w:t>
      </w:r>
    </w:p>
    <w:p w14:paraId="1DE751E4">
      <w:pPr>
        <w:spacing w:line="288" w:lineRule="auto"/>
        <w:jc w:val="center"/>
        <w:rPr>
          <w:rFonts w:ascii="宋体" w:hAnsi="宋体" w:cs="宋体"/>
          <w:b/>
          <w:bCs/>
          <w:sz w:val="36"/>
          <w:szCs w:val="36"/>
        </w:rPr>
      </w:pPr>
      <w:r>
        <w:rPr>
          <w:rFonts w:hint="eastAsia" w:ascii="宋体" w:hAnsi="宋体" w:cs="宋体"/>
          <w:b/>
          <w:bCs/>
          <w:sz w:val="36"/>
          <w:szCs w:val="36"/>
        </w:rPr>
        <w:t>报 价 函</w:t>
      </w:r>
    </w:p>
    <w:p w14:paraId="2C190165">
      <w:pPr>
        <w:spacing w:line="288" w:lineRule="auto"/>
        <w:rPr>
          <w:rFonts w:ascii="宋体" w:hAnsi="宋体" w:cs="宋体"/>
          <w:sz w:val="24"/>
        </w:rPr>
      </w:pPr>
    </w:p>
    <w:p w14:paraId="6C90FD57">
      <w:pPr>
        <w:spacing w:line="288" w:lineRule="auto"/>
        <w:rPr>
          <w:rFonts w:ascii="宋体" w:hAnsi="宋体" w:cs="宋体"/>
          <w:sz w:val="24"/>
        </w:rPr>
      </w:pPr>
      <w:r>
        <w:rPr>
          <w:rFonts w:hint="eastAsia" w:ascii="宋体" w:hAnsi="宋体" w:cs="宋体"/>
          <w:sz w:val="24"/>
        </w:rPr>
        <w:t>江苏省广电有线信息网络股份有限公司盐城分公司：</w:t>
      </w:r>
    </w:p>
    <w:p w14:paraId="00E12C6C">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w:t>
      </w:r>
      <w:r>
        <w:rPr>
          <w:rFonts w:hint="eastAsia" w:ascii="宋体" w:hAnsi="宋体" w:cs="宋体"/>
          <w:kern w:val="0"/>
          <w:sz w:val="24"/>
        </w:rPr>
        <w:t>细研究了贵公司“YC-CGXQD-202402</w:t>
      </w:r>
      <w:r>
        <w:rPr>
          <w:rFonts w:hint="eastAsia" w:ascii="宋体" w:hAnsi="宋体" w:cs="宋体"/>
          <w:kern w:val="0"/>
          <w:sz w:val="24"/>
          <w:lang w:val="en-US" w:eastAsia="zh-CN"/>
        </w:rPr>
        <w:t>9</w:t>
      </w:r>
      <w:r>
        <w:rPr>
          <w:rFonts w:hint="eastAsia" w:asciiTheme="minorEastAsia" w:hAnsiTheme="minorEastAsia" w:eastAsiaTheme="minorEastAsia" w:cstheme="minorEastAsia"/>
          <w:kern w:val="0"/>
          <w:sz w:val="24"/>
          <w:shd w:val="clear" w:color="auto" w:fill="FFFFFF"/>
        </w:rPr>
        <w:t>江苏有线盐城分公司</w:t>
      </w:r>
      <w:r>
        <w:rPr>
          <w:rFonts w:hint="eastAsia" w:asciiTheme="minorEastAsia" w:hAnsiTheme="minorEastAsia" w:eastAsiaTheme="minorEastAsia" w:cstheme="minorEastAsia"/>
          <w:kern w:val="0"/>
          <w:sz w:val="24"/>
          <w:shd w:val="clear" w:color="auto" w:fill="FFFFFF"/>
          <w:lang w:eastAsia="zh-CN"/>
        </w:rPr>
        <w:t>员工定制</w:t>
      </w:r>
      <w:r>
        <w:rPr>
          <w:rFonts w:hint="eastAsia" w:asciiTheme="minorEastAsia" w:hAnsiTheme="minorEastAsia" w:eastAsiaTheme="minorEastAsia" w:cstheme="minorEastAsia"/>
          <w:kern w:val="0"/>
          <w:sz w:val="24"/>
          <w:shd w:val="clear" w:color="auto" w:fill="FFFFFF"/>
          <w:lang w:val="en-US" w:eastAsia="zh-CN"/>
        </w:rPr>
        <w:t>POLO衫工作服</w:t>
      </w:r>
      <w:r>
        <w:rPr>
          <w:rFonts w:hint="eastAsia" w:asciiTheme="minorEastAsia" w:hAnsiTheme="minorEastAsia" w:eastAsiaTheme="minorEastAsia" w:cstheme="minorEastAsia"/>
          <w:kern w:val="0"/>
          <w:sz w:val="24"/>
          <w:shd w:val="clear" w:color="auto" w:fill="FFFFFF"/>
        </w:rPr>
        <w:t>项目</w:t>
      </w:r>
      <w:r>
        <w:rPr>
          <w:rFonts w:hint="eastAsia" w:ascii="宋体" w:hAnsi="宋体" w:cs="宋体"/>
          <w:sz w:val="24"/>
        </w:rPr>
        <w:t>”询价公告，我方愿意以：人民币</w:t>
      </w:r>
      <w:r>
        <w:rPr>
          <w:rFonts w:hint="eastAsia" w:ascii="宋体" w:hAnsi="宋体" w:cs="宋体"/>
          <w:sz w:val="24"/>
          <w:u w:val="single"/>
        </w:rPr>
        <w:t xml:space="preserve">大写           </w:t>
      </w:r>
      <w:r>
        <w:rPr>
          <w:rFonts w:hint="eastAsia" w:ascii="宋体" w:hAnsi="宋体" w:cs="宋体"/>
          <w:sz w:val="24"/>
        </w:rPr>
        <w:t>（￥：   ）的报价，在工期</w:t>
      </w:r>
      <w:r>
        <w:rPr>
          <w:rFonts w:hint="eastAsia" w:ascii="宋体" w:hAnsi="宋体" w:cs="宋体"/>
          <w:sz w:val="24"/>
          <w:u w:val="single"/>
          <w:lang w:val="en-US" w:eastAsia="zh-CN"/>
        </w:rPr>
        <w:t xml:space="preserve">       </w:t>
      </w:r>
      <w:r>
        <w:rPr>
          <w:rFonts w:hint="eastAsia" w:ascii="宋体" w:hAnsi="宋体" w:cs="宋体"/>
          <w:sz w:val="24"/>
        </w:rPr>
        <w:t>个日历日内，完成贵公司所采购的</w:t>
      </w:r>
      <w:r>
        <w:rPr>
          <w:rFonts w:hint="eastAsia" w:asciiTheme="minorEastAsia" w:hAnsiTheme="minorEastAsia" w:eastAsiaTheme="minorEastAsia" w:cstheme="minorEastAsia"/>
          <w:kern w:val="0"/>
          <w:sz w:val="24"/>
          <w:shd w:val="clear" w:color="auto" w:fill="FFFFFF"/>
        </w:rPr>
        <w:t>江苏有线盐城分公司制作民警服务宣传牌项目</w:t>
      </w:r>
      <w:r>
        <w:rPr>
          <w:rFonts w:hint="eastAsia" w:ascii="宋体" w:hAnsi="宋体" w:cs="宋体"/>
          <w:kern w:val="0"/>
          <w:sz w:val="24"/>
        </w:rPr>
        <w:t>并提供后续售后服务</w:t>
      </w:r>
      <w:r>
        <w:rPr>
          <w:rFonts w:hint="eastAsia" w:ascii="宋体" w:hAnsi="宋体" w:cs="宋体"/>
          <w:sz w:val="24"/>
        </w:rPr>
        <w:t>，详细配置及单价见下表：</w:t>
      </w:r>
    </w:p>
    <w:p w14:paraId="26C6C157">
      <w:pPr>
        <w:spacing w:line="288" w:lineRule="auto"/>
        <w:ind w:firstLine="480" w:firstLineChars="200"/>
        <w:rPr>
          <w:rFonts w:ascii="宋体" w:hAnsi="宋体" w:cs="宋体"/>
          <w:sz w:val="24"/>
        </w:rPr>
      </w:pPr>
      <w:r>
        <w:rPr>
          <w:rFonts w:hint="eastAsia" w:ascii="宋体" w:hAnsi="宋体" w:cs="宋体"/>
          <w:sz w:val="24"/>
        </w:rPr>
        <w:t>报价：</w:t>
      </w:r>
    </w:p>
    <w:tbl>
      <w:tblPr>
        <w:tblStyle w:val="8"/>
        <w:tblW w:w="4403" w:type="pct"/>
        <w:tblInd w:w="0" w:type="dxa"/>
        <w:tblLayout w:type="fixed"/>
        <w:tblCellMar>
          <w:top w:w="0" w:type="dxa"/>
          <w:left w:w="108" w:type="dxa"/>
          <w:bottom w:w="0" w:type="dxa"/>
          <w:right w:w="108" w:type="dxa"/>
        </w:tblCellMar>
      </w:tblPr>
      <w:tblGrid>
        <w:gridCol w:w="654"/>
        <w:gridCol w:w="1523"/>
        <w:gridCol w:w="1599"/>
        <w:gridCol w:w="725"/>
        <w:gridCol w:w="734"/>
        <w:gridCol w:w="791"/>
        <w:gridCol w:w="1478"/>
      </w:tblGrid>
      <w:tr w14:paraId="33E8EEA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E3031">
            <w:pPr>
              <w:widowControl/>
              <w:spacing w:line="288" w:lineRule="auto"/>
              <w:jc w:val="center"/>
              <w:rPr>
                <w:rFonts w:ascii="宋体" w:hAnsi="宋体" w:cs="宋体"/>
                <w:b/>
                <w:bCs/>
                <w:kern w:val="0"/>
                <w:szCs w:val="21"/>
              </w:rPr>
            </w:pPr>
            <w:bookmarkStart w:id="0" w:name="_Hlk143761210"/>
            <w:r>
              <w:rPr>
                <w:rFonts w:hint="eastAsia" w:ascii="宋体" w:hAnsi="宋体" w:cs="宋体"/>
                <w:b/>
                <w:bCs/>
                <w:kern w:val="0"/>
                <w:szCs w:val="21"/>
              </w:rPr>
              <w:t>序号</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7418">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1065" w:type="pct"/>
            <w:tcBorders>
              <w:top w:val="single" w:color="000000" w:sz="4" w:space="0"/>
              <w:left w:val="single" w:color="000000" w:sz="4" w:space="0"/>
              <w:bottom w:val="single" w:color="000000" w:sz="4" w:space="0"/>
              <w:right w:val="single" w:color="000000" w:sz="4" w:space="0"/>
            </w:tcBorders>
          </w:tcPr>
          <w:p w14:paraId="6D854640">
            <w:pPr>
              <w:widowControl/>
              <w:spacing w:line="288" w:lineRule="auto"/>
              <w:jc w:val="center"/>
              <w:rPr>
                <w:rFonts w:ascii="宋体" w:hAnsi="宋体" w:cs="宋体"/>
                <w:b/>
                <w:bCs/>
                <w:kern w:val="0"/>
                <w:szCs w:val="21"/>
              </w:rPr>
            </w:pPr>
            <w:r>
              <w:rPr>
                <w:rFonts w:ascii="宋体" w:hAnsi="宋体" w:cs="宋体"/>
                <w:b/>
                <w:bCs/>
                <w:kern w:val="0"/>
                <w:szCs w:val="21"/>
              </w:rPr>
              <w:t>详细参数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5C88">
            <w:pPr>
              <w:widowControl/>
              <w:spacing w:line="288" w:lineRule="auto"/>
              <w:jc w:val="center"/>
              <w:rPr>
                <w:rFonts w:ascii="宋体" w:hAnsi="宋体" w:cs="宋体"/>
                <w:b/>
                <w:bCs/>
                <w:kern w:val="0"/>
                <w:szCs w:val="21"/>
              </w:rPr>
            </w:pPr>
            <w:r>
              <w:rPr>
                <w:rFonts w:hint="eastAsia" w:ascii="宋体" w:hAnsi="宋体" w:cs="宋体"/>
                <w:b/>
                <w:bCs/>
                <w:kern w:val="0"/>
                <w:szCs w:val="21"/>
              </w:rPr>
              <w:t>数量</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3C5F">
            <w:pPr>
              <w:widowControl/>
              <w:spacing w:line="288" w:lineRule="auto"/>
              <w:jc w:val="center"/>
              <w:rPr>
                <w:rFonts w:ascii="宋体" w:hAnsi="宋体" w:cs="宋体"/>
                <w:b/>
                <w:bCs/>
                <w:kern w:val="0"/>
                <w:szCs w:val="21"/>
              </w:rPr>
            </w:pPr>
            <w:r>
              <w:rPr>
                <w:rFonts w:hint="eastAsia" w:ascii="宋体" w:hAnsi="宋体" w:cs="宋体"/>
                <w:b/>
                <w:bCs/>
                <w:kern w:val="0"/>
                <w:szCs w:val="21"/>
              </w:rPr>
              <w:t>单价</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D7D2">
            <w:pPr>
              <w:widowControl/>
              <w:spacing w:line="288" w:lineRule="auto"/>
              <w:jc w:val="center"/>
              <w:rPr>
                <w:rFonts w:ascii="宋体" w:hAnsi="宋体" w:cs="宋体"/>
                <w:b/>
                <w:bCs/>
                <w:kern w:val="0"/>
                <w:szCs w:val="21"/>
              </w:rPr>
            </w:pPr>
            <w:r>
              <w:rPr>
                <w:rFonts w:hint="eastAsia" w:ascii="宋体" w:hAnsi="宋体" w:cs="宋体"/>
                <w:b/>
                <w:bCs/>
                <w:kern w:val="0"/>
                <w:szCs w:val="21"/>
              </w:rPr>
              <w:t>合计</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A491">
            <w:pPr>
              <w:widowControl/>
              <w:spacing w:line="288" w:lineRule="auto"/>
              <w:jc w:val="center"/>
              <w:rPr>
                <w:rFonts w:ascii="宋体" w:hAnsi="宋体" w:cs="宋体"/>
                <w:b/>
                <w:bCs/>
                <w:kern w:val="0"/>
                <w:szCs w:val="21"/>
              </w:rPr>
            </w:pPr>
            <w:r>
              <w:rPr>
                <w:rFonts w:hint="eastAsia" w:ascii="宋体" w:hAnsi="宋体" w:cs="宋体"/>
                <w:b/>
                <w:bCs/>
                <w:kern w:val="0"/>
                <w:szCs w:val="21"/>
              </w:rPr>
              <w:t>备注/说明</w:t>
            </w:r>
          </w:p>
        </w:tc>
      </w:tr>
      <w:tr w14:paraId="0DCE0BD0">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B2F9">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3BE3">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6F08F8BC">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7C80">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1AC20319">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BC1C">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ECEF">
            <w:pPr>
              <w:widowControl/>
              <w:spacing w:line="288" w:lineRule="auto"/>
              <w:jc w:val="center"/>
              <w:rPr>
                <w:rFonts w:ascii="宋体" w:hAnsi="宋体" w:cs="宋体"/>
                <w:kern w:val="0"/>
                <w:szCs w:val="21"/>
              </w:rPr>
            </w:pPr>
          </w:p>
        </w:tc>
      </w:tr>
      <w:tr w14:paraId="7CB88A32">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CCC7">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A4B8">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0E144DE0">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3A76">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5E13390B">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E2C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0034">
            <w:pPr>
              <w:widowControl/>
              <w:spacing w:line="288" w:lineRule="auto"/>
              <w:jc w:val="center"/>
              <w:rPr>
                <w:rFonts w:ascii="宋体" w:hAnsi="宋体" w:cs="宋体"/>
                <w:kern w:val="0"/>
                <w:szCs w:val="21"/>
              </w:rPr>
            </w:pPr>
          </w:p>
        </w:tc>
      </w:tr>
      <w:tr w14:paraId="164CA6C7">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C4B">
            <w:pPr>
              <w:widowControl/>
              <w:spacing w:line="288" w:lineRule="auto"/>
              <w:jc w:val="center"/>
              <w:rPr>
                <w:rFonts w:ascii="宋体" w:hAnsi="宋体" w:cs="宋体"/>
                <w:kern w:val="0"/>
                <w:szCs w:val="21"/>
              </w:rPr>
            </w:pPr>
            <w:r>
              <w:rPr>
                <w:rFonts w:hint="eastAsia" w:ascii="宋体" w:hAnsi="宋体" w:cs="宋体"/>
                <w:kern w:val="0"/>
                <w:szCs w:val="21"/>
              </w:rPr>
              <w:t>……</w:t>
            </w:r>
          </w:p>
        </w:tc>
        <w:tc>
          <w:tcPr>
            <w:tcW w:w="10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B559">
            <w:pPr>
              <w:widowControl/>
              <w:spacing w:line="288" w:lineRule="auto"/>
              <w:jc w:val="center"/>
              <w:rPr>
                <w:rFonts w:ascii="宋体" w:hAnsi="宋体" w:cs="宋体"/>
                <w:b/>
                <w:bCs/>
                <w:kern w:val="0"/>
                <w:szCs w:val="21"/>
              </w:rPr>
            </w:pPr>
          </w:p>
        </w:tc>
        <w:tc>
          <w:tcPr>
            <w:tcW w:w="1065" w:type="pct"/>
            <w:tcBorders>
              <w:top w:val="single" w:color="000000" w:sz="4" w:space="0"/>
              <w:left w:val="single" w:color="000000" w:sz="4" w:space="0"/>
              <w:bottom w:val="single" w:color="000000" w:sz="4" w:space="0"/>
              <w:right w:val="single" w:color="000000" w:sz="4" w:space="0"/>
            </w:tcBorders>
          </w:tcPr>
          <w:p w14:paraId="2AEED979">
            <w:pPr>
              <w:widowControl/>
              <w:spacing w:line="288" w:lineRule="auto"/>
              <w:jc w:val="center"/>
              <w:rPr>
                <w:rFonts w:ascii="宋体" w:hAnsi="宋体" w:cs="宋体"/>
                <w:kern w:val="0"/>
                <w:szCs w:val="21"/>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F64D">
            <w:pPr>
              <w:widowControl/>
              <w:spacing w:line="288" w:lineRule="auto"/>
              <w:jc w:val="center"/>
              <w:rPr>
                <w:rFonts w:ascii="宋体" w:hAnsi="宋体" w:cs="宋体"/>
                <w:kern w:val="0"/>
                <w:szCs w:val="21"/>
              </w:rPr>
            </w:pPr>
          </w:p>
        </w:tc>
        <w:tc>
          <w:tcPr>
            <w:tcW w:w="487" w:type="pct"/>
            <w:tcBorders>
              <w:top w:val="nil"/>
              <w:left w:val="single" w:color="000000" w:sz="4" w:space="0"/>
              <w:bottom w:val="single" w:color="000000" w:sz="4" w:space="0"/>
              <w:right w:val="single" w:color="000000" w:sz="4" w:space="0"/>
            </w:tcBorders>
            <w:shd w:val="clear" w:color="auto" w:fill="auto"/>
            <w:noWrap/>
            <w:vAlign w:val="center"/>
          </w:tcPr>
          <w:p w14:paraId="73B14C30">
            <w:pPr>
              <w:widowControl/>
              <w:spacing w:line="288" w:lineRule="auto"/>
              <w:jc w:val="center"/>
              <w:rPr>
                <w:rFonts w:ascii="宋体" w:hAnsi="宋体" w:cs="宋体"/>
                <w:kern w:val="0"/>
                <w:szCs w:val="21"/>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CF3F">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6F8">
            <w:pPr>
              <w:widowControl/>
              <w:spacing w:line="288" w:lineRule="auto"/>
              <w:jc w:val="center"/>
              <w:rPr>
                <w:rFonts w:ascii="宋体" w:hAnsi="宋体" w:cs="宋体"/>
                <w:kern w:val="0"/>
                <w:szCs w:val="21"/>
              </w:rPr>
            </w:pPr>
          </w:p>
        </w:tc>
      </w:tr>
      <w:tr w14:paraId="33389B13">
        <w:tblPrEx>
          <w:tblCellMar>
            <w:top w:w="0" w:type="dxa"/>
            <w:left w:w="108" w:type="dxa"/>
            <w:bottom w:w="0" w:type="dxa"/>
            <w:right w:w="108" w:type="dxa"/>
          </w:tblCellMar>
        </w:tblPrEx>
        <w:tc>
          <w:tcPr>
            <w:tcW w:w="435" w:type="pct"/>
            <w:tcBorders>
              <w:top w:val="single" w:color="000000" w:sz="4" w:space="0"/>
              <w:left w:val="single" w:color="000000" w:sz="4" w:space="0"/>
              <w:bottom w:val="single" w:color="000000" w:sz="4" w:space="0"/>
              <w:right w:val="single" w:color="000000" w:sz="4" w:space="0"/>
            </w:tcBorders>
          </w:tcPr>
          <w:p w14:paraId="666C8929">
            <w:pPr>
              <w:widowControl/>
              <w:spacing w:line="288" w:lineRule="auto"/>
              <w:jc w:val="center"/>
              <w:rPr>
                <w:rFonts w:ascii="宋体" w:hAnsi="宋体" w:cs="宋体"/>
                <w:kern w:val="0"/>
                <w:szCs w:val="21"/>
              </w:rPr>
            </w:pPr>
          </w:p>
        </w:tc>
        <w:tc>
          <w:tcPr>
            <w:tcW w:w="30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D772">
            <w:pPr>
              <w:widowControl/>
              <w:spacing w:line="288" w:lineRule="auto"/>
              <w:jc w:val="center"/>
              <w:rPr>
                <w:rFonts w:ascii="宋体" w:hAnsi="宋体" w:cs="宋体"/>
                <w:kern w:val="0"/>
                <w:szCs w:val="21"/>
              </w:rPr>
            </w:pPr>
            <w:r>
              <w:rPr>
                <w:rFonts w:hint="eastAsia" w:ascii="宋体" w:hAnsi="宋体" w:cs="宋体"/>
                <w:kern w:val="0"/>
                <w:szCs w:val="21"/>
              </w:rPr>
              <w:t>合计</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AF47">
            <w:pPr>
              <w:widowControl/>
              <w:spacing w:line="288" w:lineRule="auto"/>
              <w:jc w:val="center"/>
              <w:rPr>
                <w:rFonts w:ascii="宋体" w:hAnsi="宋体" w:cs="宋体"/>
                <w:kern w:val="0"/>
                <w:szCs w:val="21"/>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D17">
            <w:pPr>
              <w:widowControl/>
              <w:spacing w:line="288" w:lineRule="auto"/>
              <w:jc w:val="center"/>
              <w:rPr>
                <w:rFonts w:ascii="宋体" w:hAnsi="宋体" w:cs="宋体"/>
                <w:kern w:val="0"/>
                <w:szCs w:val="21"/>
              </w:rPr>
            </w:pPr>
          </w:p>
        </w:tc>
      </w:tr>
      <w:bookmarkEnd w:id="0"/>
    </w:tbl>
    <w:p w14:paraId="5D31D7DA">
      <w:pPr>
        <w:wordWrap w:val="0"/>
        <w:spacing w:line="288" w:lineRule="auto"/>
        <w:jc w:val="right"/>
        <w:rPr>
          <w:rFonts w:ascii="宋体" w:hAnsi="宋体" w:cs="宋体"/>
          <w:sz w:val="24"/>
        </w:rPr>
      </w:pPr>
    </w:p>
    <w:p w14:paraId="72CD2C44">
      <w:pPr>
        <w:wordWrap w:val="0"/>
        <w:spacing w:line="288" w:lineRule="auto"/>
        <w:jc w:val="right"/>
        <w:rPr>
          <w:rFonts w:ascii="宋体" w:hAnsi="宋体" w:cs="宋体"/>
          <w:sz w:val="24"/>
        </w:rPr>
      </w:pPr>
      <w:r>
        <w:rPr>
          <w:rFonts w:hint="eastAsia" w:ascii="宋体" w:hAnsi="宋体" w:cs="宋体"/>
          <w:sz w:val="24"/>
        </w:rPr>
        <w:t xml:space="preserve">报价人：（盖单位公章）                   </w:t>
      </w:r>
    </w:p>
    <w:p w14:paraId="377B08B5">
      <w:pPr>
        <w:wordWrap w:val="0"/>
        <w:spacing w:line="288" w:lineRule="auto"/>
        <w:jc w:val="right"/>
        <w:rPr>
          <w:rFonts w:ascii="宋体" w:hAnsi="宋体" w:cs="宋体"/>
          <w:sz w:val="24"/>
        </w:rPr>
      </w:pPr>
      <w:r>
        <w:rPr>
          <w:rFonts w:hint="eastAsia" w:ascii="宋体" w:hAnsi="宋体" w:cs="宋体"/>
          <w:sz w:val="24"/>
        </w:rPr>
        <w:t xml:space="preserve">法定代表人及其委托代理人：（签字）       </w:t>
      </w:r>
    </w:p>
    <w:p w14:paraId="375AC10E">
      <w:pPr>
        <w:wordWrap w:val="0"/>
        <w:spacing w:line="288" w:lineRule="auto"/>
        <w:jc w:val="right"/>
        <w:rPr>
          <w:rFonts w:ascii="宋体" w:hAnsi="宋体" w:cs="宋体"/>
          <w:sz w:val="24"/>
        </w:rPr>
      </w:pPr>
      <w:r>
        <w:rPr>
          <w:rFonts w:hint="eastAsia" w:ascii="宋体" w:hAnsi="宋体" w:cs="宋体"/>
          <w:sz w:val="24"/>
        </w:rPr>
        <w:t xml:space="preserve">地址：                                  </w:t>
      </w:r>
    </w:p>
    <w:p w14:paraId="30CE61BE">
      <w:pPr>
        <w:wordWrap w:val="0"/>
        <w:spacing w:line="288" w:lineRule="auto"/>
        <w:jc w:val="right"/>
        <w:rPr>
          <w:rFonts w:ascii="宋体" w:hAnsi="宋体" w:cs="宋体"/>
          <w:sz w:val="24"/>
        </w:rPr>
      </w:pPr>
      <w:r>
        <w:rPr>
          <w:rFonts w:hint="eastAsia" w:ascii="宋体" w:hAnsi="宋体" w:cs="宋体"/>
          <w:sz w:val="24"/>
        </w:rPr>
        <w:t xml:space="preserve">电话：                                  </w:t>
      </w:r>
    </w:p>
    <w:p w14:paraId="66ACF975">
      <w:pPr>
        <w:spacing w:line="288" w:lineRule="auto"/>
        <w:rPr>
          <w:rFonts w:ascii="宋体" w:hAnsi="宋体" w:cs="宋体"/>
          <w:sz w:val="24"/>
        </w:rPr>
      </w:pPr>
    </w:p>
    <w:p w14:paraId="37D6B337">
      <w:pPr>
        <w:wordWrap w:val="0"/>
        <w:spacing w:line="288" w:lineRule="auto"/>
        <w:jc w:val="right"/>
        <w:rPr>
          <w:rFonts w:ascii="宋体" w:hAnsi="宋体" w:cs="宋体"/>
          <w:sz w:val="24"/>
        </w:rPr>
      </w:pPr>
      <w:r>
        <w:rPr>
          <w:rFonts w:hint="eastAsia" w:ascii="宋体" w:hAnsi="宋体" w:cs="宋体"/>
          <w:sz w:val="24"/>
        </w:rPr>
        <w:t xml:space="preserve">年    月    日    </w:t>
      </w:r>
    </w:p>
    <w:p w14:paraId="49B656DE">
      <w:pPr>
        <w:spacing w:line="288" w:lineRule="auto"/>
        <w:jc w:val="right"/>
        <w:rPr>
          <w:rFonts w:ascii="宋体" w:hAnsi="宋体" w:cs="宋体"/>
          <w:sz w:val="24"/>
        </w:rPr>
      </w:pPr>
    </w:p>
    <w:p w14:paraId="74D4E06F">
      <w:pPr>
        <w:spacing w:line="288" w:lineRule="auto"/>
        <w:jc w:val="right"/>
        <w:rPr>
          <w:rFonts w:ascii="宋体" w:hAnsi="宋体" w:cs="宋体"/>
          <w:sz w:val="24"/>
        </w:rPr>
      </w:pPr>
    </w:p>
    <w:p w14:paraId="3008EC32">
      <w:pPr>
        <w:spacing w:line="288" w:lineRule="auto"/>
        <w:jc w:val="right"/>
        <w:rPr>
          <w:rFonts w:ascii="宋体" w:hAnsi="宋体" w:cs="宋体"/>
          <w:sz w:val="24"/>
        </w:rPr>
      </w:pPr>
    </w:p>
    <w:p w14:paraId="7E326793">
      <w:pPr>
        <w:spacing w:line="288" w:lineRule="auto"/>
        <w:jc w:val="right"/>
        <w:rPr>
          <w:rFonts w:ascii="宋体" w:hAnsi="宋体" w:cs="宋体"/>
          <w:sz w:val="24"/>
        </w:rPr>
      </w:pPr>
    </w:p>
    <w:p w14:paraId="30C41242">
      <w:pPr>
        <w:spacing w:line="288" w:lineRule="auto"/>
        <w:jc w:val="right"/>
        <w:rPr>
          <w:rFonts w:ascii="宋体" w:hAnsi="宋体" w:cs="宋体"/>
          <w:sz w:val="24"/>
        </w:rPr>
      </w:pPr>
    </w:p>
    <w:p w14:paraId="189D2E5D">
      <w:pPr>
        <w:spacing w:line="288" w:lineRule="auto"/>
        <w:jc w:val="right"/>
        <w:rPr>
          <w:rFonts w:ascii="宋体" w:hAnsi="宋体" w:cs="宋体"/>
          <w:sz w:val="24"/>
        </w:rPr>
      </w:pPr>
    </w:p>
    <w:p w14:paraId="59DCF32D">
      <w:pPr>
        <w:spacing w:line="288" w:lineRule="auto"/>
        <w:jc w:val="right"/>
        <w:rPr>
          <w:rFonts w:ascii="宋体" w:hAnsi="宋体" w:cs="宋体"/>
          <w:sz w:val="24"/>
        </w:rPr>
      </w:pPr>
    </w:p>
    <w:p w14:paraId="4668AC53">
      <w:pPr>
        <w:spacing w:line="288" w:lineRule="auto"/>
        <w:jc w:val="right"/>
        <w:rPr>
          <w:rFonts w:ascii="宋体" w:hAnsi="宋体" w:cs="宋体"/>
          <w:sz w:val="24"/>
        </w:rPr>
      </w:pPr>
    </w:p>
    <w:p w14:paraId="7067D30E">
      <w:pPr>
        <w:spacing w:line="288" w:lineRule="auto"/>
        <w:jc w:val="right"/>
        <w:rPr>
          <w:rFonts w:ascii="宋体" w:hAnsi="宋体" w:cs="宋体"/>
          <w:sz w:val="24"/>
        </w:rPr>
      </w:pPr>
    </w:p>
    <w:p w14:paraId="0A816DFC">
      <w:pPr>
        <w:spacing w:line="288" w:lineRule="auto"/>
        <w:ind w:right="960"/>
        <w:rPr>
          <w:rFonts w:ascii="宋体" w:hAnsi="宋体" w:cs="宋体"/>
          <w:sz w:val="24"/>
        </w:rPr>
      </w:pPr>
    </w:p>
    <w:p w14:paraId="5C6E3845">
      <w:pPr>
        <w:spacing w:line="288" w:lineRule="auto"/>
        <w:ind w:right="960"/>
        <w:rPr>
          <w:rFonts w:ascii="宋体" w:hAnsi="宋体" w:cs="宋体"/>
          <w:sz w:val="24"/>
        </w:rPr>
      </w:pPr>
    </w:p>
    <w:p w14:paraId="02661A87">
      <w:pPr>
        <w:rPr>
          <w:rFonts w:ascii="宋体" w:hAnsi="宋体" w:cs="宋体"/>
          <w:sz w:val="24"/>
        </w:rPr>
      </w:pPr>
    </w:p>
    <w:p w14:paraId="1B6520BC">
      <w:pPr>
        <w:rPr>
          <w:rFonts w:ascii="宋体" w:hAnsi="宋体" w:cs="宋体"/>
          <w:sz w:val="24"/>
        </w:rPr>
      </w:pPr>
    </w:p>
    <w:p w14:paraId="58D0D08A">
      <w:pPr>
        <w:spacing w:line="288" w:lineRule="auto"/>
        <w:ind w:right="960"/>
        <w:rPr>
          <w:rFonts w:ascii="宋体" w:hAnsi="宋体" w:cs="宋体"/>
          <w:sz w:val="24"/>
        </w:rPr>
      </w:pPr>
    </w:p>
    <w:p w14:paraId="33E45931">
      <w:pPr>
        <w:spacing w:line="500" w:lineRule="exact"/>
        <w:jc w:val="center"/>
        <w:rPr>
          <w:rFonts w:ascii="宋体" w:hAnsi="宋体"/>
          <w:b/>
          <w:bCs/>
          <w:sz w:val="32"/>
          <w:szCs w:val="32"/>
        </w:rPr>
      </w:pPr>
      <w:r>
        <w:rPr>
          <w:rFonts w:hint="eastAsia" w:ascii="宋体" w:hAnsi="宋体"/>
          <w:b/>
          <w:bCs/>
          <w:sz w:val="32"/>
          <w:szCs w:val="32"/>
        </w:rPr>
        <w:t>投标授权函</w:t>
      </w:r>
    </w:p>
    <w:p w14:paraId="566F184B">
      <w:pPr>
        <w:spacing w:line="520" w:lineRule="atLeast"/>
        <w:jc w:val="center"/>
        <w:rPr>
          <w:rFonts w:ascii="宋体" w:hAnsi="宋体"/>
          <w:sz w:val="44"/>
        </w:rPr>
      </w:pPr>
    </w:p>
    <w:p w14:paraId="5C069D64">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 xml:space="preserve">我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投标人名称）的法定代表人，现授权委托（单位名称）的                （姓名）为我单位的代理人，以本单位的名义参加（招标人名称）的服务项目的投标活动。代理人在开标、评标、合同谈判过程中所签署的一切文件和处理与之有关的一切事务，我均予以承认。代理人无转委托权。</w:t>
      </w:r>
    </w:p>
    <w:p w14:paraId="30260653">
      <w:pPr>
        <w:spacing w:line="288" w:lineRule="auto"/>
        <w:rPr>
          <w:rFonts w:ascii="宋体" w:hAnsi="宋体" w:cs="宋体"/>
          <w:sz w:val="24"/>
        </w:rPr>
      </w:pPr>
      <w:r>
        <w:rPr>
          <w:rFonts w:hint="eastAsia" w:ascii="宋体" w:hAnsi="宋体" w:cs="宋体"/>
          <w:sz w:val="24"/>
        </w:rPr>
        <w:t>特此委托。</w:t>
      </w:r>
    </w:p>
    <w:p w14:paraId="44AB98F7">
      <w:pPr>
        <w:spacing w:line="288" w:lineRule="auto"/>
        <w:rPr>
          <w:rFonts w:ascii="宋体" w:hAnsi="宋体" w:cs="宋体"/>
          <w:sz w:val="24"/>
        </w:rPr>
      </w:pPr>
      <w:r>
        <w:rPr>
          <w:rFonts w:hint="eastAsia" w:ascii="宋体" w:hAnsi="宋体" w:cs="宋体"/>
          <w:sz w:val="24"/>
        </w:rPr>
        <w:t>代理人姓名：              性别：          身份证号码：</w:t>
      </w:r>
    </w:p>
    <w:p w14:paraId="0C80A922">
      <w:pPr>
        <w:spacing w:line="288" w:lineRule="auto"/>
        <w:rPr>
          <w:rFonts w:ascii="宋体" w:hAnsi="宋体" w:cs="宋体"/>
          <w:sz w:val="24"/>
        </w:rPr>
      </w:pPr>
      <w:r>
        <w:rPr>
          <w:rFonts w:hint="eastAsia" w:ascii="宋体" w:hAnsi="宋体" w:cs="宋体"/>
          <w:sz w:val="24"/>
        </w:rPr>
        <w:t>电话：                    传真：          手机：</w:t>
      </w:r>
    </w:p>
    <w:p w14:paraId="6654A043">
      <w:pPr>
        <w:spacing w:line="288" w:lineRule="auto"/>
        <w:rPr>
          <w:rFonts w:ascii="宋体" w:hAnsi="宋体" w:cs="宋体"/>
          <w:sz w:val="24"/>
        </w:rPr>
      </w:pPr>
    </w:p>
    <w:p w14:paraId="73F705DA">
      <w:pPr>
        <w:spacing w:line="288" w:lineRule="auto"/>
        <w:rPr>
          <w:rFonts w:ascii="宋体" w:hAnsi="宋体" w:cs="宋体"/>
          <w:sz w:val="24"/>
        </w:rPr>
      </w:pPr>
      <w:r>
        <w:rPr>
          <w:rFonts w:hint="eastAsia" w:ascii="宋体" w:hAnsi="宋体" w:cs="宋体"/>
          <w:sz w:val="24"/>
        </w:rPr>
        <w:t xml:space="preserve">        投标人（盖章）： </w:t>
      </w:r>
    </w:p>
    <w:p w14:paraId="60C4D22B">
      <w:pPr>
        <w:spacing w:line="288" w:lineRule="auto"/>
        <w:rPr>
          <w:rFonts w:ascii="宋体" w:hAnsi="宋体" w:cs="宋体"/>
          <w:sz w:val="24"/>
        </w:rPr>
      </w:pPr>
    </w:p>
    <w:p w14:paraId="36FB3328">
      <w:pPr>
        <w:spacing w:line="288" w:lineRule="auto"/>
        <w:rPr>
          <w:rFonts w:ascii="宋体" w:hAnsi="宋体" w:cs="宋体"/>
          <w:sz w:val="24"/>
        </w:rPr>
      </w:pPr>
      <w:r>
        <w:rPr>
          <w:rFonts w:hint="eastAsia" w:ascii="宋体" w:hAnsi="宋体" w:cs="宋体"/>
          <w:sz w:val="24"/>
        </w:rPr>
        <w:t xml:space="preserve">        法定代表人（签字或盖章）：</w:t>
      </w:r>
    </w:p>
    <w:p w14:paraId="433A9C72">
      <w:pPr>
        <w:spacing w:line="288" w:lineRule="auto"/>
        <w:rPr>
          <w:rFonts w:ascii="宋体" w:hAnsi="宋体" w:cs="宋体"/>
          <w:sz w:val="24"/>
        </w:rPr>
      </w:pPr>
    </w:p>
    <w:p w14:paraId="1EA64329">
      <w:pPr>
        <w:spacing w:line="288" w:lineRule="auto"/>
        <w:rPr>
          <w:rFonts w:ascii="宋体" w:hAnsi="宋体" w:cs="宋体"/>
          <w:sz w:val="24"/>
        </w:rPr>
      </w:pPr>
    </w:p>
    <w:p w14:paraId="21F7168B">
      <w:pPr>
        <w:spacing w:line="288" w:lineRule="auto"/>
        <w:rPr>
          <w:rFonts w:ascii="宋体" w:hAnsi="宋体" w:cs="宋体"/>
          <w:sz w:val="24"/>
        </w:rPr>
      </w:pPr>
    </w:p>
    <w:p w14:paraId="6D76EDC7">
      <w:pPr>
        <w:spacing w:line="288" w:lineRule="auto"/>
        <w:rPr>
          <w:rFonts w:ascii="宋体" w:hAnsi="宋体" w:cs="宋体"/>
          <w:sz w:val="24"/>
        </w:rPr>
      </w:pPr>
    </w:p>
    <w:p w14:paraId="37AF0BFB">
      <w:pPr>
        <w:tabs>
          <w:tab w:val="left" w:pos="2730"/>
        </w:tabs>
        <w:rPr>
          <w:rFonts w:ascii="宋体" w:hAnsi="宋体"/>
          <w:b/>
          <w:sz w:val="28"/>
          <w:szCs w:val="28"/>
        </w:rPr>
      </w:pPr>
      <w:r>
        <w:rPr>
          <w:rFonts w:hint="eastAsia" w:ascii="宋体" w:hAnsi="宋体"/>
          <w:b/>
          <w:sz w:val="24"/>
        </w:rPr>
        <w:t>法定代表人及委托代理人身份证复印件粘贴处：</w:t>
      </w:r>
    </w:p>
    <w:p w14:paraId="09ECB755">
      <w:pPr>
        <w:tabs>
          <w:tab w:val="left" w:pos="2730"/>
        </w:tabs>
        <w:rPr>
          <w:rFonts w:ascii="宋体" w:hAnsi="宋体"/>
          <w:sz w:val="28"/>
          <w:szCs w:val="28"/>
        </w:rPr>
      </w:pPr>
    </w:p>
    <w:p w14:paraId="4BC15724">
      <w:pPr>
        <w:tabs>
          <w:tab w:val="left" w:pos="2730"/>
        </w:tabs>
        <w:rPr>
          <w:rFonts w:ascii="宋体" w:hAnsi="宋体"/>
          <w:sz w:val="28"/>
          <w:szCs w:val="28"/>
        </w:rPr>
      </w:pPr>
    </w:p>
    <w:p w14:paraId="3206443D">
      <w:pPr>
        <w:tabs>
          <w:tab w:val="left" w:pos="2730"/>
        </w:tabs>
        <w:rPr>
          <w:rFonts w:ascii="宋体" w:hAnsi="宋体"/>
          <w:sz w:val="28"/>
          <w:szCs w:val="28"/>
        </w:rPr>
      </w:pPr>
    </w:p>
    <w:p w14:paraId="7EB58918">
      <w:pPr>
        <w:tabs>
          <w:tab w:val="left" w:pos="2730"/>
        </w:tabs>
        <w:rPr>
          <w:rFonts w:ascii="宋体" w:hAnsi="宋体"/>
          <w:sz w:val="28"/>
          <w:szCs w:val="28"/>
        </w:rPr>
      </w:pPr>
    </w:p>
    <w:p w14:paraId="233EAA19">
      <w:pPr>
        <w:tabs>
          <w:tab w:val="left" w:pos="2730"/>
        </w:tabs>
        <w:rPr>
          <w:rFonts w:ascii="宋体" w:hAnsi="宋体"/>
          <w:sz w:val="28"/>
          <w:szCs w:val="28"/>
        </w:rPr>
      </w:pPr>
    </w:p>
    <w:p w14:paraId="745AEAB4">
      <w:pPr>
        <w:tabs>
          <w:tab w:val="left" w:pos="2730"/>
        </w:tabs>
        <w:rPr>
          <w:rFonts w:ascii="宋体" w:hAnsi="宋体"/>
          <w:sz w:val="28"/>
          <w:szCs w:val="28"/>
        </w:rPr>
      </w:pPr>
    </w:p>
    <w:p w14:paraId="5CF26EE8">
      <w:pPr>
        <w:tabs>
          <w:tab w:val="left" w:pos="2730"/>
        </w:tabs>
        <w:rPr>
          <w:rFonts w:ascii="宋体" w:hAnsi="宋体"/>
          <w:sz w:val="28"/>
          <w:szCs w:val="28"/>
        </w:rPr>
      </w:pPr>
    </w:p>
    <w:p w14:paraId="6441D910">
      <w:pPr>
        <w:tabs>
          <w:tab w:val="left" w:pos="2730"/>
        </w:tabs>
        <w:rPr>
          <w:rFonts w:ascii="宋体" w:hAnsi="宋体"/>
          <w:sz w:val="28"/>
          <w:szCs w:val="28"/>
        </w:rPr>
      </w:pPr>
    </w:p>
    <w:p w14:paraId="3BAEA7FC">
      <w:pPr>
        <w:tabs>
          <w:tab w:val="left" w:pos="2730"/>
        </w:tabs>
        <w:rPr>
          <w:rFonts w:ascii="宋体" w:hAnsi="宋体"/>
          <w:sz w:val="28"/>
          <w:szCs w:val="28"/>
        </w:rPr>
      </w:pPr>
    </w:p>
    <w:p w14:paraId="2D79A7E4">
      <w:pPr>
        <w:spacing w:beforeLines="50" w:afterLines="50" w:line="360" w:lineRule="auto"/>
        <w:jc w:val="center"/>
        <w:rPr>
          <w:rFonts w:hint="eastAsia" w:ascii="宋体" w:hAnsi="宋体" w:cs="宋体"/>
          <w:b/>
          <w:sz w:val="36"/>
          <w:szCs w:val="36"/>
        </w:rPr>
      </w:pPr>
    </w:p>
    <w:p w14:paraId="0FF743AA">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14:paraId="027C167E">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14:paraId="3BD2F81F">
      <w:pPr>
        <w:spacing w:line="288" w:lineRule="auto"/>
        <w:rPr>
          <w:rFonts w:ascii="宋体" w:hAnsi="宋体" w:cs="宋体"/>
          <w:sz w:val="24"/>
        </w:rPr>
      </w:pPr>
      <w:r>
        <w:rPr>
          <w:rFonts w:hint="eastAsia" w:ascii="宋体" w:hAnsi="宋体" w:cs="宋体"/>
          <w:sz w:val="24"/>
        </w:rPr>
        <w:t>1、根据已收到的询价文件，我单位经研究贵方的询价文件后，决定无保留地接受谈判文件所有条款，愿以：人民币</w:t>
      </w:r>
      <w:r>
        <w:rPr>
          <w:rFonts w:hint="eastAsia" w:ascii="宋体" w:hAnsi="宋体" w:cs="宋体"/>
          <w:sz w:val="24"/>
          <w:u w:val="single"/>
        </w:rPr>
        <w:t xml:space="preserve">大写           </w:t>
      </w:r>
      <w:r>
        <w:rPr>
          <w:rFonts w:hint="eastAsia" w:ascii="宋体" w:hAnsi="宋体" w:cs="宋体"/>
          <w:sz w:val="24"/>
        </w:rPr>
        <w:t>（￥：   ），在工期个日历日内，承担本招标范围内的全部内容</w:t>
      </w:r>
      <w:r>
        <w:rPr>
          <w:rFonts w:ascii="宋体" w:hAnsi="宋体" w:cs="宋体"/>
          <w:sz w:val="24"/>
        </w:rPr>
        <w:t>，</w:t>
      </w:r>
      <w:r>
        <w:rPr>
          <w:rFonts w:hint="eastAsia" w:ascii="宋体" w:hAnsi="宋体" w:cs="宋体"/>
          <w:sz w:val="24"/>
        </w:rPr>
        <w:t>并将按询价文件的规定履行合同责任和义务。</w:t>
      </w:r>
    </w:p>
    <w:p w14:paraId="1D01DEE7">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14:paraId="6083907A">
      <w:pPr>
        <w:spacing w:line="288" w:lineRule="auto"/>
        <w:rPr>
          <w:rFonts w:ascii="宋体" w:hAnsi="宋体" w:cs="宋体"/>
          <w:sz w:val="24"/>
        </w:rPr>
      </w:pPr>
      <w:r>
        <w:rPr>
          <w:rFonts w:hint="eastAsia" w:ascii="宋体" w:hAnsi="宋体" w:cs="宋体"/>
          <w:sz w:val="24"/>
        </w:rPr>
        <w:t>3、我方保证设备质量达到询价文件约定的要求 。</w:t>
      </w:r>
    </w:p>
    <w:p w14:paraId="4A6C0A4C">
      <w:pPr>
        <w:spacing w:line="288" w:lineRule="auto"/>
        <w:rPr>
          <w:rFonts w:ascii="宋体" w:hAnsi="宋体" w:cs="宋体"/>
          <w:sz w:val="24"/>
        </w:rPr>
      </w:pPr>
      <w:r>
        <w:rPr>
          <w:rFonts w:hint="eastAsia" w:ascii="宋体" w:hAnsi="宋体" w:cs="宋体"/>
          <w:sz w:val="24"/>
        </w:rPr>
        <w:t>4、本次投标，我方将派出（项目负责人姓名）作为本项目的项目负责人。</w:t>
      </w:r>
    </w:p>
    <w:p w14:paraId="468073F6">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14:paraId="6481F3EE">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080C1E8">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14:paraId="6B3AD741">
      <w:pPr>
        <w:spacing w:line="288" w:lineRule="auto"/>
        <w:rPr>
          <w:rFonts w:ascii="宋体" w:hAnsi="宋体" w:cs="宋体"/>
          <w:sz w:val="24"/>
        </w:rPr>
      </w:pPr>
    </w:p>
    <w:p w14:paraId="64E8D262">
      <w:pPr>
        <w:spacing w:line="288" w:lineRule="auto"/>
        <w:rPr>
          <w:rFonts w:ascii="宋体" w:hAnsi="宋体" w:cs="宋体"/>
          <w:sz w:val="24"/>
        </w:rPr>
      </w:pPr>
    </w:p>
    <w:p w14:paraId="229EFDAE">
      <w:pPr>
        <w:spacing w:line="288" w:lineRule="auto"/>
        <w:rPr>
          <w:rFonts w:ascii="宋体" w:hAnsi="宋体" w:cs="宋体"/>
          <w:sz w:val="24"/>
        </w:rPr>
      </w:pPr>
      <w:r>
        <w:rPr>
          <w:rFonts w:hint="eastAsia" w:ascii="宋体" w:hAnsi="宋体" w:cs="宋体"/>
          <w:sz w:val="24"/>
        </w:rPr>
        <w:t>投标人：                                     （盖章）</w:t>
      </w:r>
    </w:p>
    <w:p w14:paraId="197EE9EE">
      <w:pPr>
        <w:spacing w:line="288" w:lineRule="auto"/>
        <w:rPr>
          <w:rFonts w:ascii="宋体" w:hAnsi="宋体" w:cs="宋体"/>
          <w:sz w:val="24"/>
        </w:rPr>
      </w:pPr>
      <w:r>
        <w:rPr>
          <w:rFonts w:hint="eastAsia" w:ascii="宋体" w:hAnsi="宋体" w:cs="宋体"/>
          <w:sz w:val="24"/>
        </w:rPr>
        <w:t xml:space="preserve">单位地址：                                           </w:t>
      </w:r>
    </w:p>
    <w:p w14:paraId="6D3CBCDE">
      <w:pPr>
        <w:spacing w:line="288" w:lineRule="auto"/>
        <w:rPr>
          <w:rFonts w:ascii="宋体" w:hAnsi="宋体" w:cs="宋体"/>
          <w:sz w:val="24"/>
        </w:rPr>
      </w:pPr>
      <w:r>
        <w:rPr>
          <w:rFonts w:hint="eastAsia" w:ascii="宋体" w:hAnsi="宋体" w:cs="宋体"/>
          <w:sz w:val="24"/>
        </w:rPr>
        <w:t>法定代表人或其委托代理人：         （签字或盖章）</w:t>
      </w:r>
    </w:p>
    <w:p w14:paraId="2245B2D3">
      <w:pPr>
        <w:spacing w:line="288" w:lineRule="auto"/>
        <w:rPr>
          <w:rFonts w:ascii="宋体" w:hAnsi="宋体" w:cs="宋体"/>
          <w:sz w:val="24"/>
        </w:rPr>
      </w:pPr>
      <w:r>
        <w:rPr>
          <w:rFonts w:hint="eastAsia" w:ascii="宋体" w:hAnsi="宋体" w:cs="宋体"/>
          <w:sz w:val="24"/>
        </w:rPr>
        <w:t>日期               年           月            日</w:t>
      </w:r>
    </w:p>
    <w:p w14:paraId="557F20E1">
      <w:pPr>
        <w:spacing w:line="288" w:lineRule="auto"/>
        <w:rPr>
          <w:rFonts w:ascii="宋体" w:hAnsi="宋体" w:cs="宋体"/>
          <w:sz w:val="24"/>
        </w:rPr>
      </w:pPr>
    </w:p>
    <w:p w14:paraId="4349B41F">
      <w:pPr>
        <w:spacing w:line="288" w:lineRule="auto"/>
        <w:rPr>
          <w:rFonts w:ascii="宋体" w:hAnsi="宋体" w:cs="宋体"/>
          <w:sz w:val="24"/>
        </w:rPr>
      </w:pPr>
    </w:p>
    <w:p w14:paraId="0BA09810">
      <w:pPr>
        <w:spacing w:line="288" w:lineRule="auto"/>
        <w:rPr>
          <w:rFonts w:ascii="宋体" w:hAnsi="宋体" w:cs="宋体"/>
          <w:sz w:val="24"/>
        </w:rPr>
      </w:pPr>
    </w:p>
    <w:p w14:paraId="3FF5BA2F">
      <w:pPr>
        <w:spacing w:line="288" w:lineRule="auto"/>
        <w:rPr>
          <w:rFonts w:ascii="宋体" w:hAnsi="宋体" w:cs="宋体"/>
          <w:sz w:val="24"/>
        </w:rPr>
      </w:pPr>
    </w:p>
    <w:p w14:paraId="5720D126">
      <w:pPr>
        <w:spacing w:line="288" w:lineRule="auto"/>
        <w:ind w:right="960"/>
        <w:rPr>
          <w:rFonts w:ascii="宋体" w:hAnsi="宋体" w:cs="宋体"/>
          <w:sz w:val="24"/>
        </w:rPr>
      </w:pPr>
    </w:p>
    <w:p w14:paraId="4884EB3A">
      <w:pPr>
        <w:spacing w:line="288" w:lineRule="auto"/>
        <w:ind w:right="960"/>
        <w:rPr>
          <w:rFonts w:ascii="宋体" w:hAnsi="宋体" w:cs="宋体"/>
          <w:sz w:val="24"/>
        </w:rPr>
      </w:pPr>
    </w:p>
    <w:p w14:paraId="1E3CB111">
      <w:pPr>
        <w:spacing w:line="288" w:lineRule="auto"/>
        <w:ind w:right="960"/>
        <w:rPr>
          <w:rFonts w:ascii="宋体" w:hAnsi="宋体" w:cs="宋体"/>
          <w:sz w:val="24"/>
        </w:rPr>
      </w:pPr>
    </w:p>
    <w:p w14:paraId="33A32E93">
      <w:pPr>
        <w:spacing w:line="288" w:lineRule="auto"/>
        <w:ind w:right="960"/>
        <w:rPr>
          <w:rFonts w:ascii="宋体" w:hAnsi="宋体" w:cs="宋体"/>
          <w:sz w:val="24"/>
        </w:rPr>
      </w:pPr>
    </w:p>
    <w:p w14:paraId="75529947">
      <w:pPr>
        <w:spacing w:line="288" w:lineRule="auto"/>
        <w:ind w:right="960"/>
        <w:rPr>
          <w:rFonts w:ascii="宋体" w:hAnsi="宋体" w:cs="宋体"/>
          <w:sz w:val="24"/>
        </w:rPr>
      </w:pPr>
    </w:p>
    <w:p w14:paraId="287947AA">
      <w:pPr>
        <w:spacing w:line="288" w:lineRule="auto"/>
        <w:ind w:right="960"/>
        <w:rPr>
          <w:rFonts w:ascii="宋体" w:hAnsi="宋体" w:cs="宋体"/>
          <w:sz w:val="24"/>
        </w:rPr>
      </w:pPr>
    </w:p>
    <w:p w14:paraId="2CACFFCF">
      <w:pPr>
        <w:spacing w:line="288" w:lineRule="auto"/>
        <w:ind w:right="960"/>
        <w:rPr>
          <w:rFonts w:ascii="宋体" w:hAnsi="宋体" w:cs="宋体"/>
          <w:sz w:val="24"/>
        </w:rPr>
      </w:pPr>
    </w:p>
    <w:p w14:paraId="1B16DC15">
      <w:pPr>
        <w:spacing w:beforeLines="50" w:afterLines="50" w:line="360" w:lineRule="auto"/>
        <w:jc w:val="center"/>
        <w:rPr>
          <w:rFonts w:hint="eastAsia" w:ascii="宋体" w:hAnsi="宋体" w:cs="宋体"/>
          <w:b/>
          <w:sz w:val="36"/>
          <w:szCs w:val="36"/>
        </w:rPr>
      </w:pPr>
    </w:p>
    <w:p w14:paraId="6DD3552E">
      <w:pPr>
        <w:spacing w:beforeLines="50" w:afterLines="50" w:line="360" w:lineRule="auto"/>
        <w:jc w:val="center"/>
        <w:rPr>
          <w:rFonts w:ascii="宋体" w:hAnsi="宋体" w:cs="宋体"/>
          <w:b/>
          <w:sz w:val="36"/>
          <w:szCs w:val="36"/>
        </w:rPr>
      </w:pPr>
      <w:r>
        <w:rPr>
          <w:rFonts w:hint="eastAsia" w:ascii="宋体" w:hAnsi="宋体" w:cs="宋体"/>
          <w:b/>
          <w:sz w:val="36"/>
          <w:szCs w:val="36"/>
        </w:rPr>
        <w:t>质保期承诺书</w:t>
      </w:r>
    </w:p>
    <w:p w14:paraId="0164E6A4">
      <w:pPr>
        <w:spacing w:beforeLines="50" w:afterLines="50" w:line="360" w:lineRule="auto"/>
        <w:jc w:val="center"/>
        <w:rPr>
          <w:rFonts w:eastAsia="新宋体"/>
        </w:rPr>
      </w:pPr>
    </w:p>
    <w:p w14:paraId="5A6CDFBE">
      <w:pPr>
        <w:spacing w:line="288" w:lineRule="auto"/>
        <w:rPr>
          <w:rFonts w:ascii="宋体" w:hAnsi="宋体" w:cs="宋体"/>
          <w:kern w:val="0"/>
          <w:sz w:val="24"/>
        </w:rPr>
      </w:pPr>
      <w:r>
        <w:rPr>
          <w:rFonts w:hint="eastAsia" w:ascii="宋体" w:hAnsi="宋体" w:cs="宋体"/>
          <w:sz w:val="24"/>
        </w:rPr>
        <w:t>致：</w:t>
      </w:r>
      <w:r>
        <w:rPr>
          <w:rFonts w:hint="eastAsia" w:ascii="宋体" w:hAnsi="宋体" w:cs="宋体"/>
          <w:kern w:val="0"/>
          <w:sz w:val="24"/>
        </w:rPr>
        <w:t>江苏省广电有线信息网络股份有限公司盐城分公司</w:t>
      </w:r>
      <w:r>
        <w:rPr>
          <w:rFonts w:hint="eastAsia" w:ascii="宋体" w:hAnsi="宋体" w:cs="宋体"/>
          <w:sz w:val="24"/>
        </w:rPr>
        <w:t>：</w:t>
      </w:r>
    </w:p>
    <w:p w14:paraId="5323AF98">
      <w:pPr>
        <w:spacing w:line="288" w:lineRule="auto"/>
        <w:rPr>
          <w:rFonts w:ascii="宋体" w:hAnsi="宋体" w:cs="宋体"/>
          <w:sz w:val="24"/>
        </w:rPr>
      </w:pPr>
    </w:p>
    <w:p w14:paraId="7A2C06A5">
      <w:pPr>
        <w:spacing w:line="360" w:lineRule="auto"/>
        <w:ind w:firstLine="480" w:firstLineChars="200"/>
        <w:rPr>
          <w:rFonts w:ascii="宋体" w:hAnsi="宋体" w:cs="宋体"/>
          <w:sz w:val="24"/>
        </w:rPr>
      </w:pPr>
      <w:r>
        <w:rPr>
          <w:rFonts w:hint="eastAsia" w:ascii="宋体" w:hAnsi="宋体" w:cs="宋体"/>
          <w:sz w:val="24"/>
        </w:rPr>
        <w:t>我单位郑重承诺：如我单位中标，满足询价文件要求：</w:t>
      </w:r>
    </w:p>
    <w:p w14:paraId="7730E384">
      <w:pPr>
        <w:pStyle w:val="18"/>
        <w:numPr>
          <w:ilvl w:val="0"/>
          <w:numId w:val="1"/>
        </w:numPr>
        <w:spacing w:line="360" w:lineRule="auto"/>
        <w:ind w:firstLineChars="0"/>
        <w:rPr>
          <w:rFonts w:ascii="宋体" w:hAnsi="宋体" w:cs="宋体"/>
          <w:sz w:val="24"/>
        </w:rPr>
      </w:pPr>
      <w:r>
        <w:rPr>
          <w:rFonts w:hint="eastAsia" w:ascii="宋体" w:hAnsi="宋体" w:eastAsia="宋体" w:cs="宋体"/>
          <w:sz w:val="24"/>
          <w:szCs w:val="24"/>
        </w:rPr>
        <w:t>合同</w:t>
      </w:r>
      <w:r>
        <w:rPr>
          <w:rFonts w:ascii="宋体" w:hAnsi="宋体" w:eastAsia="宋体" w:cs="宋体"/>
          <w:sz w:val="24"/>
          <w:szCs w:val="24"/>
        </w:rPr>
        <w:t>货物的质保期为现场验收合格</w:t>
      </w:r>
      <w:r>
        <w:rPr>
          <w:rFonts w:hint="eastAsia" w:ascii="宋体" w:hAnsi="宋体" w:eastAsia="宋体" w:cs="宋体"/>
          <w:sz w:val="24"/>
          <w:szCs w:val="24"/>
        </w:rPr>
        <w:t>起</w:t>
      </w:r>
      <w:r>
        <w:rPr>
          <w:rFonts w:ascii="宋体" w:hAnsi="宋体" w:eastAsia="宋体" w:cs="宋体"/>
          <w:sz w:val="24"/>
          <w:szCs w:val="24"/>
        </w:rPr>
        <w:t>算，</w:t>
      </w:r>
      <w:r>
        <w:rPr>
          <w:rFonts w:hint="eastAsia" w:ascii="宋体" w:hAnsi="宋体" w:cs="宋体"/>
          <w:sz w:val="24"/>
        </w:rPr>
        <w:t>设备质保期年；</w:t>
      </w:r>
    </w:p>
    <w:p w14:paraId="7F765313">
      <w:pPr>
        <w:pStyle w:val="18"/>
        <w:numPr>
          <w:ilvl w:val="0"/>
          <w:numId w:val="1"/>
        </w:numPr>
        <w:spacing w:line="360" w:lineRule="auto"/>
        <w:ind w:firstLineChars="0"/>
        <w:rPr>
          <w:rFonts w:ascii="宋体" w:hAnsi="宋体" w:cs="宋体"/>
          <w:sz w:val="24"/>
        </w:rPr>
      </w:pPr>
      <w:r>
        <w:rPr>
          <w:rFonts w:hint="eastAsia" w:ascii="宋体" w:hAnsi="宋体" w:cs="宋体"/>
          <w:sz w:val="24"/>
        </w:rPr>
        <w:t>我</w:t>
      </w:r>
      <w:r>
        <w:rPr>
          <w:rFonts w:ascii="宋体" w:hAnsi="宋体" w:cs="宋体"/>
          <w:sz w:val="24"/>
        </w:rPr>
        <w:t>方保证提供的合同货物是全新的，未使用的</w:t>
      </w:r>
      <w:r>
        <w:rPr>
          <w:rFonts w:hint="eastAsia" w:ascii="宋体" w:hAnsi="宋体" w:cs="宋体"/>
          <w:sz w:val="24"/>
        </w:rPr>
        <w:t>；</w:t>
      </w:r>
    </w:p>
    <w:p w14:paraId="2DEDD391">
      <w:pPr>
        <w:pStyle w:val="18"/>
        <w:numPr>
          <w:ilvl w:val="0"/>
          <w:numId w:val="1"/>
        </w:numPr>
        <w:spacing w:line="360" w:lineRule="auto"/>
        <w:ind w:left="839" w:hanging="357" w:firstLineChars="0"/>
        <w:rPr>
          <w:rFonts w:ascii="宋体" w:hAnsi="宋体" w:cs="宋体"/>
          <w:sz w:val="24"/>
        </w:rPr>
      </w:pPr>
      <w:r>
        <w:rPr>
          <w:rFonts w:ascii="宋体" w:hAnsi="宋体" w:cs="宋体"/>
          <w:sz w:val="24"/>
        </w:rPr>
        <w:t>我</w:t>
      </w:r>
      <w:r>
        <w:rPr>
          <w:rFonts w:hint="eastAsia" w:ascii="宋体" w:hAnsi="宋体" w:cs="宋体"/>
          <w:sz w:val="24"/>
        </w:rPr>
        <w:t>方</w:t>
      </w:r>
      <w:r>
        <w:rPr>
          <w:rFonts w:ascii="宋体" w:hAnsi="宋体" w:cs="宋体"/>
          <w:sz w:val="24"/>
        </w:rPr>
        <w:t>保证合同货物在正确安装，正确操作情况下，运行安全</w:t>
      </w:r>
      <w:r>
        <w:rPr>
          <w:rFonts w:hint="eastAsia" w:ascii="宋体" w:hAnsi="宋体" w:cs="宋体"/>
          <w:sz w:val="24"/>
        </w:rPr>
        <w:t>、</w:t>
      </w:r>
      <w:r>
        <w:rPr>
          <w:rFonts w:ascii="宋体" w:hAnsi="宋体" w:cs="宋体"/>
          <w:sz w:val="24"/>
        </w:rPr>
        <w:t>可靠</w:t>
      </w:r>
      <w:r>
        <w:rPr>
          <w:rFonts w:hint="eastAsia" w:ascii="宋体" w:hAnsi="宋体" w:cs="宋体"/>
          <w:sz w:val="24"/>
        </w:rPr>
        <w:t>；</w:t>
      </w:r>
    </w:p>
    <w:p w14:paraId="54196CEF">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中标价含现场安装调试及本地现场售后服务；</w:t>
      </w:r>
    </w:p>
    <w:p w14:paraId="2CA3462E">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我方保证在接到贵单位售后电话后，3</w:t>
      </w:r>
      <w:r>
        <w:rPr>
          <w:rFonts w:ascii="宋体" w:hAnsi="宋体" w:cs="宋体"/>
          <w:sz w:val="24"/>
        </w:rPr>
        <w:t>0</w:t>
      </w:r>
      <w:r>
        <w:rPr>
          <w:rFonts w:hint="eastAsia" w:ascii="宋体" w:hAnsi="宋体" w:cs="宋体"/>
          <w:sz w:val="24"/>
        </w:rPr>
        <w:t>分钟内响应，2小时内到达现场，4小时内解决问题；</w:t>
      </w:r>
    </w:p>
    <w:p w14:paraId="6BAF65A7">
      <w:pPr>
        <w:pStyle w:val="18"/>
        <w:numPr>
          <w:ilvl w:val="0"/>
          <w:numId w:val="1"/>
        </w:numPr>
        <w:spacing w:line="360" w:lineRule="auto"/>
        <w:ind w:left="839" w:hanging="357" w:firstLineChars="0"/>
        <w:rPr>
          <w:rFonts w:ascii="宋体" w:hAnsi="宋体" w:cs="宋体"/>
          <w:sz w:val="24"/>
        </w:rPr>
      </w:pPr>
      <w:r>
        <w:rPr>
          <w:rFonts w:hint="eastAsia" w:ascii="宋体" w:hAnsi="宋体" w:cs="宋体"/>
          <w:sz w:val="24"/>
        </w:rPr>
        <w:t>我</w:t>
      </w:r>
      <w:r>
        <w:rPr>
          <w:rFonts w:ascii="宋体" w:hAnsi="宋体" w:cs="宋体"/>
          <w:sz w:val="24"/>
        </w:rPr>
        <w:t>方保证合同货物的质量及各项</w:t>
      </w:r>
      <w:r>
        <w:rPr>
          <w:rFonts w:hint="eastAsia" w:ascii="宋体" w:hAnsi="宋体" w:cs="宋体"/>
          <w:sz w:val="24"/>
        </w:rPr>
        <w:t>技术标准</w:t>
      </w:r>
      <w:r>
        <w:rPr>
          <w:rFonts w:ascii="宋体" w:hAnsi="宋体" w:cs="宋体"/>
          <w:sz w:val="24"/>
        </w:rPr>
        <w:t>完全满足采购人规定</w:t>
      </w:r>
      <w:r>
        <w:rPr>
          <w:rFonts w:hint="eastAsia" w:ascii="宋体" w:hAnsi="宋体" w:cs="宋体"/>
          <w:sz w:val="24"/>
        </w:rPr>
        <w:t>的</w:t>
      </w:r>
      <w:r>
        <w:rPr>
          <w:rFonts w:ascii="宋体" w:hAnsi="宋体" w:cs="宋体"/>
          <w:sz w:val="24"/>
        </w:rPr>
        <w:t>质量、规格参数和性能要求，并符合国家标准及原厂商检验标准，符合安全使用和说明书载明的基本使用要求</w:t>
      </w:r>
      <w:r>
        <w:rPr>
          <w:rFonts w:hint="eastAsia" w:ascii="宋体" w:hAnsi="宋体" w:cs="宋体"/>
          <w:sz w:val="24"/>
        </w:rPr>
        <w:t>；</w:t>
      </w:r>
    </w:p>
    <w:p w14:paraId="16382D19">
      <w:pPr>
        <w:spacing w:line="360" w:lineRule="auto"/>
        <w:rPr>
          <w:rFonts w:ascii="宋体" w:hAnsi="宋体" w:cs="宋体"/>
          <w:sz w:val="24"/>
        </w:rPr>
      </w:pPr>
    </w:p>
    <w:p w14:paraId="7342F43B">
      <w:pPr>
        <w:spacing w:line="360" w:lineRule="auto"/>
        <w:rPr>
          <w:rFonts w:ascii="宋体" w:hAnsi="宋体" w:cs="宋体"/>
          <w:sz w:val="24"/>
        </w:rPr>
      </w:pPr>
    </w:p>
    <w:p w14:paraId="1D30443B">
      <w:pPr>
        <w:spacing w:line="360" w:lineRule="auto"/>
        <w:ind w:firstLine="3840" w:firstLineChars="1600"/>
        <w:rPr>
          <w:rFonts w:ascii="宋体" w:hAnsi="宋体" w:cs="宋体"/>
          <w:sz w:val="24"/>
        </w:rPr>
      </w:pPr>
      <w:r>
        <w:rPr>
          <w:rFonts w:hint="eastAsia" w:ascii="宋体" w:hAnsi="宋体" w:cs="宋体"/>
          <w:sz w:val="24"/>
        </w:rPr>
        <w:t>投标人（盖章）：</w:t>
      </w:r>
    </w:p>
    <w:p w14:paraId="72E80ED9">
      <w:pPr>
        <w:spacing w:line="360" w:lineRule="auto"/>
        <w:ind w:firstLine="3840" w:firstLineChars="1600"/>
        <w:rPr>
          <w:rFonts w:ascii="宋体" w:hAnsi="宋体" w:cs="宋体"/>
          <w:sz w:val="24"/>
        </w:rPr>
      </w:pPr>
      <w:r>
        <w:rPr>
          <w:rFonts w:hint="eastAsia" w:ascii="宋体" w:hAnsi="宋体" w:cs="宋体"/>
          <w:sz w:val="24"/>
        </w:rPr>
        <w:t>法定代表人或授权代表（签字或盖章）：</w:t>
      </w:r>
    </w:p>
    <w:p w14:paraId="4291B6FD">
      <w:pPr>
        <w:wordWrap w:val="0"/>
        <w:spacing w:line="360" w:lineRule="auto"/>
        <w:jc w:val="right"/>
        <w:rPr>
          <w:rFonts w:ascii="宋体" w:hAnsi="宋体" w:cs="宋体"/>
          <w:sz w:val="24"/>
        </w:rPr>
      </w:pPr>
      <w:r>
        <w:rPr>
          <w:rFonts w:hint="eastAsia" w:ascii="宋体" w:hAnsi="宋体" w:cs="宋体"/>
          <w:sz w:val="24"/>
        </w:rPr>
        <w:t xml:space="preserve">日期：    年   月    日       </w:t>
      </w:r>
    </w:p>
    <w:p w14:paraId="26E7ACC7">
      <w:pPr>
        <w:spacing w:line="288" w:lineRule="auto"/>
        <w:ind w:right="960"/>
        <w:rPr>
          <w:rFonts w:ascii="宋体" w:hAnsi="宋体" w:cs="宋体"/>
          <w:sz w:val="24"/>
        </w:rPr>
      </w:pPr>
    </w:p>
    <w:p w14:paraId="6FAA8091">
      <w:pPr>
        <w:spacing w:line="288" w:lineRule="auto"/>
        <w:ind w:right="960"/>
        <w:rPr>
          <w:rFonts w:ascii="宋体" w:hAnsi="宋体" w:cs="宋体"/>
          <w:sz w:val="24"/>
        </w:rPr>
      </w:pPr>
    </w:p>
    <w:p w14:paraId="22874BEE">
      <w:pPr>
        <w:spacing w:line="288" w:lineRule="auto"/>
        <w:ind w:right="960"/>
        <w:rPr>
          <w:rFonts w:ascii="宋体" w:hAnsi="宋体" w:cs="宋体"/>
          <w:sz w:val="24"/>
        </w:rPr>
      </w:pPr>
    </w:p>
    <w:p w14:paraId="67218199">
      <w:pPr>
        <w:spacing w:line="288" w:lineRule="auto"/>
        <w:ind w:right="960"/>
        <w:rPr>
          <w:rFonts w:ascii="宋体" w:hAnsi="宋体" w:cs="宋体"/>
          <w:sz w:val="24"/>
        </w:rPr>
      </w:pPr>
    </w:p>
    <w:p w14:paraId="3568E8D6">
      <w:pPr>
        <w:spacing w:line="288" w:lineRule="auto"/>
        <w:ind w:right="960"/>
        <w:rPr>
          <w:rFonts w:ascii="宋体" w:hAnsi="宋体" w:cs="宋体"/>
          <w:sz w:val="24"/>
        </w:rPr>
      </w:pPr>
    </w:p>
    <w:p w14:paraId="5D1C18A7">
      <w:pPr>
        <w:spacing w:line="288" w:lineRule="auto"/>
        <w:ind w:right="960"/>
        <w:rPr>
          <w:rFonts w:ascii="宋体" w:hAnsi="宋体" w:cs="宋体"/>
          <w:sz w:val="24"/>
        </w:rPr>
      </w:pPr>
    </w:p>
    <w:p w14:paraId="2D43DBF6">
      <w:pPr>
        <w:spacing w:line="288" w:lineRule="auto"/>
        <w:ind w:right="960"/>
        <w:rPr>
          <w:rFonts w:ascii="宋体" w:hAnsi="宋体" w:cs="宋体"/>
          <w:sz w:val="24"/>
        </w:rPr>
      </w:pPr>
    </w:p>
    <w:p w14:paraId="4B682935">
      <w:pPr>
        <w:spacing w:line="288" w:lineRule="auto"/>
        <w:ind w:right="960"/>
        <w:rPr>
          <w:rFonts w:ascii="宋体" w:hAnsi="宋体" w:cs="宋体"/>
          <w:sz w:val="24"/>
        </w:rPr>
      </w:pPr>
    </w:p>
    <w:p w14:paraId="6A1611AF">
      <w:pPr>
        <w:spacing w:line="288" w:lineRule="auto"/>
        <w:ind w:right="960"/>
        <w:rPr>
          <w:rFonts w:ascii="宋体" w:hAnsi="宋体" w:cs="宋体"/>
          <w:sz w:val="24"/>
        </w:rPr>
      </w:pPr>
    </w:p>
    <w:p w14:paraId="3BDE14FD">
      <w:pPr>
        <w:spacing w:line="288" w:lineRule="auto"/>
        <w:ind w:right="960"/>
        <w:rPr>
          <w:rFonts w:ascii="宋体" w:hAnsi="宋体" w:cs="宋体"/>
          <w:sz w:val="24"/>
        </w:rPr>
      </w:pPr>
    </w:p>
    <w:p w14:paraId="0CF4E360">
      <w:pPr>
        <w:spacing w:line="288" w:lineRule="auto"/>
        <w:ind w:right="960"/>
        <w:rPr>
          <w:rFonts w:ascii="宋体" w:hAnsi="宋体" w:cs="宋体"/>
          <w:sz w:val="24"/>
        </w:rPr>
      </w:pPr>
    </w:p>
    <w:p w14:paraId="14F1745D">
      <w:pPr>
        <w:snapToGrid w:val="0"/>
        <w:ind w:right="960"/>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WYxZWM2ZmE5MjU1MzIyNjM4NTg5YzZlOGJiYzUifQ=="/>
  </w:docVars>
  <w:rsids>
    <w:rsidRoot w:val="6F4F6521"/>
    <w:rsid w:val="00041676"/>
    <w:rsid w:val="00055166"/>
    <w:rsid w:val="00074752"/>
    <w:rsid w:val="000858FF"/>
    <w:rsid w:val="000953CC"/>
    <w:rsid w:val="000D0111"/>
    <w:rsid w:val="000D071B"/>
    <w:rsid w:val="000E7325"/>
    <w:rsid w:val="000F3C94"/>
    <w:rsid w:val="000F4DDA"/>
    <w:rsid w:val="00113A80"/>
    <w:rsid w:val="00153538"/>
    <w:rsid w:val="001548CE"/>
    <w:rsid w:val="001651D9"/>
    <w:rsid w:val="00197310"/>
    <w:rsid w:val="001E4B45"/>
    <w:rsid w:val="00227F5E"/>
    <w:rsid w:val="002645D6"/>
    <w:rsid w:val="00285DB1"/>
    <w:rsid w:val="00291500"/>
    <w:rsid w:val="00295394"/>
    <w:rsid w:val="002C45DD"/>
    <w:rsid w:val="002E3038"/>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5B4657"/>
    <w:rsid w:val="005D453A"/>
    <w:rsid w:val="00602191"/>
    <w:rsid w:val="00612E71"/>
    <w:rsid w:val="00632D7D"/>
    <w:rsid w:val="0064452B"/>
    <w:rsid w:val="006458D1"/>
    <w:rsid w:val="00670A98"/>
    <w:rsid w:val="006C5CBC"/>
    <w:rsid w:val="006C7941"/>
    <w:rsid w:val="006E32A8"/>
    <w:rsid w:val="006E3B96"/>
    <w:rsid w:val="006F2D4F"/>
    <w:rsid w:val="0071571F"/>
    <w:rsid w:val="0071579E"/>
    <w:rsid w:val="00757B67"/>
    <w:rsid w:val="007745A1"/>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46BF0"/>
    <w:rsid w:val="00C503D0"/>
    <w:rsid w:val="00C51D91"/>
    <w:rsid w:val="00C521E5"/>
    <w:rsid w:val="00C566B1"/>
    <w:rsid w:val="00C62B9A"/>
    <w:rsid w:val="00C74D57"/>
    <w:rsid w:val="00C81BC7"/>
    <w:rsid w:val="00CC353A"/>
    <w:rsid w:val="00CD213F"/>
    <w:rsid w:val="00CD6CE3"/>
    <w:rsid w:val="00D2188B"/>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EC4B5A"/>
    <w:rsid w:val="00F4577B"/>
    <w:rsid w:val="00F50BC3"/>
    <w:rsid w:val="00F72406"/>
    <w:rsid w:val="00F72DE4"/>
    <w:rsid w:val="00F94A56"/>
    <w:rsid w:val="00FB64A9"/>
    <w:rsid w:val="00FD474A"/>
    <w:rsid w:val="00FE17E5"/>
    <w:rsid w:val="01847519"/>
    <w:rsid w:val="041A02DA"/>
    <w:rsid w:val="04FA41E8"/>
    <w:rsid w:val="077010BF"/>
    <w:rsid w:val="0AB76CAC"/>
    <w:rsid w:val="0D691677"/>
    <w:rsid w:val="0F8D43A8"/>
    <w:rsid w:val="117D4B05"/>
    <w:rsid w:val="12A111A1"/>
    <w:rsid w:val="134D091E"/>
    <w:rsid w:val="15C763E0"/>
    <w:rsid w:val="160D58CE"/>
    <w:rsid w:val="1752258F"/>
    <w:rsid w:val="17816799"/>
    <w:rsid w:val="181536DC"/>
    <w:rsid w:val="18A46E1B"/>
    <w:rsid w:val="1AA938E9"/>
    <w:rsid w:val="1BF12D04"/>
    <w:rsid w:val="1E944099"/>
    <w:rsid w:val="1F887CA5"/>
    <w:rsid w:val="20086077"/>
    <w:rsid w:val="2303683F"/>
    <w:rsid w:val="242E2313"/>
    <w:rsid w:val="244B0A92"/>
    <w:rsid w:val="260B17FB"/>
    <w:rsid w:val="26AB487C"/>
    <w:rsid w:val="2F5D1389"/>
    <w:rsid w:val="30F85AFE"/>
    <w:rsid w:val="34E97E02"/>
    <w:rsid w:val="37EB1F18"/>
    <w:rsid w:val="38172D0E"/>
    <w:rsid w:val="3D2A738C"/>
    <w:rsid w:val="438552B4"/>
    <w:rsid w:val="44BA1FFB"/>
    <w:rsid w:val="45E85CE9"/>
    <w:rsid w:val="47176886"/>
    <w:rsid w:val="49F60156"/>
    <w:rsid w:val="4A803D1D"/>
    <w:rsid w:val="4D4C7B74"/>
    <w:rsid w:val="51A927D1"/>
    <w:rsid w:val="530E733A"/>
    <w:rsid w:val="54234233"/>
    <w:rsid w:val="551A3791"/>
    <w:rsid w:val="56B0752C"/>
    <w:rsid w:val="56CD45E6"/>
    <w:rsid w:val="577A6519"/>
    <w:rsid w:val="668B7ACB"/>
    <w:rsid w:val="67B61712"/>
    <w:rsid w:val="6AA2186C"/>
    <w:rsid w:val="6BC77BDF"/>
    <w:rsid w:val="6C77726A"/>
    <w:rsid w:val="6DDE15FC"/>
    <w:rsid w:val="6F4F6521"/>
    <w:rsid w:val="708B7819"/>
    <w:rsid w:val="72FC67AC"/>
    <w:rsid w:val="742F4960"/>
    <w:rsid w:val="76190D50"/>
    <w:rsid w:val="77862FC0"/>
    <w:rsid w:val="77F2114F"/>
    <w:rsid w:val="7AE77889"/>
    <w:rsid w:val="7CF46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11"/>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4">
    <w:name w:val="heading 3"/>
    <w:basedOn w:val="1"/>
    <w:next w:val="1"/>
    <w:link w:val="12"/>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3"/>
    <w:unhideWhenUsed/>
    <w:qFormat/>
    <w:uiPriority w:val="99"/>
    <w:pPr>
      <w:widowControl/>
      <w:spacing w:after="120"/>
      <w:jc w:val="left"/>
    </w:pPr>
    <w:rPr>
      <w:rFonts w:asciiTheme="minorHAnsi" w:hAnsiTheme="minorHAnsi" w:eastAsiaTheme="minorEastAsia" w:cstheme="minorBidi"/>
      <w:szCs w:val="2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标题 2 Char"/>
    <w:basedOn w:val="10"/>
    <w:link w:val="3"/>
    <w:qFormat/>
    <w:uiPriority w:val="9"/>
    <w:rPr>
      <w:rFonts w:ascii="DejaVu Sans" w:hAnsi="DejaVu Sans" w:eastAsia="方正黑体_GBK"/>
      <w:b/>
      <w:kern w:val="2"/>
      <w:sz w:val="32"/>
      <w:szCs w:val="22"/>
    </w:rPr>
  </w:style>
  <w:style w:type="character" w:customStyle="1" w:styleId="12">
    <w:name w:val="标题 3 Char"/>
    <w:basedOn w:val="10"/>
    <w:link w:val="4"/>
    <w:autoRedefine/>
    <w:qFormat/>
    <w:uiPriority w:val="9"/>
    <w:rPr>
      <w:b/>
      <w:bCs/>
      <w:kern w:val="2"/>
      <w:sz w:val="32"/>
      <w:szCs w:val="32"/>
    </w:rPr>
  </w:style>
  <w:style w:type="character" w:customStyle="1" w:styleId="13">
    <w:name w:val="正文文本 Char"/>
    <w:basedOn w:val="10"/>
    <w:link w:val="5"/>
    <w:qFormat/>
    <w:uiPriority w:val="99"/>
    <w:rPr>
      <w:kern w:val="2"/>
      <w:sz w:val="21"/>
      <w:szCs w:val="22"/>
    </w:rPr>
  </w:style>
  <w:style w:type="paragraph" w:customStyle="1" w:styleId="14">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5">
    <w:name w:val="页眉 Char"/>
    <w:basedOn w:val="10"/>
    <w:link w:val="7"/>
    <w:qFormat/>
    <w:uiPriority w:val="0"/>
    <w:rPr>
      <w:rFonts w:ascii="Times New Roman" w:hAnsi="Times New Roman" w:eastAsia="宋体" w:cs="Times New Roman"/>
      <w:kern w:val="2"/>
      <w:sz w:val="18"/>
      <w:szCs w:val="18"/>
    </w:rPr>
  </w:style>
  <w:style w:type="character" w:customStyle="1" w:styleId="16">
    <w:name w:val="页脚 Char"/>
    <w:basedOn w:val="10"/>
    <w:link w:val="6"/>
    <w:qFormat/>
    <w:uiPriority w:val="0"/>
    <w:rPr>
      <w:rFonts w:ascii="Times New Roman" w:hAnsi="Times New Roman" w:eastAsia="宋体" w:cs="Times New Roman"/>
      <w:kern w:val="2"/>
      <w:sz w:val="18"/>
      <w:szCs w:val="18"/>
    </w:rPr>
  </w:style>
  <w:style w:type="character" w:customStyle="1" w:styleId="17">
    <w:name w:val="标题 1 Char"/>
    <w:basedOn w:val="10"/>
    <w:link w:val="2"/>
    <w:qFormat/>
    <w:uiPriority w:val="9"/>
    <w:rPr>
      <w:b/>
      <w:bCs/>
      <w:kern w:val="44"/>
      <w:sz w:val="44"/>
      <w:szCs w:val="44"/>
    </w:rPr>
  </w:style>
  <w:style w:type="paragraph" w:customStyle="1" w:styleId="18">
    <w:name w:val="列表段落2"/>
    <w:basedOn w:val="1"/>
    <w:qFormat/>
    <w:uiPriority w:val="34"/>
    <w:pPr>
      <w:ind w:firstLine="420" w:firstLineChars="200"/>
    </w:pPr>
    <w:rPr>
      <w:rFonts w:asciiTheme="minorHAnsi" w:hAnsiTheme="minorHAnsi" w:eastAsiaTheme="minorEastAsia" w:cstheme="minorBidi"/>
      <w:szCs w:val="22"/>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4"/>
    <w:hidden/>
    <w:unhideWhenUsed/>
    <w:qFormat/>
    <w:uiPriority w:val="99"/>
    <w:rPr>
      <w:rFonts w:ascii="Times New Roman" w:hAnsi="Times New Roman" w:eastAsia="宋体" w:cs="Times New Roman"/>
      <w:kern w:val="2"/>
      <w:sz w:val="21"/>
      <w:szCs w:val="24"/>
      <w:lang w:val="en-US" w:eastAsia="zh-CN" w:bidi="ar-SA"/>
    </w:rPr>
  </w:style>
  <w:style w:type="character" w:customStyle="1" w:styleId="23">
    <w:name w:val="font11"/>
    <w:basedOn w:val="10"/>
    <w:qFormat/>
    <w:uiPriority w:val="0"/>
    <w:rPr>
      <w:rFonts w:hint="eastAsia" w:ascii="宋体" w:hAnsi="宋体" w:eastAsia="宋体" w:cs="宋体"/>
      <w:color w:val="000000"/>
      <w:sz w:val="21"/>
      <w:szCs w:val="21"/>
      <w:u w:val="none"/>
    </w:rPr>
  </w:style>
  <w:style w:type="character" w:customStyle="1" w:styleId="24">
    <w:name w:val="font21"/>
    <w:basedOn w:val="10"/>
    <w:qFormat/>
    <w:uiPriority w:val="0"/>
    <w:rPr>
      <w:rFonts w:hint="eastAsia" w:ascii="宋体" w:hAnsi="宋体" w:eastAsia="宋体" w:cs="宋体"/>
      <w:color w:val="000000"/>
      <w:sz w:val="20"/>
      <w:szCs w:val="20"/>
      <w:u w:val="none"/>
    </w:rPr>
  </w:style>
  <w:style w:type="character" w:customStyle="1" w:styleId="25">
    <w:name w:val="font41"/>
    <w:basedOn w:val="10"/>
    <w:qFormat/>
    <w:uiPriority w:val="0"/>
    <w:rPr>
      <w:rFonts w:ascii="Wingdings 2" w:hAnsi="Wingdings 2" w:eastAsia="Wingdings 2" w:cs="Wingdings 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5582-E140-45AB-9B5B-34CBE156DCE9}">
  <ds:schemaRefs/>
</ds:datastoreItem>
</file>

<file path=docProps/app.xml><?xml version="1.0" encoding="utf-8"?>
<Properties xmlns="http://schemas.openxmlformats.org/officeDocument/2006/extended-properties" xmlns:vt="http://schemas.openxmlformats.org/officeDocument/2006/docPropsVTypes">
  <Template>Normal</Template>
  <Pages>4</Pages>
  <Words>3013</Words>
  <Characters>3125</Characters>
  <Lines>24</Lines>
  <Paragraphs>6</Paragraphs>
  <TotalTime>13</TotalTime>
  <ScaleCrop>false</ScaleCrop>
  <LinksUpToDate>false</LinksUpToDate>
  <CharactersWithSpaces>3604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2024-06-26T00:57:00Z</dcterms:created>
  <dc:creator>谢天谢地谢我</dc:creator>
  <cp:lastModifiedBy>Administrator</cp:lastModifiedBy>
  <cp:lastPrinted>2024-05-06T00:05:00Z</cp:lastPrinted>
  <dcterms:modified xsi:type="dcterms:W3CDTF">2024-07-12T04:27:27Z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F993519830AD40ADBA9B3C936A5B32D3_13</vt:lpwstr>
  </property>
  <property fmtid="{D5CDD505-2E9C-101B-9397-08002B2CF9AE}" pid="4" name="KSOSaveFontToCloudKey">
    <vt:lpwstr>228717641_cloud</vt:lpwstr>
  </property>
</Properties>
</file>