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2D93" w14:textId="7B41D58A" w:rsidR="00900C81" w:rsidRPr="00F72551" w:rsidRDefault="00C4194F" w:rsidP="00900C81">
      <w:pPr>
        <w:pStyle w:val="1"/>
        <w:spacing w:after="156" w:line="360" w:lineRule="auto"/>
        <w:ind w:firstLineChars="0" w:firstLine="0"/>
        <w:rPr>
          <w:rFonts w:ascii="黑体" w:eastAsia="黑体" w:hAnsi="黑体" w:cs="Times New Roman"/>
          <w:b/>
          <w:bCs w:val="0"/>
          <w:sz w:val="28"/>
          <w:szCs w:val="28"/>
        </w:rPr>
      </w:pPr>
      <w:r w:rsidRPr="00F72551">
        <w:rPr>
          <w:rFonts w:ascii="黑体" w:eastAsia="黑体" w:hAnsi="黑体" w:cs="Times New Roman" w:hint="eastAsia"/>
          <w:b/>
          <w:bCs w:val="0"/>
          <w:sz w:val="28"/>
          <w:szCs w:val="28"/>
        </w:rPr>
        <w:t>江苏有线</w:t>
      </w:r>
      <w:proofErr w:type="gramStart"/>
      <w:r w:rsidR="00E60683" w:rsidRPr="00F72551">
        <w:rPr>
          <w:rFonts w:ascii="黑体" w:eastAsia="黑体" w:hAnsi="黑体" w:cs="Times New Roman" w:hint="eastAsia"/>
          <w:b/>
          <w:bCs w:val="0"/>
          <w:sz w:val="28"/>
          <w:szCs w:val="28"/>
        </w:rPr>
        <w:t>铁件类</w:t>
      </w:r>
      <w:r w:rsidRPr="00F72551">
        <w:rPr>
          <w:rFonts w:ascii="黑体" w:eastAsia="黑体" w:hAnsi="黑体" w:cs="Times New Roman" w:hint="eastAsia"/>
          <w:b/>
          <w:bCs w:val="0"/>
          <w:sz w:val="28"/>
          <w:szCs w:val="28"/>
        </w:rPr>
        <w:t>产品</w:t>
      </w:r>
      <w:proofErr w:type="gramEnd"/>
      <w:r w:rsidRPr="00F72551">
        <w:rPr>
          <w:rFonts w:ascii="黑体" w:eastAsia="黑体" w:hAnsi="黑体" w:cs="Times New Roman" w:hint="eastAsia"/>
          <w:b/>
          <w:bCs w:val="0"/>
          <w:sz w:val="28"/>
          <w:szCs w:val="28"/>
        </w:rPr>
        <w:t>检测方案</w:t>
      </w:r>
    </w:p>
    <w:p w14:paraId="45F56847" w14:textId="7D0CBD54" w:rsidR="00900C81" w:rsidRPr="00F72551" w:rsidRDefault="00900C81" w:rsidP="00900C81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1</w:t>
      </w:r>
      <w:r w:rsidR="00453CC9" w:rsidRPr="00F7255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Pr="00F72551">
        <w:rPr>
          <w:rFonts w:ascii="Times New Roman" w:eastAsia="宋体" w:hAnsi="Times New Roman" w:cs="Times New Roman"/>
          <w:sz w:val="24"/>
          <w:szCs w:val="24"/>
        </w:rPr>
        <w:t>检测依据和判定标准</w:t>
      </w:r>
    </w:p>
    <w:p w14:paraId="72AE4ED8" w14:textId="602AECA0" w:rsidR="00900C81" w:rsidRPr="00F72551" w:rsidRDefault="00900C81" w:rsidP="00783192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/>
          <w:sz w:val="24"/>
          <w:szCs w:val="24"/>
        </w:rPr>
        <w:t>检测依据：</w:t>
      </w:r>
      <w:r w:rsidR="002B1A0C" w:rsidRPr="00F72551">
        <w:rPr>
          <w:rFonts w:ascii="Times New Roman" w:eastAsia="宋体" w:hAnsi="Times New Roman" w:cs="Times New Roman"/>
          <w:sz w:val="24"/>
          <w:szCs w:val="24"/>
        </w:rPr>
        <w:t>《</w:t>
      </w:r>
      <w:r w:rsidR="00C44228" w:rsidRPr="00F72551">
        <w:rPr>
          <w:rFonts w:ascii="Times New Roman" w:eastAsia="宋体" w:hAnsi="Times New Roman" w:cs="Times New Roman"/>
          <w:sz w:val="24"/>
          <w:szCs w:val="24"/>
        </w:rPr>
        <w:t>江苏有线</w:t>
      </w:r>
      <w:r w:rsidR="007D0294" w:rsidRPr="00F72551">
        <w:rPr>
          <w:rFonts w:ascii="Times New Roman" w:eastAsia="宋体" w:hAnsi="Times New Roman" w:cs="Times New Roman" w:hint="eastAsia"/>
          <w:sz w:val="24"/>
          <w:szCs w:val="24"/>
        </w:rPr>
        <w:t>铁件类</w:t>
      </w:r>
      <w:r w:rsidR="00C44228" w:rsidRPr="00F72551">
        <w:rPr>
          <w:rFonts w:ascii="Times New Roman" w:eastAsia="宋体" w:hAnsi="Times New Roman" w:cs="Times New Roman"/>
          <w:sz w:val="24"/>
          <w:szCs w:val="24"/>
        </w:rPr>
        <w:t>集中采购产品技术需求书</w:t>
      </w:r>
      <w:r w:rsidR="002B1A0C" w:rsidRPr="00F72551">
        <w:rPr>
          <w:rFonts w:ascii="Times New Roman" w:eastAsia="宋体" w:hAnsi="Times New Roman" w:cs="Times New Roman"/>
          <w:sz w:val="24"/>
          <w:szCs w:val="24"/>
        </w:rPr>
        <w:t>》、</w:t>
      </w:r>
      <w:r w:rsidR="007D0294" w:rsidRPr="00F72551">
        <w:rPr>
          <w:rFonts w:ascii="Times New Roman" w:eastAsia="宋体" w:hAnsi="Times New Roman" w:cs="Times New Roman"/>
          <w:sz w:val="24"/>
          <w:szCs w:val="24"/>
        </w:rPr>
        <w:t>YB/T 5004</w:t>
      </w:r>
      <w:r w:rsidR="007D0294" w:rsidRPr="00F72551">
        <w:rPr>
          <w:rFonts w:ascii="Times New Roman" w:eastAsia="宋体" w:hAnsi="Times New Roman" w:cs="Times New Roman" w:hint="eastAsia"/>
          <w:sz w:val="24"/>
          <w:szCs w:val="24"/>
        </w:rPr>
        <w:t>-2012</w:t>
      </w:r>
      <w:r w:rsidR="007D0294" w:rsidRPr="00F72551">
        <w:rPr>
          <w:rFonts w:ascii="Times New Roman" w:eastAsia="宋体" w:hAnsi="Times New Roman" w:cs="Times New Roman" w:hint="eastAsia"/>
          <w:sz w:val="24"/>
          <w:szCs w:val="24"/>
        </w:rPr>
        <w:t>《镀锌钢绞线》、</w:t>
      </w:r>
      <w:r w:rsidR="007D0294" w:rsidRPr="00F72551">
        <w:rPr>
          <w:rFonts w:ascii="Times New Roman" w:eastAsia="宋体" w:hAnsi="Times New Roman" w:cs="Times New Roman" w:hint="eastAsia"/>
          <w:sz w:val="24"/>
          <w:szCs w:val="24"/>
        </w:rPr>
        <w:t>GB/T 346-1984</w:t>
      </w:r>
      <w:r w:rsidR="007D0294" w:rsidRPr="00F72551">
        <w:rPr>
          <w:rFonts w:ascii="Times New Roman" w:eastAsia="宋体" w:hAnsi="Times New Roman" w:cs="Times New Roman" w:hint="eastAsia"/>
          <w:sz w:val="24"/>
          <w:szCs w:val="24"/>
        </w:rPr>
        <w:t>《通讯线用镀锌低碳钢丝》</w:t>
      </w:r>
      <w:r w:rsidR="00FB3133" w:rsidRPr="00F72551">
        <w:rPr>
          <w:rFonts w:ascii="Times New Roman" w:eastAsia="宋体" w:hAnsi="Times New Roman" w:cs="Times New Roman" w:hint="eastAsia"/>
          <w:sz w:val="24"/>
          <w:szCs w:val="24"/>
        </w:rPr>
        <w:t>、</w:t>
      </w:r>
      <w:r w:rsidR="00FB3133" w:rsidRPr="00F72551">
        <w:rPr>
          <w:rFonts w:ascii="Times New Roman" w:eastAsia="宋体" w:hAnsi="Times New Roman" w:cs="Times New Roman" w:hint="eastAsia"/>
          <w:sz w:val="24"/>
          <w:szCs w:val="24"/>
        </w:rPr>
        <w:t>YD/T 206.22-1997</w:t>
      </w:r>
      <w:r w:rsidR="00FB3133" w:rsidRPr="00F72551">
        <w:rPr>
          <w:rFonts w:ascii="Times New Roman" w:eastAsia="宋体" w:hAnsi="Times New Roman" w:cs="Times New Roman" w:hint="eastAsia"/>
          <w:sz w:val="24"/>
          <w:szCs w:val="24"/>
        </w:rPr>
        <w:t>《架空通信线路铁件</w:t>
      </w:r>
      <w:r w:rsidR="00FB3133" w:rsidRPr="00F72551">
        <w:rPr>
          <w:rFonts w:ascii="Times New Roman" w:eastAsia="宋体" w:hAnsi="Times New Roman" w:cs="Times New Roman" w:hint="eastAsia"/>
          <w:sz w:val="24"/>
          <w:szCs w:val="24"/>
        </w:rPr>
        <w:t xml:space="preserve"> </w:t>
      </w:r>
      <w:r w:rsidR="00FB3133" w:rsidRPr="00F72551">
        <w:rPr>
          <w:rFonts w:ascii="Times New Roman" w:eastAsia="宋体" w:hAnsi="Times New Roman" w:cs="Times New Roman" w:hint="eastAsia"/>
          <w:sz w:val="24"/>
          <w:szCs w:val="24"/>
        </w:rPr>
        <w:t>地线棒》</w:t>
      </w:r>
      <w:r w:rsidR="003D5654" w:rsidRPr="00F72551">
        <w:rPr>
          <w:rFonts w:ascii="Times New Roman" w:eastAsia="宋体" w:hAnsi="Times New Roman" w:cs="Times New Roman"/>
          <w:sz w:val="24"/>
          <w:szCs w:val="24"/>
        </w:rPr>
        <w:t>及相关国家标准要求</w:t>
      </w:r>
      <w:r w:rsidRPr="00F72551">
        <w:rPr>
          <w:rFonts w:ascii="Times New Roman" w:eastAsia="宋体" w:hAnsi="Times New Roman" w:cs="Times New Roman"/>
          <w:sz w:val="24"/>
          <w:szCs w:val="24"/>
        </w:rPr>
        <w:t>。</w:t>
      </w:r>
    </w:p>
    <w:p w14:paraId="02F04ED2" w14:textId="77777777" w:rsidR="00DA1537" w:rsidRPr="00F72551" w:rsidRDefault="00DA1537" w:rsidP="00DA1537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bCs/>
          <w:sz w:val="24"/>
          <w:szCs w:val="24"/>
        </w:rPr>
      </w:pPr>
      <w:r w:rsidRPr="00F72551">
        <w:rPr>
          <w:rFonts w:ascii="Times New Roman" w:eastAsia="宋体" w:hAnsi="Times New Roman" w:cs="Times New Roman"/>
          <w:sz w:val="24"/>
          <w:szCs w:val="24"/>
        </w:rPr>
        <w:t>判定标准：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代表关键指标项，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代表非关键指标项，检测结果中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A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类指标不合格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或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出现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2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个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及以上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B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类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指标不合格即</w:t>
      </w:r>
      <w:r w:rsidRPr="00F72551">
        <w:rPr>
          <w:rFonts w:ascii="Times New Roman" w:eastAsia="宋体" w:hAnsi="Times New Roman" w:cs="Times New Roman" w:hint="eastAsia"/>
          <w:bCs/>
          <w:sz w:val="24"/>
          <w:szCs w:val="24"/>
        </w:rPr>
        <w:t>判定</w:t>
      </w:r>
      <w:r w:rsidRPr="00F72551">
        <w:rPr>
          <w:rFonts w:ascii="Times New Roman" w:eastAsia="宋体" w:hAnsi="Times New Roman" w:cs="Times New Roman"/>
          <w:bCs/>
          <w:sz w:val="24"/>
          <w:szCs w:val="24"/>
        </w:rPr>
        <w:t>该产品检测不合格。</w:t>
      </w:r>
    </w:p>
    <w:p w14:paraId="23C4B3B3" w14:textId="2591ADCE" w:rsidR="00900C81" w:rsidRPr="00F72551" w:rsidRDefault="00900C81" w:rsidP="005E12B8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/>
          <w:sz w:val="24"/>
          <w:szCs w:val="24"/>
        </w:rPr>
        <w:t>2</w:t>
      </w:r>
      <w:r w:rsidR="00453CC9" w:rsidRPr="00F7255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Pr="00F72551">
        <w:rPr>
          <w:rFonts w:ascii="Times New Roman" w:eastAsia="宋体" w:hAnsi="Times New Roman" w:cs="Times New Roman"/>
          <w:sz w:val="24"/>
          <w:szCs w:val="24"/>
        </w:rPr>
        <w:t>检测对象</w:t>
      </w:r>
    </w:p>
    <w:p w14:paraId="6B841A28" w14:textId="68E6B536" w:rsidR="00FA5677" w:rsidRPr="00F72551" w:rsidRDefault="00FA5677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2.1</w:t>
      </w:r>
      <w:r w:rsidRPr="00F72551">
        <w:rPr>
          <w:rFonts w:ascii="Times New Roman" w:eastAsia="宋体" w:hAnsi="Times New Roman" w:cs="Times New Roman" w:hint="eastAsia"/>
          <w:sz w:val="24"/>
          <w:szCs w:val="24"/>
        </w:rPr>
        <w:t>钢绞线类产品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961"/>
        <w:gridCol w:w="1702"/>
        <w:gridCol w:w="1421"/>
      </w:tblGrid>
      <w:tr w:rsidR="00AB0F87" w:rsidRPr="00F72551" w14:paraId="400C460C" w14:textId="552D5CFF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45EC7109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734" w:type="pct"/>
            <w:vAlign w:val="center"/>
          </w:tcPr>
          <w:p w14:paraId="1AB92D87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938" w:type="pct"/>
            <w:vAlign w:val="center"/>
          </w:tcPr>
          <w:p w14:paraId="4D1463EB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  <w:tc>
          <w:tcPr>
            <w:tcW w:w="783" w:type="pct"/>
            <w:vAlign w:val="center"/>
          </w:tcPr>
          <w:p w14:paraId="485586E4" w14:textId="4246C56F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备注</w:t>
            </w:r>
          </w:p>
        </w:tc>
      </w:tr>
      <w:tr w:rsidR="00AB0F87" w:rsidRPr="00F72551" w14:paraId="4CD4A4B7" w14:textId="1424BF7C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31E80E21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734" w:type="pct"/>
            <w:vAlign w:val="center"/>
          </w:tcPr>
          <w:p w14:paraId="08BB8EC7" w14:textId="5958D7E6" w:rsidR="00AB0F87" w:rsidRPr="00F72551" w:rsidRDefault="00AB0F87" w:rsidP="00AB0F8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钢绞线（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7/2.0 Φ6.0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、热镀锌）</w:t>
            </w:r>
          </w:p>
        </w:tc>
        <w:tc>
          <w:tcPr>
            <w:tcW w:w="938" w:type="pct"/>
            <w:vAlign w:val="center"/>
          </w:tcPr>
          <w:p w14:paraId="1E61182D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6m</w:t>
            </w:r>
          </w:p>
        </w:tc>
        <w:tc>
          <w:tcPr>
            <w:tcW w:w="783" w:type="pct"/>
            <w:vMerge w:val="restart"/>
            <w:vAlign w:val="center"/>
          </w:tcPr>
          <w:p w14:paraId="60D2A5AD" w14:textId="3AE0050A" w:rsidR="00AB0F87" w:rsidRPr="00F72551" w:rsidRDefault="00AB0F87" w:rsidP="000C3EA2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/>
                <w:sz w:val="21"/>
                <w:szCs w:val="21"/>
              </w:rPr>
              <w:t>送检企业需告知送检样品的公称抗拉强度及锌层级别。</w:t>
            </w:r>
          </w:p>
        </w:tc>
      </w:tr>
      <w:tr w:rsidR="00AB0F87" w:rsidRPr="00F72551" w14:paraId="762AFD57" w14:textId="0C2ACF71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14BFDBD2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734" w:type="pct"/>
            <w:vAlign w:val="center"/>
          </w:tcPr>
          <w:p w14:paraId="5F53C711" w14:textId="405F6D38" w:rsidR="00AB0F87" w:rsidRPr="00F72551" w:rsidRDefault="00AB0F87" w:rsidP="00AB0F8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镀锌铁丝（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Φ3.0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、热镀）</w:t>
            </w:r>
          </w:p>
        </w:tc>
        <w:tc>
          <w:tcPr>
            <w:tcW w:w="938" w:type="pct"/>
            <w:vAlign w:val="center"/>
          </w:tcPr>
          <w:p w14:paraId="2C08D342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6m</w:t>
            </w:r>
          </w:p>
        </w:tc>
        <w:tc>
          <w:tcPr>
            <w:tcW w:w="783" w:type="pct"/>
            <w:vMerge/>
            <w:vAlign w:val="center"/>
          </w:tcPr>
          <w:p w14:paraId="6164E39C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AB0F87" w:rsidRPr="00F72551" w14:paraId="1BC8E76D" w14:textId="767CD566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6B22BECA" w14:textId="32100A69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734" w:type="pct"/>
            <w:vAlign w:val="center"/>
          </w:tcPr>
          <w:p w14:paraId="69EEEA89" w14:textId="62347CE5" w:rsidR="00AB0F87" w:rsidRPr="00F72551" w:rsidRDefault="00AB0F87" w:rsidP="00AB0F8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接地棒（</w:t>
            </w:r>
            <w:r w:rsidR="00777B84"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Φ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16*2000mm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938" w:type="pct"/>
            <w:vAlign w:val="center"/>
          </w:tcPr>
          <w:p w14:paraId="10F67E5B" w14:textId="51DB8312" w:rsidR="00AB0F87" w:rsidRPr="00F72551" w:rsidRDefault="00AB0F87" w:rsidP="005156BD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根</w:t>
            </w:r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每根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2m</w:t>
            </w:r>
          </w:p>
        </w:tc>
        <w:tc>
          <w:tcPr>
            <w:tcW w:w="783" w:type="pct"/>
            <w:vMerge/>
            <w:vAlign w:val="center"/>
          </w:tcPr>
          <w:p w14:paraId="2E13A251" w14:textId="77777777" w:rsidR="00AB0F87" w:rsidRPr="00F72551" w:rsidRDefault="00AB0F8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AB0F87" w:rsidRPr="00F72551" w14:paraId="0BE2F7CE" w14:textId="77777777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2867C731" w14:textId="1D495BB3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2734" w:type="pct"/>
            <w:vAlign w:val="center"/>
          </w:tcPr>
          <w:p w14:paraId="305170A7" w14:textId="6928C5F8" w:rsidR="00AB0F87" w:rsidRPr="00F35E68" w:rsidRDefault="00AB0F87" w:rsidP="00AB0F8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挂钩（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3.5 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镀锌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-</w:t>
            </w:r>
            <w:proofErr w:type="gramStart"/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塑托注塑</w:t>
            </w:r>
            <w:proofErr w:type="gramEnd"/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938" w:type="pct"/>
            <w:vAlign w:val="center"/>
          </w:tcPr>
          <w:p w14:paraId="3F5B85F1" w14:textId="29F3125D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华文仿宋" w:hAnsi="Times New Roman" w:cs="Times New Roman"/>
                <w:sz w:val="21"/>
                <w:szCs w:val="21"/>
              </w:rPr>
              <w:t>5</w:t>
            </w:r>
            <w:r w:rsidRPr="00F72551">
              <w:rPr>
                <w:rFonts w:ascii="Times New Roman" w:eastAsia="华文仿宋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3" w:type="pct"/>
            <w:vMerge/>
            <w:vAlign w:val="center"/>
          </w:tcPr>
          <w:p w14:paraId="7DFA718C" w14:textId="77777777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AB0F87" w:rsidRPr="00F72551" w14:paraId="307A5894" w14:textId="77777777" w:rsidTr="00C37237">
        <w:trPr>
          <w:trHeight w:val="567"/>
          <w:jc w:val="center"/>
        </w:trPr>
        <w:tc>
          <w:tcPr>
            <w:tcW w:w="545" w:type="pct"/>
            <w:vAlign w:val="center"/>
          </w:tcPr>
          <w:p w14:paraId="750439B2" w14:textId="60A5024D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2734" w:type="pct"/>
            <w:vAlign w:val="center"/>
          </w:tcPr>
          <w:p w14:paraId="3E2646E5" w14:textId="5C3FB3CD" w:rsidR="00AB0F87" w:rsidRPr="00F35E68" w:rsidRDefault="00AB0F87" w:rsidP="00AB0F8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挂钩（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 xml:space="preserve">3.5 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喷塑</w:t>
            </w:r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-</w:t>
            </w:r>
            <w:proofErr w:type="gramStart"/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塑托注塑</w:t>
            </w:r>
            <w:proofErr w:type="gramEnd"/>
            <w:r w:rsidRPr="00F35E68">
              <w:rPr>
                <w:rFonts w:ascii="Times New Roman" w:eastAsia="宋体" w:hAnsi="Times New Roman" w:cs="Times New Roman"/>
                <w:sz w:val="21"/>
                <w:szCs w:val="21"/>
              </w:rPr>
              <w:t>）</w:t>
            </w:r>
          </w:p>
        </w:tc>
        <w:tc>
          <w:tcPr>
            <w:tcW w:w="938" w:type="pct"/>
            <w:vAlign w:val="center"/>
          </w:tcPr>
          <w:p w14:paraId="5D7A81F3" w14:textId="4D7B5A5F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华文仿宋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华文仿宋" w:hAnsi="Times New Roman" w:cs="Times New Roman"/>
                <w:sz w:val="21"/>
                <w:szCs w:val="21"/>
              </w:rPr>
              <w:t>5</w:t>
            </w:r>
            <w:r w:rsidRPr="00F72551">
              <w:rPr>
                <w:rFonts w:ascii="Times New Roman" w:eastAsia="华文仿宋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3" w:type="pct"/>
            <w:vMerge/>
            <w:vAlign w:val="center"/>
          </w:tcPr>
          <w:p w14:paraId="7AE7FA4D" w14:textId="77777777" w:rsidR="00AB0F87" w:rsidRPr="00F72551" w:rsidRDefault="00AB0F87" w:rsidP="001B602F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</w:tbl>
    <w:p w14:paraId="40234F9C" w14:textId="078050C1" w:rsidR="00FA5677" w:rsidRPr="00F72551" w:rsidRDefault="00FA5677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/>
          <w:sz w:val="24"/>
          <w:szCs w:val="24"/>
        </w:rPr>
        <w:t>2.2</w:t>
      </w:r>
      <w:proofErr w:type="gramStart"/>
      <w:r w:rsidRPr="00F72551">
        <w:rPr>
          <w:rFonts w:ascii="Times New Roman" w:eastAsia="宋体" w:hAnsi="Times New Roman" w:cs="Times New Roman"/>
          <w:sz w:val="24"/>
          <w:szCs w:val="24"/>
        </w:rPr>
        <w:t>抱箍类产品</w:t>
      </w:r>
      <w:proofErr w:type="gramEnd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4961"/>
        <w:gridCol w:w="1702"/>
        <w:gridCol w:w="1421"/>
      </w:tblGrid>
      <w:tr w:rsidR="003F7BE7" w:rsidRPr="00F72551" w14:paraId="10686866" w14:textId="1EF3B9E1" w:rsidTr="00C37237">
        <w:trPr>
          <w:trHeight w:val="454"/>
          <w:jc w:val="center"/>
        </w:trPr>
        <w:tc>
          <w:tcPr>
            <w:tcW w:w="545" w:type="pct"/>
            <w:vAlign w:val="center"/>
          </w:tcPr>
          <w:p w14:paraId="25B1E7AB" w14:textId="77777777" w:rsidR="003F7BE7" w:rsidRPr="00F72551" w:rsidRDefault="003F7BE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2734" w:type="pct"/>
            <w:vAlign w:val="center"/>
          </w:tcPr>
          <w:p w14:paraId="3511565A" w14:textId="77777777" w:rsidR="003F7BE7" w:rsidRPr="00F72551" w:rsidRDefault="003F7BE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产品规格</w:t>
            </w:r>
          </w:p>
        </w:tc>
        <w:tc>
          <w:tcPr>
            <w:tcW w:w="938" w:type="pct"/>
            <w:vAlign w:val="center"/>
          </w:tcPr>
          <w:p w14:paraId="752A7C41" w14:textId="77777777" w:rsidR="003F7BE7" w:rsidRPr="00F72551" w:rsidRDefault="003F7BE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sz w:val="21"/>
                <w:szCs w:val="21"/>
              </w:rPr>
              <w:t>数量</w:t>
            </w:r>
          </w:p>
        </w:tc>
        <w:tc>
          <w:tcPr>
            <w:tcW w:w="783" w:type="pct"/>
            <w:vAlign w:val="center"/>
          </w:tcPr>
          <w:p w14:paraId="072EA157" w14:textId="1285D5B8" w:rsidR="003F7BE7" w:rsidRPr="00F72551" w:rsidRDefault="003F7BE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 w:hint="eastAsia"/>
                <w:b/>
                <w:sz w:val="21"/>
                <w:szCs w:val="21"/>
              </w:rPr>
              <w:t>备注</w:t>
            </w:r>
          </w:p>
        </w:tc>
      </w:tr>
      <w:tr w:rsidR="00C37237" w:rsidRPr="00F72551" w14:paraId="553D148E" w14:textId="22F04DB7" w:rsidTr="00C37237">
        <w:trPr>
          <w:trHeight w:val="634"/>
          <w:jc w:val="center"/>
        </w:trPr>
        <w:tc>
          <w:tcPr>
            <w:tcW w:w="545" w:type="pct"/>
            <w:vAlign w:val="center"/>
          </w:tcPr>
          <w:p w14:paraId="1079D1A5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734" w:type="pct"/>
            <w:vAlign w:val="center"/>
          </w:tcPr>
          <w:p w14:paraId="5722A685" w14:textId="19F98F75" w:rsidR="00C37237" w:rsidRPr="00F72551" w:rsidRDefault="00C37237" w:rsidP="005156BD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单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吊抱箍</w:t>
            </w:r>
            <w:proofErr w:type="gramEnd"/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型号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264</w:t>
            </w:r>
          </w:p>
        </w:tc>
        <w:tc>
          <w:tcPr>
            <w:tcW w:w="938" w:type="pct"/>
            <w:vAlign w:val="center"/>
          </w:tcPr>
          <w:p w14:paraId="675B25BD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副</w:t>
            </w:r>
          </w:p>
        </w:tc>
        <w:tc>
          <w:tcPr>
            <w:tcW w:w="783" w:type="pct"/>
            <w:vMerge w:val="restart"/>
            <w:vAlign w:val="center"/>
          </w:tcPr>
          <w:p w14:paraId="77E2276A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C37237" w:rsidRPr="00F72551" w14:paraId="53CBFAB9" w14:textId="3A0F07B7" w:rsidTr="00C37237">
        <w:trPr>
          <w:trHeight w:val="634"/>
          <w:jc w:val="center"/>
        </w:trPr>
        <w:tc>
          <w:tcPr>
            <w:tcW w:w="545" w:type="pct"/>
            <w:vAlign w:val="center"/>
          </w:tcPr>
          <w:p w14:paraId="234A7A1B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734" w:type="pct"/>
            <w:vAlign w:val="center"/>
          </w:tcPr>
          <w:p w14:paraId="295CD248" w14:textId="4A5C77DA" w:rsidR="00C37237" w:rsidRPr="00F72551" w:rsidRDefault="00C37237" w:rsidP="005156BD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拉线抱箍</w:t>
            </w:r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型号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264</w:t>
            </w:r>
          </w:p>
        </w:tc>
        <w:tc>
          <w:tcPr>
            <w:tcW w:w="938" w:type="pct"/>
            <w:vAlign w:val="center"/>
          </w:tcPr>
          <w:p w14:paraId="68FBD6C4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副</w:t>
            </w:r>
          </w:p>
        </w:tc>
        <w:tc>
          <w:tcPr>
            <w:tcW w:w="783" w:type="pct"/>
            <w:vMerge/>
            <w:vAlign w:val="center"/>
          </w:tcPr>
          <w:p w14:paraId="6DA7DB35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C37237" w:rsidRPr="00F72551" w14:paraId="1A82168E" w14:textId="5B917763" w:rsidTr="00C37237">
        <w:trPr>
          <w:trHeight w:val="634"/>
          <w:jc w:val="center"/>
        </w:trPr>
        <w:tc>
          <w:tcPr>
            <w:tcW w:w="545" w:type="pct"/>
            <w:vAlign w:val="center"/>
          </w:tcPr>
          <w:p w14:paraId="535E687E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734" w:type="pct"/>
            <w:vAlign w:val="center"/>
          </w:tcPr>
          <w:p w14:paraId="67DB8915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衬环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股</w:t>
            </w:r>
          </w:p>
        </w:tc>
        <w:tc>
          <w:tcPr>
            <w:tcW w:w="938" w:type="pct"/>
            <w:vAlign w:val="center"/>
          </w:tcPr>
          <w:p w14:paraId="6C26C644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只</w:t>
            </w:r>
          </w:p>
        </w:tc>
        <w:tc>
          <w:tcPr>
            <w:tcW w:w="783" w:type="pct"/>
            <w:vMerge/>
            <w:vAlign w:val="center"/>
          </w:tcPr>
          <w:p w14:paraId="769E09F9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C37237" w:rsidRPr="00F72551" w14:paraId="51D1EBCC" w14:textId="27F17CB6" w:rsidTr="00C37237">
        <w:trPr>
          <w:trHeight w:val="634"/>
          <w:jc w:val="center"/>
        </w:trPr>
        <w:tc>
          <w:tcPr>
            <w:tcW w:w="545" w:type="pct"/>
            <w:vAlign w:val="center"/>
          </w:tcPr>
          <w:p w14:paraId="0BA8014F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734" w:type="pct"/>
            <w:vAlign w:val="center"/>
          </w:tcPr>
          <w:p w14:paraId="04C96A6A" w14:textId="29854511" w:rsidR="00C37237" w:rsidRPr="00F72551" w:rsidRDefault="00C37237" w:rsidP="005156BD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双槽夹板</w:t>
            </w:r>
            <w:r w:rsidRPr="00F72551">
              <w:rPr>
                <w:rFonts w:ascii="Times New Roman" w:eastAsia="宋体" w:hAnsi="Times New Roman" w:cs="Times New Roman" w:hint="eastAsia"/>
                <w:sz w:val="21"/>
                <w:szCs w:val="21"/>
              </w:rPr>
              <w:t xml:space="preserve"> 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10*50*152</w:t>
            </w:r>
          </w:p>
        </w:tc>
        <w:tc>
          <w:tcPr>
            <w:tcW w:w="938" w:type="pct"/>
            <w:vAlign w:val="center"/>
          </w:tcPr>
          <w:p w14:paraId="3E040F38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副</w:t>
            </w:r>
          </w:p>
        </w:tc>
        <w:tc>
          <w:tcPr>
            <w:tcW w:w="783" w:type="pct"/>
            <w:vMerge/>
            <w:vAlign w:val="center"/>
          </w:tcPr>
          <w:p w14:paraId="764A1147" w14:textId="77777777" w:rsidR="00C37237" w:rsidRPr="00F72551" w:rsidRDefault="00C37237" w:rsidP="00FA5677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</w:tbl>
    <w:p w14:paraId="316D3A3C" w14:textId="67D162C5" w:rsidR="00900C81" w:rsidRPr="00F72551" w:rsidRDefault="00694345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/>
          <w:sz w:val="24"/>
          <w:szCs w:val="24"/>
        </w:rPr>
        <w:lastRenderedPageBreak/>
        <w:t>3</w:t>
      </w:r>
      <w:r w:rsidR="00453CC9" w:rsidRPr="00F72551">
        <w:rPr>
          <w:rFonts w:ascii="Times New Roman" w:eastAsia="宋体" w:hAnsi="Times New Roman" w:cs="Times New Roman"/>
          <w:sz w:val="24"/>
          <w:szCs w:val="24"/>
        </w:rPr>
        <w:t xml:space="preserve"> </w:t>
      </w:r>
      <w:r w:rsidR="00900C81" w:rsidRPr="00F72551">
        <w:rPr>
          <w:rFonts w:ascii="Times New Roman" w:eastAsia="宋体" w:hAnsi="Times New Roman" w:cs="Times New Roman"/>
          <w:sz w:val="24"/>
          <w:szCs w:val="24"/>
        </w:rPr>
        <w:t>检测内容</w:t>
      </w:r>
    </w:p>
    <w:p w14:paraId="1BB90FCA" w14:textId="6BD43F3D" w:rsidR="00C52F5A" w:rsidRPr="00F72551" w:rsidRDefault="00C52F5A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3.1</w:t>
      </w:r>
      <w:r w:rsidRPr="00F72551">
        <w:rPr>
          <w:rFonts w:ascii="Times New Roman" w:eastAsia="宋体" w:hAnsi="Times New Roman" w:cs="Times New Roman"/>
          <w:sz w:val="24"/>
          <w:szCs w:val="24"/>
        </w:rPr>
        <w:t>钢绞线（</w:t>
      </w:r>
      <w:r w:rsidRPr="00F72551">
        <w:rPr>
          <w:rFonts w:ascii="Times New Roman" w:eastAsia="宋体" w:hAnsi="Times New Roman" w:cs="Times New Roman"/>
          <w:sz w:val="24"/>
          <w:szCs w:val="24"/>
        </w:rPr>
        <w:t>7/2.0 Φ6.0</w:t>
      </w:r>
      <w:r w:rsidRPr="00F72551">
        <w:rPr>
          <w:rFonts w:ascii="Times New Roman" w:eastAsia="宋体" w:hAnsi="Times New Roman" w:cs="Times New Roman"/>
          <w:sz w:val="24"/>
          <w:szCs w:val="24"/>
        </w:rPr>
        <w:t>、热镀锌）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6"/>
        <w:gridCol w:w="1922"/>
        <w:gridCol w:w="1284"/>
        <w:gridCol w:w="4164"/>
        <w:gridCol w:w="906"/>
      </w:tblGrid>
      <w:tr w:rsidR="00C52F5A" w:rsidRPr="00F72551" w14:paraId="521EF214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</w:tcPr>
          <w:p w14:paraId="05F38C5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序号</w:t>
            </w:r>
          </w:p>
        </w:tc>
        <w:tc>
          <w:tcPr>
            <w:tcW w:w="1922" w:type="dxa"/>
            <w:shd w:val="clear" w:color="000000" w:fill="FFFFFF"/>
            <w:vAlign w:val="center"/>
          </w:tcPr>
          <w:p w14:paraId="6B5BFD42" w14:textId="2A91670C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检验检测项目</w:t>
            </w:r>
          </w:p>
        </w:tc>
        <w:tc>
          <w:tcPr>
            <w:tcW w:w="1284" w:type="dxa"/>
            <w:shd w:val="clear" w:color="auto" w:fill="FFFFFF"/>
            <w:noWrap/>
            <w:vAlign w:val="center"/>
          </w:tcPr>
          <w:p w14:paraId="430FBF64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单位</w:t>
            </w:r>
          </w:p>
        </w:tc>
        <w:tc>
          <w:tcPr>
            <w:tcW w:w="4164" w:type="dxa"/>
            <w:shd w:val="clear" w:color="auto" w:fill="FFFFFF"/>
            <w:vAlign w:val="center"/>
          </w:tcPr>
          <w:p w14:paraId="4E2E4741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技术要求</w:t>
            </w:r>
          </w:p>
        </w:tc>
        <w:tc>
          <w:tcPr>
            <w:tcW w:w="906" w:type="dxa"/>
            <w:vAlign w:val="center"/>
          </w:tcPr>
          <w:p w14:paraId="1BB13FB0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指标</w:t>
            </w:r>
          </w:p>
          <w:p w14:paraId="60705FFA" w14:textId="762C471E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分类</w:t>
            </w:r>
          </w:p>
        </w:tc>
      </w:tr>
      <w:tr w:rsidR="00C52F5A" w:rsidRPr="00F72551" w14:paraId="1284C276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0839D790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1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14:paraId="2E0F712D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表面外形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2175983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64" w:type="dxa"/>
            <w:shd w:val="clear" w:color="auto" w:fill="FFFFFF"/>
            <w:vAlign w:val="center"/>
            <w:hideMark/>
          </w:tcPr>
          <w:p w14:paraId="375DAA7C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left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1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、钢绞线最外层捻向应为右</w:t>
            </w:r>
            <w:proofErr w:type="gram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捻</w:t>
            </w:r>
            <w:proofErr w:type="gram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。不松散。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br/>
              <w:t>2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、钢绞线内钢丝应紧密结合，不应有交错、断裂和折弯。整条钢绞线无跳线、蛇形等缺陷。热镀锌钢丝表面应镀上均匀、连续、平滑的锌层，不应有裂纹和</w:t>
            </w:r>
            <w:proofErr w:type="gram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漏镀等其他</w:t>
            </w:r>
            <w:proofErr w:type="gram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影响使用的表面缺陷。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br/>
              <w:t>3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、钢丝的镀锌</w:t>
            </w:r>
            <w:proofErr w:type="gram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层允许</w:t>
            </w:r>
            <w:proofErr w:type="gram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有不影响使用的局部白色斑点、闪点、薄膜和个别的锌层堆积，但堆积的局部</w:t>
            </w:r>
            <w:proofErr w:type="gram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加大值</w:t>
            </w:r>
            <w:proofErr w:type="gram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不得超过钢丝直径偏差的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2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倍。</w:t>
            </w:r>
          </w:p>
        </w:tc>
        <w:tc>
          <w:tcPr>
            <w:tcW w:w="906" w:type="dxa"/>
            <w:vAlign w:val="center"/>
          </w:tcPr>
          <w:p w14:paraId="1F62207B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52F5A" w:rsidRPr="00F72551" w14:paraId="502E2ED0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0A24F00D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1922" w:type="dxa"/>
            <w:vMerge w:val="restart"/>
            <w:shd w:val="clear" w:color="000000" w:fill="FFFFFF"/>
            <w:vAlign w:val="center"/>
            <w:hideMark/>
          </w:tcPr>
          <w:p w14:paraId="4619EBA1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尺寸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(mm)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6B714F36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mm</w:t>
            </w:r>
          </w:p>
        </w:tc>
        <w:tc>
          <w:tcPr>
            <w:tcW w:w="4164" w:type="dxa"/>
            <w:shd w:val="clear" w:color="auto" w:fill="FFFFFF"/>
            <w:vAlign w:val="center"/>
            <w:hideMark/>
          </w:tcPr>
          <w:p w14:paraId="74F8AEA5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钢绞线用钢丝直径：（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2.0±0.06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）</w:t>
            </w:r>
          </w:p>
        </w:tc>
        <w:tc>
          <w:tcPr>
            <w:tcW w:w="906" w:type="dxa"/>
            <w:vAlign w:val="center"/>
          </w:tcPr>
          <w:p w14:paraId="0350DCAB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52F5A" w:rsidRPr="00F72551" w14:paraId="4B3AB1DF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16C6BF3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3</w:t>
            </w:r>
          </w:p>
        </w:tc>
        <w:tc>
          <w:tcPr>
            <w:tcW w:w="1922" w:type="dxa"/>
            <w:vMerge/>
            <w:vAlign w:val="center"/>
            <w:hideMark/>
          </w:tcPr>
          <w:p w14:paraId="61A2E07F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408B4C77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mm</w:t>
            </w:r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3B015363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钢绞线捻距：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≤84</w:t>
            </w:r>
          </w:p>
        </w:tc>
        <w:tc>
          <w:tcPr>
            <w:tcW w:w="906" w:type="dxa"/>
            <w:vAlign w:val="center"/>
          </w:tcPr>
          <w:p w14:paraId="3CE8D4DB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52F5A" w:rsidRPr="00F72551" w14:paraId="78BBCE4D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5C68976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1922" w:type="dxa"/>
            <w:vMerge w:val="restart"/>
            <w:shd w:val="clear" w:color="000000" w:fill="FFFFFF"/>
            <w:vAlign w:val="center"/>
            <w:hideMark/>
          </w:tcPr>
          <w:p w14:paraId="4C94385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拉伸试验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6D42AF48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（</w:t>
            </w:r>
            <w:proofErr w:type="spell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Mpa</w:t>
            </w:r>
            <w:proofErr w:type="spell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）</w:t>
            </w:r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324B4E26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抗拉强度：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≥1370</w:t>
            </w:r>
          </w:p>
        </w:tc>
        <w:tc>
          <w:tcPr>
            <w:tcW w:w="906" w:type="dxa"/>
            <w:vAlign w:val="center"/>
          </w:tcPr>
          <w:p w14:paraId="0E01DE5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52F5A" w:rsidRPr="00F72551" w14:paraId="7428B9D7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7E6553C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5</w:t>
            </w:r>
          </w:p>
        </w:tc>
        <w:tc>
          <w:tcPr>
            <w:tcW w:w="1922" w:type="dxa"/>
            <w:vMerge/>
            <w:vAlign w:val="center"/>
            <w:hideMark/>
          </w:tcPr>
          <w:p w14:paraId="3A60C2FA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2D24C50B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76A7F0C3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伸长率：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≥3.0%</w:t>
            </w:r>
          </w:p>
        </w:tc>
        <w:tc>
          <w:tcPr>
            <w:tcW w:w="906" w:type="dxa"/>
            <w:vAlign w:val="center"/>
          </w:tcPr>
          <w:p w14:paraId="23CC6AC4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52F5A" w:rsidRPr="00F72551" w14:paraId="44FFBC5E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596E68BC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6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14:paraId="7BB4E968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扭转试验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666B374F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3A35CDB5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≥14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次</w:t>
            </w:r>
          </w:p>
        </w:tc>
        <w:tc>
          <w:tcPr>
            <w:tcW w:w="906" w:type="dxa"/>
            <w:vAlign w:val="center"/>
          </w:tcPr>
          <w:p w14:paraId="3D2163D5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52F5A" w:rsidRPr="00F72551" w14:paraId="10FB6A07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21EA41C2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7</w:t>
            </w:r>
          </w:p>
        </w:tc>
        <w:tc>
          <w:tcPr>
            <w:tcW w:w="1922" w:type="dxa"/>
            <w:shd w:val="clear" w:color="000000" w:fill="FFFFFF"/>
            <w:vAlign w:val="center"/>
            <w:hideMark/>
          </w:tcPr>
          <w:p w14:paraId="32E980A0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锌层重量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42F84919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4A192F27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≥160g/m2</w:t>
            </w:r>
          </w:p>
        </w:tc>
        <w:tc>
          <w:tcPr>
            <w:tcW w:w="906" w:type="dxa"/>
            <w:vAlign w:val="center"/>
          </w:tcPr>
          <w:p w14:paraId="4332DAA9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52F5A" w:rsidRPr="00F72551" w14:paraId="1B0AA3A6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181F3FD9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8</w:t>
            </w:r>
          </w:p>
        </w:tc>
        <w:tc>
          <w:tcPr>
            <w:tcW w:w="1922" w:type="dxa"/>
            <w:shd w:val="clear" w:color="000000" w:fill="FFFFFF"/>
            <w:noWrap/>
            <w:vAlign w:val="center"/>
            <w:hideMark/>
          </w:tcPr>
          <w:p w14:paraId="01E12F3E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缠绕试验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36DE14F9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64" w:type="dxa"/>
            <w:shd w:val="clear" w:color="auto" w:fill="FFFFFF"/>
            <w:vAlign w:val="center"/>
            <w:hideMark/>
          </w:tcPr>
          <w:p w14:paraId="00D757D3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在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20mm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的芯杆上紧密的缠绕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6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圈，镀层不得开裂或起层</w:t>
            </w:r>
            <w:proofErr w:type="gram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到用裸手指</w:t>
            </w:r>
            <w:proofErr w:type="gram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能够擦掉的程度。</w:t>
            </w:r>
          </w:p>
        </w:tc>
        <w:tc>
          <w:tcPr>
            <w:tcW w:w="906" w:type="dxa"/>
            <w:vAlign w:val="center"/>
          </w:tcPr>
          <w:p w14:paraId="6050E915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52F5A" w:rsidRPr="00F72551" w14:paraId="41814F62" w14:textId="77777777" w:rsidTr="00C348CB">
        <w:trPr>
          <w:trHeight w:val="567"/>
          <w:jc w:val="center"/>
        </w:trPr>
        <w:tc>
          <w:tcPr>
            <w:tcW w:w="796" w:type="dxa"/>
            <w:shd w:val="clear" w:color="auto" w:fill="auto"/>
            <w:noWrap/>
            <w:vAlign w:val="center"/>
            <w:hideMark/>
          </w:tcPr>
          <w:p w14:paraId="0234CE28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9</w:t>
            </w:r>
          </w:p>
        </w:tc>
        <w:tc>
          <w:tcPr>
            <w:tcW w:w="1922" w:type="dxa"/>
            <w:shd w:val="clear" w:color="000000" w:fill="FFFFFF"/>
            <w:noWrap/>
            <w:vAlign w:val="center"/>
            <w:hideMark/>
          </w:tcPr>
          <w:p w14:paraId="3ED58682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最小破断拉力</w:t>
            </w:r>
          </w:p>
        </w:tc>
        <w:tc>
          <w:tcPr>
            <w:tcW w:w="1284" w:type="dxa"/>
            <w:shd w:val="clear" w:color="auto" w:fill="FFFFFF"/>
            <w:noWrap/>
            <w:vAlign w:val="center"/>
            <w:hideMark/>
          </w:tcPr>
          <w:p w14:paraId="209608FD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kN</w:t>
            </w:r>
            <w:proofErr w:type="spellEnd"/>
          </w:p>
        </w:tc>
        <w:tc>
          <w:tcPr>
            <w:tcW w:w="4164" w:type="dxa"/>
            <w:shd w:val="clear" w:color="auto" w:fill="FFFFFF"/>
            <w:noWrap/>
            <w:vAlign w:val="center"/>
            <w:hideMark/>
          </w:tcPr>
          <w:p w14:paraId="36E3A1A2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≥27.72</w:t>
            </w:r>
          </w:p>
        </w:tc>
        <w:tc>
          <w:tcPr>
            <w:tcW w:w="906" w:type="dxa"/>
            <w:vAlign w:val="center"/>
          </w:tcPr>
          <w:p w14:paraId="55BCA7E1" w14:textId="77777777" w:rsidR="00C52F5A" w:rsidRPr="00F72551" w:rsidRDefault="00C52F5A" w:rsidP="00C52F5A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</w:tbl>
    <w:p w14:paraId="5E6AF360" w14:textId="77777777" w:rsidR="00C348CB" w:rsidRPr="00F72551" w:rsidRDefault="00C348CB" w:rsidP="00C348CB">
      <w:pPr>
        <w:widowControl/>
        <w:spacing w:line="360" w:lineRule="auto"/>
        <w:ind w:firstLineChars="100" w:firstLine="280"/>
        <w:jc w:val="left"/>
        <w:rPr>
          <w:rFonts w:ascii="Times New Roman" w:eastAsia="华文仿宋" w:hAnsi="Times New Roman" w:cs="Times New Roman"/>
          <w:sz w:val="28"/>
          <w:szCs w:val="28"/>
        </w:rPr>
      </w:pPr>
    </w:p>
    <w:p w14:paraId="64858771" w14:textId="77777777" w:rsidR="00C348CB" w:rsidRPr="00F72551" w:rsidRDefault="00C348CB" w:rsidP="00C348CB">
      <w:pPr>
        <w:pStyle w:val="4"/>
        <w:ind w:firstLine="560"/>
      </w:pPr>
      <w:r w:rsidRPr="00F72551">
        <w:br w:type="page"/>
      </w:r>
    </w:p>
    <w:p w14:paraId="21B0C57A" w14:textId="48078BA8" w:rsidR="00C348CB" w:rsidRPr="00F72551" w:rsidRDefault="00C348CB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3.2</w:t>
      </w:r>
      <w:r w:rsidRPr="00F72551">
        <w:rPr>
          <w:rFonts w:ascii="Times New Roman" w:eastAsia="宋体" w:hAnsi="Times New Roman" w:cs="Times New Roman"/>
          <w:sz w:val="24"/>
          <w:szCs w:val="24"/>
        </w:rPr>
        <w:t>镀锌铁丝（</w:t>
      </w:r>
      <w:r w:rsidRPr="00F72551">
        <w:rPr>
          <w:rFonts w:ascii="Times New Roman" w:eastAsia="宋体" w:hAnsi="Times New Roman" w:cs="Times New Roman"/>
          <w:sz w:val="24"/>
          <w:szCs w:val="24"/>
        </w:rPr>
        <w:t>Φ3.0</w:t>
      </w:r>
      <w:r w:rsidRPr="00F72551">
        <w:rPr>
          <w:rFonts w:ascii="Times New Roman" w:eastAsia="宋体" w:hAnsi="Times New Roman" w:cs="Times New Roman"/>
          <w:sz w:val="24"/>
          <w:szCs w:val="24"/>
        </w:rPr>
        <w:t>、热镀）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984"/>
        <w:gridCol w:w="1041"/>
        <w:gridCol w:w="4170"/>
        <w:gridCol w:w="1031"/>
      </w:tblGrid>
      <w:tr w:rsidR="00C348CB" w:rsidRPr="00F72551" w14:paraId="40D360DB" w14:textId="77777777" w:rsidTr="00C348CB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2D6EA55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序号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8CABD40" w14:textId="35EFD4DC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检验检测项目</w:t>
            </w:r>
          </w:p>
        </w:tc>
        <w:tc>
          <w:tcPr>
            <w:tcW w:w="1041" w:type="dxa"/>
            <w:shd w:val="clear" w:color="auto" w:fill="FFFFFF"/>
            <w:vAlign w:val="center"/>
          </w:tcPr>
          <w:p w14:paraId="64CAF945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单位</w:t>
            </w:r>
          </w:p>
        </w:tc>
        <w:tc>
          <w:tcPr>
            <w:tcW w:w="4170" w:type="dxa"/>
            <w:shd w:val="clear" w:color="auto" w:fill="FFFFFF"/>
            <w:vAlign w:val="center"/>
          </w:tcPr>
          <w:p w14:paraId="59C9AEAC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技术要求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293ED7D3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指标</w:t>
            </w:r>
          </w:p>
          <w:p w14:paraId="6AEA7D3C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Cs w:val="0"/>
                <w:sz w:val="21"/>
                <w:szCs w:val="21"/>
              </w:rPr>
              <w:t>分类</w:t>
            </w:r>
          </w:p>
        </w:tc>
      </w:tr>
      <w:tr w:rsidR="00C348CB" w:rsidRPr="00F72551" w14:paraId="22E8CD7D" w14:textId="77777777" w:rsidTr="00C348CB">
        <w:trPr>
          <w:trHeight w:val="567"/>
          <w:jc w:val="center"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0837875B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  <w:hideMark/>
          </w:tcPr>
          <w:p w14:paraId="555060B6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外观</w:t>
            </w:r>
          </w:p>
        </w:tc>
        <w:tc>
          <w:tcPr>
            <w:tcW w:w="1041" w:type="dxa"/>
            <w:vMerge w:val="restart"/>
            <w:shd w:val="clear" w:color="auto" w:fill="FFFFFF"/>
            <w:vAlign w:val="center"/>
            <w:hideMark/>
          </w:tcPr>
          <w:p w14:paraId="079AF7DE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70" w:type="dxa"/>
            <w:shd w:val="clear" w:color="auto" w:fill="FFFFFF"/>
            <w:vAlign w:val="center"/>
            <w:hideMark/>
          </w:tcPr>
          <w:p w14:paraId="5F23B9A4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钢丝表面不应有裂纹、斑疤、折叠、竹节及明显的纵向拉痕且钢丝出厂时表面不得有锈蚀。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7895B90B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348CB" w:rsidRPr="00F72551" w14:paraId="505383F6" w14:textId="77777777" w:rsidTr="00C348CB">
        <w:trPr>
          <w:trHeight w:val="567"/>
          <w:jc w:val="center"/>
        </w:trPr>
        <w:tc>
          <w:tcPr>
            <w:tcW w:w="846" w:type="dxa"/>
            <w:vMerge/>
            <w:vAlign w:val="center"/>
            <w:hideMark/>
          </w:tcPr>
          <w:p w14:paraId="581FFCD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5E349CE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1041" w:type="dxa"/>
            <w:vMerge/>
            <w:vAlign w:val="center"/>
            <w:hideMark/>
          </w:tcPr>
          <w:p w14:paraId="2375067E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</w:p>
        </w:tc>
        <w:tc>
          <w:tcPr>
            <w:tcW w:w="4170" w:type="dxa"/>
            <w:shd w:val="clear" w:color="auto" w:fill="FFFFFF"/>
            <w:vAlign w:val="center"/>
            <w:hideMark/>
          </w:tcPr>
          <w:p w14:paraId="5B86D3CF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镀锌钢丝表面不应有未镀锌的地方，表面应呈基本一致的金属光泽。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5E788357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348CB" w:rsidRPr="00F72551" w14:paraId="5BFBF0FE" w14:textId="77777777" w:rsidTr="00C348CB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EFA48AA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2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14:paraId="52C2627F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结构尺寸</w:t>
            </w:r>
          </w:p>
        </w:tc>
        <w:tc>
          <w:tcPr>
            <w:tcW w:w="1041" w:type="dxa"/>
            <w:shd w:val="clear" w:color="auto" w:fill="FFFFFF"/>
            <w:vAlign w:val="center"/>
            <w:hideMark/>
          </w:tcPr>
          <w:p w14:paraId="06497995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mm</w:t>
            </w:r>
          </w:p>
        </w:tc>
        <w:tc>
          <w:tcPr>
            <w:tcW w:w="4170" w:type="dxa"/>
            <w:shd w:val="clear" w:color="auto" w:fill="FFFFFF"/>
            <w:vAlign w:val="center"/>
            <w:hideMark/>
          </w:tcPr>
          <w:p w14:paraId="4BC9FBA1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钢丝直径：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3.0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  <w:vertAlign w:val="superscript"/>
              </w:rPr>
              <w:t>+0.08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  <w:vertAlign w:val="subscript"/>
              </w:rPr>
              <w:t>-0.04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1EC739AA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B</w:t>
            </w:r>
          </w:p>
        </w:tc>
      </w:tr>
      <w:tr w:rsidR="00C348CB" w:rsidRPr="00F72551" w14:paraId="65F95EF0" w14:textId="77777777" w:rsidTr="00C348CB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6B592FF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14:paraId="5792F671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抗拉强度</w:t>
            </w:r>
          </w:p>
        </w:tc>
        <w:tc>
          <w:tcPr>
            <w:tcW w:w="1041" w:type="dxa"/>
            <w:shd w:val="clear" w:color="auto" w:fill="FFFFFF"/>
            <w:vAlign w:val="center"/>
            <w:hideMark/>
          </w:tcPr>
          <w:p w14:paraId="3C053EDE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kgf</w:t>
            </w:r>
            <w:proofErr w:type="spellEnd"/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/mm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170" w:type="dxa"/>
            <w:shd w:val="clear" w:color="auto" w:fill="FFFFFF"/>
            <w:vAlign w:val="center"/>
            <w:hideMark/>
          </w:tcPr>
          <w:p w14:paraId="3049A11E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36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～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50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13B6C6E8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348CB" w:rsidRPr="00F72551" w14:paraId="79454A22" w14:textId="77777777" w:rsidTr="00C348CB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2ABC00EB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4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14:paraId="097C0826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伸长率</w:t>
            </w:r>
          </w:p>
        </w:tc>
        <w:tc>
          <w:tcPr>
            <w:tcW w:w="1041" w:type="dxa"/>
            <w:shd w:val="clear" w:color="auto" w:fill="FFFFFF"/>
            <w:vAlign w:val="center"/>
            <w:hideMark/>
          </w:tcPr>
          <w:p w14:paraId="765145EF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——</w:t>
            </w:r>
          </w:p>
        </w:tc>
        <w:tc>
          <w:tcPr>
            <w:tcW w:w="4170" w:type="dxa"/>
            <w:shd w:val="clear" w:color="auto" w:fill="FFFFFF"/>
            <w:vAlign w:val="center"/>
            <w:hideMark/>
          </w:tcPr>
          <w:p w14:paraId="26F4E181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≥12%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1B7BD91F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  <w:tr w:rsidR="00C348CB" w:rsidRPr="00F72551" w14:paraId="5994B1D0" w14:textId="77777777" w:rsidTr="00C348CB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14:paraId="7239EC51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  <w:hideMark/>
          </w:tcPr>
          <w:p w14:paraId="332BC3E8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锌层重量</w:t>
            </w:r>
          </w:p>
        </w:tc>
        <w:tc>
          <w:tcPr>
            <w:tcW w:w="1041" w:type="dxa"/>
            <w:shd w:val="clear" w:color="auto" w:fill="FFFFFF"/>
            <w:vAlign w:val="center"/>
            <w:hideMark/>
          </w:tcPr>
          <w:p w14:paraId="31076516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g/m</w:t>
            </w: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170" w:type="dxa"/>
            <w:shd w:val="clear" w:color="auto" w:fill="FFFFFF"/>
            <w:noWrap/>
            <w:vAlign w:val="center"/>
            <w:hideMark/>
          </w:tcPr>
          <w:p w14:paraId="03BDD39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≥230</w:t>
            </w:r>
          </w:p>
        </w:tc>
        <w:tc>
          <w:tcPr>
            <w:tcW w:w="1031" w:type="dxa"/>
            <w:shd w:val="clear" w:color="auto" w:fill="FFFFFF"/>
            <w:vAlign w:val="center"/>
          </w:tcPr>
          <w:p w14:paraId="246BE09D" w14:textId="77777777" w:rsidR="00C348CB" w:rsidRPr="00F72551" w:rsidRDefault="00C348CB" w:rsidP="00C348CB">
            <w:pPr>
              <w:pStyle w:val="4"/>
              <w:spacing w:before="0" w:after="0"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 w:val="0"/>
                <w:bCs w:val="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 w:val="0"/>
                <w:sz w:val="21"/>
                <w:szCs w:val="21"/>
              </w:rPr>
              <w:t>A</w:t>
            </w:r>
          </w:p>
        </w:tc>
      </w:tr>
    </w:tbl>
    <w:p w14:paraId="2C6C163F" w14:textId="72363F7E" w:rsidR="00F7345C" w:rsidRPr="00F72551" w:rsidRDefault="00F7345C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="00E7500B" w:rsidRPr="00F72551">
        <w:rPr>
          <w:rFonts w:ascii="Times New Roman" w:eastAsia="宋体" w:hAnsi="Times New Roman" w:cs="Times New Roman" w:hint="eastAsia"/>
          <w:sz w:val="24"/>
          <w:szCs w:val="24"/>
        </w:rPr>
        <w:t>3</w:t>
      </w:r>
      <w:r w:rsidRPr="00F72551">
        <w:rPr>
          <w:rFonts w:ascii="Times New Roman" w:eastAsia="宋体" w:hAnsi="Times New Roman" w:cs="Times New Roman"/>
          <w:sz w:val="24"/>
          <w:szCs w:val="24"/>
        </w:rPr>
        <w:t>接地棒（</w:t>
      </w:r>
      <w:r w:rsidRPr="00F72551">
        <w:rPr>
          <w:rFonts w:ascii="Times New Roman" w:eastAsia="宋体" w:hAnsi="Times New Roman" w:cs="Times New Roman"/>
          <w:sz w:val="24"/>
          <w:szCs w:val="24"/>
        </w:rPr>
        <w:t>Φ16*2000mm</w:t>
      </w:r>
      <w:r w:rsidRPr="00F72551">
        <w:rPr>
          <w:rFonts w:ascii="Times New Roman" w:eastAsia="宋体" w:hAnsi="Times New Roman" w:cs="Times New Roman"/>
          <w:sz w:val="24"/>
          <w:szCs w:val="24"/>
        </w:rPr>
        <w:t>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984"/>
        <w:gridCol w:w="993"/>
        <w:gridCol w:w="4252"/>
        <w:gridCol w:w="997"/>
      </w:tblGrid>
      <w:tr w:rsidR="00F7345C" w:rsidRPr="00F72551" w14:paraId="15228E86" w14:textId="77777777" w:rsidTr="00E85733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53F55119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5350BD8" w14:textId="6228B171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检验检测项目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F141630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20A41C89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技术要求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21C5C7B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指标</w:t>
            </w:r>
          </w:p>
          <w:p w14:paraId="52E7793A" w14:textId="0153ACE4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分类</w:t>
            </w:r>
          </w:p>
        </w:tc>
      </w:tr>
      <w:tr w:rsidR="00F7345C" w:rsidRPr="00F72551" w14:paraId="24FA341F" w14:textId="77777777" w:rsidTr="00E85733">
        <w:trPr>
          <w:trHeight w:val="567"/>
          <w:jc w:val="center"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69C26618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  <w:hideMark/>
          </w:tcPr>
          <w:p w14:paraId="61D3A87E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外观质量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  <w:hideMark/>
          </w:tcPr>
          <w:p w14:paraId="0FF3DAB2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191987E1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不允许有裂纹、烧伤等缺陷；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37E7279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F7345C" w:rsidRPr="00F72551" w14:paraId="6B3B12C3" w14:textId="77777777" w:rsidTr="00E85733">
        <w:trPr>
          <w:trHeight w:val="567"/>
          <w:jc w:val="center"/>
        </w:trPr>
        <w:tc>
          <w:tcPr>
            <w:tcW w:w="846" w:type="dxa"/>
            <w:vMerge/>
            <w:vAlign w:val="center"/>
            <w:hideMark/>
          </w:tcPr>
          <w:p w14:paraId="2DAE4A87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126DD88A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1B18E227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24A8B89A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允许有不超过材料允许公差的凹痕和不大于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0.2mm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的毛刺。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7BEBBE4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F7345C" w:rsidRPr="00F72551" w14:paraId="61047502" w14:textId="77777777" w:rsidTr="00E85733">
        <w:trPr>
          <w:trHeight w:val="567"/>
          <w:jc w:val="center"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544BA346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  <w:hideMark/>
          </w:tcPr>
          <w:p w14:paraId="74C38593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尺寸要求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  <w:hideMark/>
          </w:tcPr>
          <w:p w14:paraId="0BE84DBE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mm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69FB36E1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长度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L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：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2000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575532B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F7345C" w:rsidRPr="00F72551" w14:paraId="58C29774" w14:textId="77777777" w:rsidTr="00E85733">
        <w:trPr>
          <w:trHeight w:val="567"/>
          <w:jc w:val="center"/>
        </w:trPr>
        <w:tc>
          <w:tcPr>
            <w:tcW w:w="846" w:type="dxa"/>
            <w:vMerge/>
            <w:shd w:val="clear" w:color="auto" w:fill="auto"/>
            <w:noWrap/>
            <w:vAlign w:val="center"/>
            <w:hideMark/>
          </w:tcPr>
          <w:p w14:paraId="0309A625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  <w:hideMark/>
          </w:tcPr>
          <w:p w14:paraId="243799CF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Merge/>
            <w:shd w:val="clear" w:color="auto" w:fill="FFFFFF"/>
            <w:vAlign w:val="center"/>
            <w:hideMark/>
          </w:tcPr>
          <w:p w14:paraId="04144ECE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1A1FEC96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直径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D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：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16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55C3EF5D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F7345C" w:rsidRPr="00F72551" w14:paraId="16E4F342" w14:textId="77777777" w:rsidTr="00E85733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3C3920B9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6A91C0A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镀锌</w:t>
            </w: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层质量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14:paraId="50A5ACBC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7EE080EF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镀锌层应牢固地附着在工作表面上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,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不得有气泡、起皮、开裂、针孔和缺锌现象。在安装、连接和有配合的部位，不应有突起</w:t>
            </w: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的锌渣和</w:t>
            </w:r>
            <w:proofErr w:type="gramEnd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锌瘤。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5BF4C76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F7345C" w:rsidRPr="00F72551" w14:paraId="129047FC" w14:textId="77777777" w:rsidTr="00E85733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6854DAC7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1A5A0027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锌层厚度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9C49550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4252" w:type="dxa"/>
            <w:shd w:val="clear" w:color="auto" w:fill="FFFFFF"/>
            <w:vAlign w:val="center"/>
          </w:tcPr>
          <w:p w14:paraId="55A0D9EE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≥65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6D55E53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F7345C" w:rsidRPr="00F72551" w14:paraId="30998592" w14:textId="77777777" w:rsidTr="00E85733">
        <w:trPr>
          <w:trHeight w:val="567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44263A01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098C1FB1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硫酸铜</w:t>
            </w: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浸蚀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</w:tcPr>
          <w:p w14:paraId="5FA88F48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608DB005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表面能通过硫酸铜</w:t>
            </w: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浸蚀</w:t>
            </w:r>
            <w:proofErr w:type="gramEnd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试验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4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次，每次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1min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，试验后的工作表面不得出现擦洗不掉的红色金属铜的沉积物。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36A69B1D" w14:textId="77777777" w:rsidR="00F7345C" w:rsidRPr="00F72551" w:rsidRDefault="00F7345C" w:rsidP="000506D1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</w:tbl>
    <w:p w14:paraId="7261C013" w14:textId="250ACBA4" w:rsidR="00B6061C" w:rsidRPr="00F72551" w:rsidRDefault="00E85733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="00E7500B" w:rsidRPr="00F72551">
        <w:rPr>
          <w:rFonts w:ascii="Times New Roman" w:eastAsia="宋体" w:hAnsi="Times New Roman" w:cs="Times New Roman" w:hint="eastAsia"/>
          <w:sz w:val="24"/>
          <w:szCs w:val="24"/>
        </w:rPr>
        <w:t>4</w:t>
      </w:r>
      <w:r w:rsidR="00B6061C" w:rsidRPr="00F72551">
        <w:rPr>
          <w:rFonts w:ascii="Times New Roman" w:eastAsia="华文仿宋" w:hAnsi="Times New Roman" w:cs="Times New Roman"/>
          <w:sz w:val="28"/>
          <w:szCs w:val="28"/>
        </w:rPr>
        <w:t>挂钩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1984"/>
        <w:gridCol w:w="993"/>
        <w:gridCol w:w="4252"/>
        <w:gridCol w:w="997"/>
      </w:tblGrid>
      <w:tr w:rsidR="00B6061C" w:rsidRPr="00F72551" w14:paraId="6AF5D579" w14:textId="77777777" w:rsidTr="00602F19">
        <w:trPr>
          <w:trHeight w:val="799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04BD9238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bookmarkStart w:id="0" w:name="_Hlk145064231"/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79F2065" w14:textId="1F3436E6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检验检测项目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EAAA96B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643248E8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技术要求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823E0B7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指标</w:t>
            </w:r>
          </w:p>
          <w:p w14:paraId="1370D707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color w:val="000000"/>
                <w:sz w:val="21"/>
                <w:szCs w:val="21"/>
              </w:rPr>
              <w:t>分类</w:t>
            </w:r>
          </w:p>
        </w:tc>
      </w:tr>
      <w:tr w:rsidR="00B6061C" w:rsidRPr="00F72551" w14:paraId="02F5AA67" w14:textId="77777777" w:rsidTr="00602F19">
        <w:trPr>
          <w:trHeight w:val="799"/>
          <w:jc w:val="center"/>
        </w:trPr>
        <w:tc>
          <w:tcPr>
            <w:tcW w:w="846" w:type="dxa"/>
            <w:shd w:val="clear" w:color="auto" w:fill="auto"/>
            <w:noWrap/>
            <w:vAlign w:val="center"/>
          </w:tcPr>
          <w:p w14:paraId="740B6A0E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74F098E3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规格尺寸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D263BC4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mm</w:t>
            </w:r>
          </w:p>
        </w:tc>
        <w:tc>
          <w:tcPr>
            <w:tcW w:w="4252" w:type="dxa"/>
            <w:shd w:val="clear" w:color="auto" w:fill="FFFFFF"/>
            <w:vAlign w:val="center"/>
          </w:tcPr>
          <w:p w14:paraId="4ECFBF6B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：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3.5±0.10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2EF5752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B6061C" w:rsidRPr="00F72551" w14:paraId="1AFBFA84" w14:textId="77777777" w:rsidTr="00602F19">
        <w:trPr>
          <w:trHeight w:val="799"/>
          <w:jc w:val="center"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2596DB14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  <w:hideMark/>
          </w:tcPr>
          <w:p w14:paraId="275F67CF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外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观结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构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  <w:hideMark/>
          </w:tcPr>
          <w:p w14:paraId="121E3D01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2D1709CF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框板边沿</w:t>
            </w:r>
            <w:proofErr w:type="gramEnd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必须向外坡斜，与线缆接触的表面不得有星粒隆起或粗造不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平现象；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7E017BF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B6061C" w:rsidRPr="00F72551" w14:paraId="136770D7" w14:textId="77777777" w:rsidTr="00602F19">
        <w:trPr>
          <w:trHeight w:val="799"/>
          <w:jc w:val="center"/>
        </w:trPr>
        <w:tc>
          <w:tcPr>
            <w:tcW w:w="846" w:type="dxa"/>
            <w:vMerge/>
            <w:vAlign w:val="center"/>
            <w:hideMark/>
          </w:tcPr>
          <w:p w14:paraId="4FC664A8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14:paraId="09105E8C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5407C858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499DCD9B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托板中间部分与钢丝连接</w:t>
            </w: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的钩片尖端</w:t>
            </w:r>
            <w:proofErr w:type="gramEnd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不得高于托板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上表面。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45E593E4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B</w:t>
            </w:r>
          </w:p>
        </w:tc>
      </w:tr>
      <w:tr w:rsidR="00B6061C" w:rsidRPr="00F72551" w14:paraId="37474309" w14:textId="77777777" w:rsidTr="00602F19">
        <w:trPr>
          <w:trHeight w:val="799"/>
          <w:jc w:val="center"/>
        </w:trPr>
        <w:tc>
          <w:tcPr>
            <w:tcW w:w="846" w:type="dxa"/>
            <w:vMerge w:val="restart"/>
            <w:shd w:val="clear" w:color="auto" w:fill="auto"/>
            <w:noWrap/>
            <w:vAlign w:val="center"/>
            <w:hideMark/>
          </w:tcPr>
          <w:p w14:paraId="0260A7E0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1984" w:type="dxa"/>
            <w:vMerge w:val="restart"/>
            <w:shd w:val="clear" w:color="auto" w:fill="FFFFFF"/>
            <w:vAlign w:val="center"/>
            <w:hideMark/>
          </w:tcPr>
          <w:p w14:paraId="5114DF97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钩</w:t>
            </w:r>
            <w:proofErr w:type="gramEnd"/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平面与水平面交角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28D28BEF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——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304F25C5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31"/>
                <w:rFonts w:ascii="Times New Roman" w:hAnsi="Times New Roman" w:cs="Times New Roman" w:hint="default"/>
                <w:sz w:val="21"/>
                <w:szCs w:val="21"/>
              </w:rPr>
              <w:t>阴沟面：</w:t>
            </w:r>
            <w:r w:rsidRPr="00F72551">
              <w:rPr>
                <w:rStyle w:val="font21"/>
                <w:rFonts w:eastAsia="宋体"/>
                <w:sz w:val="21"/>
                <w:szCs w:val="21"/>
              </w:rPr>
              <w:t>90°</w:t>
            </w:r>
            <w:r w:rsidRPr="00F72551">
              <w:rPr>
                <w:rStyle w:val="font31"/>
                <w:rFonts w:ascii="Times New Roman" w:hAnsi="Times New Roman" w:cs="Times New Roman" w:hint="default"/>
                <w:sz w:val="21"/>
                <w:szCs w:val="21"/>
              </w:rPr>
              <w:t>～</w:t>
            </w:r>
            <w:r w:rsidRPr="00F72551">
              <w:rPr>
                <w:rStyle w:val="font21"/>
                <w:rFonts w:eastAsia="宋体"/>
                <w:sz w:val="21"/>
                <w:szCs w:val="21"/>
              </w:rPr>
              <w:t xml:space="preserve"> 97°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768B727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  <w:tr w:rsidR="00B6061C" w:rsidRPr="00F72551" w14:paraId="3A36C8B7" w14:textId="77777777" w:rsidTr="00602F19">
        <w:trPr>
          <w:trHeight w:val="799"/>
          <w:jc w:val="center"/>
        </w:trPr>
        <w:tc>
          <w:tcPr>
            <w:tcW w:w="846" w:type="dxa"/>
            <w:vMerge/>
            <w:shd w:val="clear" w:color="auto" w:fill="auto"/>
            <w:noWrap/>
            <w:vAlign w:val="center"/>
            <w:hideMark/>
          </w:tcPr>
          <w:p w14:paraId="43E39160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984" w:type="dxa"/>
            <w:vMerge/>
            <w:shd w:val="clear" w:color="auto" w:fill="FFFFFF"/>
            <w:vAlign w:val="center"/>
            <w:hideMark/>
          </w:tcPr>
          <w:p w14:paraId="0C4CF94D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0004C842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kgf</w:t>
            </w:r>
            <w:proofErr w:type="spellEnd"/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/mm</w:t>
            </w: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  <w:vertAlign w:val="superscript"/>
              </w:rPr>
              <w:t>2</w:t>
            </w:r>
          </w:p>
        </w:tc>
        <w:tc>
          <w:tcPr>
            <w:tcW w:w="4252" w:type="dxa"/>
            <w:shd w:val="clear" w:color="auto" w:fill="FFFFFF"/>
            <w:vAlign w:val="center"/>
            <w:hideMark/>
          </w:tcPr>
          <w:p w14:paraId="528331D1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阴沟面：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>90°</w:t>
            </w:r>
            <w:r w:rsidRPr="00F72551">
              <w:rPr>
                <w:rStyle w:val="font01"/>
                <w:rFonts w:ascii="Times New Roman" w:hAnsi="Times New Roman" w:cs="Times New Roman" w:hint="default"/>
                <w:sz w:val="21"/>
                <w:szCs w:val="21"/>
              </w:rPr>
              <w:t>～</w:t>
            </w:r>
            <w:r w:rsidRPr="00F72551">
              <w:rPr>
                <w:rStyle w:val="font11"/>
                <w:rFonts w:eastAsia="宋体"/>
                <w:sz w:val="21"/>
                <w:szCs w:val="21"/>
              </w:rPr>
              <w:t xml:space="preserve"> 97°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E1AEE5B" w14:textId="77777777" w:rsidR="00B6061C" w:rsidRPr="00F72551" w:rsidRDefault="00B6061C" w:rsidP="00602F19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color w:val="000000"/>
                <w:sz w:val="21"/>
                <w:szCs w:val="21"/>
              </w:rPr>
              <w:t>A</w:t>
            </w:r>
          </w:p>
        </w:tc>
      </w:tr>
    </w:tbl>
    <w:bookmarkEnd w:id="0"/>
    <w:p w14:paraId="78710B41" w14:textId="10D9E8FA" w:rsidR="00E85733" w:rsidRPr="00F72551" w:rsidRDefault="00EC6282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3.5</w:t>
      </w:r>
      <w:r w:rsidR="00E85733" w:rsidRPr="00F72551">
        <w:rPr>
          <w:rFonts w:ascii="Times New Roman" w:eastAsia="宋体" w:hAnsi="Times New Roman" w:cs="Times New Roman"/>
          <w:sz w:val="24"/>
          <w:szCs w:val="24"/>
        </w:rPr>
        <w:t>单</w:t>
      </w:r>
      <w:proofErr w:type="gramStart"/>
      <w:r w:rsidR="00E85733" w:rsidRPr="00F72551">
        <w:rPr>
          <w:rFonts w:ascii="Times New Roman" w:eastAsia="宋体" w:hAnsi="Times New Roman" w:cs="Times New Roman"/>
          <w:sz w:val="24"/>
          <w:szCs w:val="24"/>
        </w:rPr>
        <w:t>吊抱箍</w:t>
      </w:r>
      <w:proofErr w:type="gramEnd"/>
      <w:r w:rsidR="00E85733" w:rsidRPr="00F72551">
        <w:rPr>
          <w:rFonts w:ascii="Times New Roman" w:eastAsia="宋体" w:hAnsi="Times New Roman" w:cs="Times New Roman"/>
          <w:sz w:val="24"/>
          <w:szCs w:val="24"/>
        </w:rPr>
        <w:t>（型号</w:t>
      </w:r>
      <w:r w:rsidR="00E85733" w:rsidRPr="00F72551">
        <w:rPr>
          <w:rFonts w:ascii="Times New Roman" w:eastAsia="宋体" w:hAnsi="Times New Roman" w:cs="Times New Roman"/>
          <w:sz w:val="24"/>
          <w:szCs w:val="24"/>
        </w:rPr>
        <w:t>264</w:t>
      </w:r>
      <w:r w:rsidR="00E85733" w:rsidRPr="00F72551">
        <w:rPr>
          <w:rFonts w:ascii="Times New Roman" w:eastAsia="宋体" w:hAnsi="Times New Roman" w:cs="Times New Roman"/>
          <w:sz w:val="24"/>
          <w:szCs w:val="24"/>
        </w:rPr>
        <w:t>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825"/>
        <w:gridCol w:w="1295"/>
        <w:gridCol w:w="993"/>
        <w:gridCol w:w="4256"/>
        <w:gridCol w:w="993"/>
      </w:tblGrid>
      <w:tr w:rsidR="00E85733" w:rsidRPr="00F72551" w14:paraId="09838DA5" w14:textId="77777777" w:rsidTr="00E85733">
        <w:trPr>
          <w:trHeight w:val="567"/>
          <w:jc w:val="center"/>
        </w:trPr>
        <w:tc>
          <w:tcPr>
            <w:tcW w:w="710" w:type="dxa"/>
            <w:shd w:val="clear" w:color="auto" w:fill="auto"/>
            <w:noWrap/>
            <w:vAlign w:val="center"/>
          </w:tcPr>
          <w:p w14:paraId="6C48BE8F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120" w:type="dxa"/>
            <w:gridSpan w:val="2"/>
            <w:shd w:val="clear" w:color="auto" w:fill="FFFFFF"/>
            <w:vAlign w:val="center"/>
          </w:tcPr>
          <w:p w14:paraId="3DC3604C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B521044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4256" w:type="dxa"/>
            <w:shd w:val="clear" w:color="auto" w:fill="FFFFFF"/>
            <w:vAlign w:val="center"/>
          </w:tcPr>
          <w:p w14:paraId="6646AD35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06FC669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</w:p>
          <w:p w14:paraId="1B1B8329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分类</w:t>
            </w:r>
          </w:p>
        </w:tc>
      </w:tr>
      <w:tr w:rsidR="00E85733" w:rsidRPr="00F72551" w14:paraId="314056ED" w14:textId="77777777" w:rsidTr="00E85733">
        <w:trPr>
          <w:trHeight w:val="567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16DDACF0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120" w:type="dxa"/>
            <w:gridSpan w:val="2"/>
            <w:vMerge w:val="restart"/>
            <w:shd w:val="clear" w:color="auto" w:fill="FFFFFF"/>
            <w:vAlign w:val="center"/>
            <w:hideMark/>
          </w:tcPr>
          <w:p w14:paraId="51403D4A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外观质量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  <w:hideMark/>
          </w:tcPr>
          <w:p w14:paraId="287C3260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3FA55555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不允许有裂纹、烧伤等缺陷；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4C76A28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E85733" w:rsidRPr="00F72551" w14:paraId="2AB93825" w14:textId="77777777" w:rsidTr="00E85733">
        <w:trPr>
          <w:trHeight w:val="567"/>
          <w:jc w:val="center"/>
        </w:trPr>
        <w:tc>
          <w:tcPr>
            <w:tcW w:w="710" w:type="dxa"/>
            <w:vMerge/>
            <w:vAlign w:val="center"/>
            <w:hideMark/>
          </w:tcPr>
          <w:p w14:paraId="0C538623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vMerge/>
            <w:vAlign w:val="center"/>
            <w:hideMark/>
          </w:tcPr>
          <w:p w14:paraId="7B4D9D7D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6B9FCE20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6CB39C6E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允许有不超过材料允许公差的凹痕和不大于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0.2mm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的毛刺。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1851D13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E85733" w:rsidRPr="00F72551" w14:paraId="3EA7096D" w14:textId="77777777" w:rsidTr="00E85733">
        <w:trPr>
          <w:trHeight w:val="567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1EABBFE8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825" w:type="dxa"/>
            <w:vMerge w:val="restart"/>
            <w:shd w:val="clear" w:color="auto" w:fill="FFFFFF"/>
            <w:vAlign w:val="center"/>
            <w:hideMark/>
          </w:tcPr>
          <w:p w14:paraId="3DEDE04D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尺寸要求</w:t>
            </w:r>
          </w:p>
        </w:tc>
        <w:tc>
          <w:tcPr>
            <w:tcW w:w="1295" w:type="dxa"/>
            <w:vMerge w:val="restart"/>
            <w:shd w:val="clear" w:color="auto" w:fill="FFFFFF"/>
            <w:vAlign w:val="center"/>
            <w:hideMark/>
          </w:tcPr>
          <w:p w14:paraId="69C2CC93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吊线抱箍</w:t>
            </w:r>
          </w:p>
        </w:tc>
        <w:tc>
          <w:tcPr>
            <w:tcW w:w="993" w:type="dxa"/>
            <w:vMerge w:val="restart"/>
            <w:shd w:val="clear" w:color="auto" w:fill="FFFFFF"/>
            <w:noWrap/>
            <w:vAlign w:val="center"/>
            <w:hideMark/>
          </w:tcPr>
          <w:p w14:paraId="712F251A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mm</w:t>
            </w:r>
          </w:p>
        </w:tc>
        <w:tc>
          <w:tcPr>
            <w:tcW w:w="4256" w:type="dxa"/>
            <w:shd w:val="clear" w:color="auto" w:fill="auto"/>
            <w:noWrap/>
            <w:vAlign w:val="center"/>
            <w:hideMark/>
          </w:tcPr>
          <w:p w14:paraId="38AF4065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宽度：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50±0.8</w:t>
            </w:r>
          </w:p>
        </w:tc>
        <w:tc>
          <w:tcPr>
            <w:tcW w:w="993" w:type="dxa"/>
            <w:vAlign w:val="center"/>
          </w:tcPr>
          <w:p w14:paraId="36463689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E85733" w:rsidRPr="00F72551" w14:paraId="58C3B448" w14:textId="77777777" w:rsidTr="00E85733">
        <w:trPr>
          <w:trHeight w:val="567"/>
          <w:jc w:val="center"/>
        </w:trPr>
        <w:tc>
          <w:tcPr>
            <w:tcW w:w="710" w:type="dxa"/>
            <w:vMerge/>
            <w:vAlign w:val="center"/>
            <w:hideMark/>
          </w:tcPr>
          <w:p w14:paraId="29216467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825" w:type="dxa"/>
            <w:vMerge/>
            <w:vAlign w:val="center"/>
            <w:hideMark/>
          </w:tcPr>
          <w:p w14:paraId="01159A0A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295" w:type="dxa"/>
            <w:vMerge/>
            <w:vAlign w:val="center"/>
            <w:hideMark/>
          </w:tcPr>
          <w:p w14:paraId="34C32436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93" w:type="dxa"/>
            <w:vMerge/>
            <w:vAlign w:val="center"/>
            <w:hideMark/>
          </w:tcPr>
          <w:p w14:paraId="3D50F666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256" w:type="dxa"/>
            <w:shd w:val="clear" w:color="auto" w:fill="auto"/>
            <w:noWrap/>
            <w:vAlign w:val="center"/>
            <w:hideMark/>
          </w:tcPr>
          <w:p w14:paraId="660970AB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厚度：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8±0.5</w:t>
            </w:r>
          </w:p>
        </w:tc>
        <w:tc>
          <w:tcPr>
            <w:tcW w:w="993" w:type="dxa"/>
            <w:vAlign w:val="center"/>
          </w:tcPr>
          <w:p w14:paraId="13344EE7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E85733" w:rsidRPr="00F72551" w14:paraId="745A8BAC" w14:textId="77777777" w:rsidTr="00E85733">
        <w:trPr>
          <w:trHeight w:val="567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66E8091E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120" w:type="dxa"/>
            <w:gridSpan w:val="2"/>
            <w:shd w:val="clear" w:color="auto" w:fill="FFFFFF"/>
            <w:vAlign w:val="center"/>
            <w:hideMark/>
          </w:tcPr>
          <w:p w14:paraId="6EB2B15E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层质量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584B4B73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5B9A4E9F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镀锌层应牢固地附着在工作表面上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不得有气泡、起皮、开裂、针孔和缺锌现象。在安装、连接和有配合的部位，不应有突起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的锌渣和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锌瘤。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9C70D6B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E85733" w:rsidRPr="00F72551" w14:paraId="316592F8" w14:textId="77777777" w:rsidTr="00E85733">
        <w:trPr>
          <w:trHeight w:val="567"/>
          <w:jc w:val="center"/>
        </w:trPr>
        <w:tc>
          <w:tcPr>
            <w:tcW w:w="710" w:type="dxa"/>
            <w:vMerge/>
            <w:vAlign w:val="center"/>
            <w:hideMark/>
          </w:tcPr>
          <w:p w14:paraId="50AD4277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shd w:val="clear" w:color="auto" w:fill="FFFFFF"/>
            <w:vAlign w:val="center"/>
            <w:hideMark/>
          </w:tcPr>
          <w:p w14:paraId="21DBA82C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锌层厚度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02CF6AC4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6A3F9F51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≥65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5CFD686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E85733" w:rsidRPr="00F72551" w14:paraId="4561FC90" w14:textId="77777777" w:rsidTr="00E85733">
        <w:trPr>
          <w:trHeight w:val="567"/>
          <w:jc w:val="center"/>
        </w:trPr>
        <w:tc>
          <w:tcPr>
            <w:tcW w:w="710" w:type="dxa"/>
            <w:vMerge w:val="restart"/>
            <w:shd w:val="clear" w:color="auto" w:fill="auto"/>
            <w:noWrap/>
            <w:vAlign w:val="center"/>
            <w:hideMark/>
          </w:tcPr>
          <w:p w14:paraId="20C40817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120" w:type="dxa"/>
            <w:gridSpan w:val="2"/>
            <w:shd w:val="clear" w:color="auto" w:fill="FFFFFF"/>
            <w:vAlign w:val="center"/>
            <w:hideMark/>
          </w:tcPr>
          <w:p w14:paraId="1B772596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44E9AD0E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53A0C974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表面能通过硫酸铜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次，每次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1min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，试验后的工作表面不得出现擦洗不掉的红色金属铜的沉积物。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A5D3909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E85733" w:rsidRPr="00F72551" w14:paraId="26A65D39" w14:textId="77777777" w:rsidTr="00E85733">
        <w:trPr>
          <w:trHeight w:val="567"/>
          <w:jc w:val="center"/>
        </w:trPr>
        <w:tc>
          <w:tcPr>
            <w:tcW w:w="710" w:type="dxa"/>
            <w:vMerge/>
            <w:vAlign w:val="center"/>
            <w:hideMark/>
          </w:tcPr>
          <w:p w14:paraId="5B230889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20" w:type="dxa"/>
            <w:gridSpan w:val="2"/>
            <w:shd w:val="clear" w:color="auto" w:fill="FFFFFF"/>
            <w:vAlign w:val="center"/>
            <w:hideMark/>
          </w:tcPr>
          <w:p w14:paraId="6A0B6302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锌层附着性</w:t>
            </w:r>
          </w:p>
        </w:tc>
        <w:tc>
          <w:tcPr>
            <w:tcW w:w="993" w:type="dxa"/>
            <w:shd w:val="clear" w:color="auto" w:fill="FFFFFF"/>
            <w:vAlign w:val="center"/>
            <w:hideMark/>
          </w:tcPr>
          <w:p w14:paraId="51E22B80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256" w:type="dxa"/>
            <w:shd w:val="clear" w:color="auto" w:fill="FFFFFF"/>
            <w:vAlign w:val="center"/>
            <w:hideMark/>
          </w:tcPr>
          <w:p w14:paraId="6CABBD4A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经锤击试验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锌层不凸起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不剥离。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389C063" w14:textId="77777777" w:rsidR="00E85733" w:rsidRPr="00F72551" w:rsidRDefault="00E85733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3616068B" w14:textId="26C79F2C" w:rsidR="00C411F9" w:rsidRPr="00F72551" w:rsidRDefault="00C411F9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="007722CE" w:rsidRPr="00F72551">
        <w:rPr>
          <w:rFonts w:ascii="Times New Roman" w:eastAsia="宋体" w:hAnsi="Times New Roman" w:cs="Times New Roman" w:hint="eastAsia"/>
          <w:sz w:val="24"/>
          <w:szCs w:val="24"/>
        </w:rPr>
        <w:t>6</w:t>
      </w:r>
      <w:r w:rsidRPr="00F72551">
        <w:rPr>
          <w:rFonts w:ascii="Times New Roman" w:eastAsia="宋体" w:hAnsi="Times New Roman" w:cs="Times New Roman"/>
          <w:sz w:val="24"/>
          <w:szCs w:val="24"/>
        </w:rPr>
        <w:t>拉线抱箍（型号</w:t>
      </w:r>
      <w:r w:rsidRPr="00F72551">
        <w:rPr>
          <w:rFonts w:ascii="Times New Roman" w:eastAsia="宋体" w:hAnsi="Times New Roman" w:cs="Times New Roman"/>
          <w:sz w:val="24"/>
          <w:szCs w:val="24"/>
        </w:rPr>
        <w:t>264</w:t>
      </w:r>
      <w:r w:rsidRPr="00F72551">
        <w:rPr>
          <w:rFonts w:ascii="Times New Roman" w:eastAsia="宋体" w:hAnsi="Times New Roman" w:cs="Times New Roman"/>
          <w:sz w:val="24"/>
          <w:szCs w:val="24"/>
        </w:rPr>
        <w:t>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133"/>
        <w:gridCol w:w="984"/>
        <w:gridCol w:w="4316"/>
        <w:gridCol w:w="942"/>
      </w:tblGrid>
      <w:tr w:rsidR="00C411F9" w:rsidRPr="00F72551" w14:paraId="405ED104" w14:textId="77777777" w:rsidTr="00C411F9">
        <w:trPr>
          <w:trHeight w:val="567"/>
          <w:jc w:val="center"/>
        </w:trPr>
        <w:tc>
          <w:tcPr>
            <w:tcW w:w="697" w:type="dxa"/>
            <w:shd w:val="clear" w:color="auto" w:fill="auto"/>
            <w:noWrap/>
            <w:vAlign w:val="center"/>
          </w:tcPr>
          <w:p w14:paraId="0AB0EEF9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133" w:type="dxa"/>
            <w:shd w:val="clear" w:color="auto" w:fill="FFFFFF"/>
            <w:vAlign w:val="center"/>
          </w:tcPr>
          <w:p w14:paraId="40CC73A4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984" w:type="dxa"/>
            <w:shd w:val="clear" w:color="auto" w:fill="FFFFFF"/>
            <w:vAlign w:val="center"/>
          </w:tcPr>
          <w:p w14:paraId="7E7D225B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4316" w:type="dxa"/>
            <w:shd w:val="clear" w:color="auto" w:fill="FFFFFF"/>
            <w:vAlign w:val="center"/>
          </w:tcPr>
          <w:p w14:paraId="219BFDB6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7861044F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</w:p>
          <w:p w14:paraId="3CEF38B2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分类</w:t>
            </w:r>
          </w:p>
        </w:tc>
      </w:tr>
      <w:tr w:rsidR="00C411F9" w:rsidRPr="00F72551" w14:paraId="644D770A" w14:textId="77777777" w:rsidTr="00C411F9">
        <w:trPr>
          <w:trHeight w:val="567"/>
          <w:jc w:val="center"/>
        </w:trPr>
        <w:tc>
          <w:tcPr>
            <w:tcW w:w="697" w:type="dxa"/>
            <w:vMerge w:val="restart"/>
            <w:shd w:val="clear" w:color="auto" w:fill="auto"/>
            <w:noWrap/>
            <w:vAlign w:val="center"/>
            <w:hideMark/>
          </w:tcPr>
          <w:p w14:paraId="108563D1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133" w:type="dxa"/>
            <w:vMerge w:val="restart"/>
            <w:shd w:val="clear" w:color="auto" w:fill="FFFFFF"/>
            <w:vAlign w:val="center"/>
            <w:hideMark/>
          </w:tcPr>
          <w:p w14:paraId="685308D6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外观质量</w:t>
            </w:r>
          </w:p>
        </w:tc>
        <w:tc>
          <w:tcPr>
            <w:tcW w:w="984" w:type="dxa"/>
            <w:vMerge w:val="restart"/>
            <w:shd w:val="clear" w:color="auto" w:fill="FFFFFF"/>
            <w:vAlign w:val="center"/>
            <w:hideMark/>
          </w:tcPr>
          <w:p w14:paraId="5486F79F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58D66E98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不允许有裂纹、烧伤等缺陷；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355DA346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C411F9" w:rsidRPr="00F72551" w14:paraId="55B64D1A" w14:textId="77777777" w:rsidTr="00C411F9">
        <w:trPr>
          <w:trHeight w:val="567"/>
          <w:jc w:val="center"/>
        </w:trPr>
        <w:tc>
          <w:tcPr>
            <w:tcW w:w="697" w:type="dxa"/>
            <w:vMerge/>
            <w:vAlign w:val="center"/>
            <w:hideMark/>
          </w:tcPr>
          <w:p w14:paraId="0ADCA6D5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14:paraId="4DF8F7F2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84" w:type="dxa"/>
            <w:vMerge/>
            <w:vAlign w:val="center"/>
            <w:hideMark/>
          </w:tcPr>
          <w:p w14:paraId="634CCC17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143E6BA5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允许有不超过材料允许公差的凹痕和不大于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0.2mm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的毛刺。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39B451E3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C411F9" w:rsidRPr="00F72551" w14:paraId="794AA683" w14:textId="77777777" w:rsidTr="00C411F9">
        <w:trPr>
          <w:trHeight w:val="567"/>
          <w:jc w:val="center"/>
        </w:trPr>
        <w:tc>
          <w:tcPr>
            <w:tcW w:w="697" w:type="dxa"/>
            <w:vMerge w:val="restart"/>
            <w:shd w:val="clear" w:color="auto" w:fill="auto"/>
            <w:noWrap/>
            <w:vAlign w:val="center"/>
            <w:hideMark/>
          </w:tcPr>
          <w:p w14:paraId="4DB8BDE7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133" w:type="dxa"/>
            <w:vMerge w:val="restart"/>
            <w:shd w:val="clear" w:color="auto" w:fill="FFFFFF"/>
            <w:vAlign w:val="center"/>
            <w:hideMark/>
          </w:tcPr>
          <w:p w14:paraId="435A307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尺寸要求</w:t>
            </w:r>
          </w:p>
        </w:tc>
        <w:tc>
          <w:tcPr>
            <w:tcW w:w="984" w:type="dxa"/>
            <w:vMerge w:val="restart"/>
            <w:shd w:val="clear" w:color="auto" w:fill="FFFFFF"/>
            <w:noWrap/>
            <w:vAlign w:val="center"/>
            <w:hideMark/>
          </w:tcPr>
          <w:p w14:paraId="760328FD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mm</w:t>
            </w:r>
          </w:p>
        </w:tc>
        <w:tc>
          <w:tcPr>
            <w:tcW w:w="4316" w:type="dxa"/>
            <w:shd w:val="clear" w:color="auto" w:fill="auto"/>
            <w:noWrap/>
            <w:vAlign w:val="center"/>
            <w:hideMark/>
          </w:tcPr>
          <w:p w14:paraId="72485C3B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宽度：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50±0.8</w:t>
            </w:r>
          </w:p>
        </w:tc>
        <w:tc>
          <w:tcPr>
            <w:tcW w:w="942" w:type="dxa"/>
            <w:vAlign w:val="center"/>
          </w:tcPr>
          <w:p w14:paraId="5D073A0B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C411F9" w:rsidRPr="00F72551" w14:paraId="02F4D34C" w14:textId="77777777" w:rsidTr="00C411F9">
        <w:trPr>
          <w:trHeight w:val="567"/>
          <w:jc w:val="center"/>
        </w:trPr>
        <w:tc>
          <w:tcPr>
            <w:tcW w:w="697" w:type="dxa"/>
            <w:vMerge/>
            <w:vAlign w:val="center"/>
            <w:hideMark/>
          </w:tcPr>
          <w:p w14:paraId="3FE2ECB8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33" w:type="dxa"/>
            <w:vMerge/>
            <w:vAlign w:val="center"/>
            <w:hideMark/>
          </w:tcPr>
          <w:p w14:paraId="7FA035D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984" w:type="dxa"/>
            <w:vMerge/>
            <w:vAlign w:val="center"/>
            <w:hideMark/>
          </w:tcPr>
          <w:p w14:paraId="403F7C7C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16" w:type="dxa"/>
            <w:shd w:val="clear" w:color="auto" w:fill="auto"/>
            <w:noWrap/>
            <w:vAlign w:val="center"/>
            <w:hideMark/>
          </w:tcPr>
          <w:p w14:paraId="5E977E2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厚度：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8±0.5</w:t>
            </w:r>
          </w:p>
        </w:tc>
        <w:tc>
          <w:tcPr>
            <w:tcW w:w="942" w:type="dxa"/>
            <w:vAlign w:val="center"/>
          </w:tcPr>
          <w:p w14:paraId="74D0A272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C411F9" w:rsidRPr="00F72551" w14:paraId="0D625768" w14:textId="77777777" w:rsidTr="00C411F9">
        <w:trPr>
          <w:trHeight w:val="567"/>
          <w:jc w:val="center"/>
        </w:trPr>
        <w:tc>
          <w:tcPr>
            <w:tcW w:w="697" w:type="dxa"/>
            <w:vMerge w:val="restart"/>
            <w:shd w:val="clear" w:color="auto" w:fill="auto"/>
            <w:noWrap/>
            <w:vAlign w:val="center"/>
            <w:hideMark/>
          </w:tcPr>
          <w:p w14:paraId="055AC309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05F8DB22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层质量</w:t>
            </w:r>
            <w:proofErr w:type="gramEnd"/>
          </w:p>
        </w:tc>
        <w:tc>
          <w:tcPr>
            <w:tcW w:w="984" w:type="dxa"/>
            <w:shd w:val="clear" w:color="auto" w:fill="FFFFFF"/>
            <w:vAlign w:val="center"/>
            <w:hideMark/>
          </w:tcPr>
          <w:p w14:paraId="36FB6DED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66B4EBB9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镀锌层应牢固地附着在工作表面上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不得有气泡、起皮、开裂、针孔和缺锌现象。在安装、连接和有配合的部位，不应有突起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的锌渣和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锌瘤。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45C40E38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C411F9" w:rsidRPr="00F72551" w14:paraId="3BBAB77A" w14:textId="77777777" w:rsidTr="00C411F9">
        <w:trPr>
          <w:trHeight w:val="567"/>
          <w:jc w:val="center"/>
        </w:trPr>
        <w:tc>
          <w:tcPr>
            <w:tcW w:w="697" w:type="dxa"/>
            <w:vMerge/>
            <w:vAlign w:val="center"/>
            <w:hideMark/>
          </w:tcPr>
          <w:p w14:paraId="10BFFB30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30142213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锌层厚度</w:t>
            </w:r>
          </w:p>
        </w:tc>
        <w:tc>
          <w:tcPr>
            <w:tcW w:w="984" w:type="dxa"/>
            <w:shd w:val="clear" w:color="auto" w:fill="FFFFFF"/>
            <w:vAlign w:val="center"/>
            <w:hideMark/>
          </w:tcPr>
          <w:p w14:paraId="0F6C113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3FDE1EF0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≥65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4755A57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C411F9" w:rsidRPr="00F72551" w14:paraId="2D9F49FA" w14:textId="77777777" w:rsidTr="00C411F9">
        <w:trPr>
          <w:trHeight w:val="567"/>
          <w:jc w:val="center"/>
        </w:trPr>
        <w:tc>
          <w:tcPr>
            <w:tcW w:w="697" w:type="dxa"/>
            <w:vMerge w:val="restart"/>
            <w:shd w:val="clear" w:color="auto" w:fill="auto"/>
            <w:noWrap/>
            <w:vAlign w:val="center"/>
            <w:hideMark/>
          </w:tcPr>
          <w:p w14:paraId="051DA1F5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5CDAF74A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</w:p>
        </w:tc>
        <w:tc>
          <w:tcPr>
            <w:tcW w:w="984" w:type="dxa"/>
            <w:shd w:val="clear" w:color="auto" w:fill="FFFFFF"/>
            <w:vAlign w:val="center"/>
            <w:hideMark/>
          </w:tcPr>
          <w:p w14:paraId="574DB011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5A686260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表面能通过硫酸铜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次，每次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1min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，试验后的工作表面不得出现擦洗不掉的红色金属铜的沉积物。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7192F3C9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C411F9" w:rsidRPr="00F72551" w14:paraId="7A4CDF64" w14:textId="77777777" w:rsidTr="00C411F9">
        <w:trPr>
          <w:trHeight w:val="567"/>
          <w:jc w:val="center"/>
        </w:trPr>
        <w:tc>
          <w:tcPr>
            <w:tcW w:w="697" w:type="dxa"/>
            <w:vMerge/>
            <w:vAlign w:val="center"/>
            <w:hideMark/>
          </w:tcPr>
          <w:p w14:paraId="52E5BB49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133" w:type="dxa"/>
            <w:shd w:val="clear" w:color="auto" w:fill="FFFFFF"/>
            <w:vAlign w:val="center"/>
            <w:hideMark/>
          </w:tcPr>
          <w:p w14:paraId="524EB397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锌层附着性</w:t>
            </w:r>
          </w:p>
        </w:tc>
        <w:tc>
          <w:tcPr>
            <w:tcW w:w="984" w:type="dxa"/>
            <w:shd w:val="clear" w:color="auto" w:fill="FFFFFF"/>
            <w:vAlign w:val="center"/>
            <w:hideMark/>
          </w:tcPr>
          <w:p w14:paraId="304C7A0E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4316" w:type="dxa"/>
            <w:shd w:val="clear" w:color="auto" w:fill="FFFFFF"/>
            <w:vAlign w:val="center"/>
            <w:hideMark/>
          </w:tcPr>
          <w:p w14:paraId="00F32888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经锤击试验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锌层不凸起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不剥离。</w:t>
            </w:r>
          </w:p>
        </w:tc>
        <w:tc>
          <w:tcPr>
            <w:tcW w:w="942" w:type="dxa"/>
            <w:shd w:val="clear" w:color="auto" w:fill="FFFFFF"/>
            <w:vAlign w:val="center"/>
          </w:tcPr>
          <w:p w14:paraId="0B669ACA" w14:textId="77777777" w:rsidR="00C411F9" w:rsidRPr="00F72551" w:rsidRDefault="00C411F9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13C612F1" w14:textId="464429CB" w:rsidR="00337CCF" w:rsidRPr="00F72551" w:rsidRDefault="00337CCF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="007722CE" w:rsidRPr="00F72551">
        <w:rPr>
          <w:rFonts w:ascii="Times New Roman" w:eastAsia="宋体" w:hAnsi="Times New Roman" w:cs="Times New Roman" w:hint="eastAsia"/>
          <w:sz w:val="24"/>
          <w:szCs w:val="24"/>
        </w:rPr>
        <w:t>7</w:t>
      </w:r>
      <w:r w:rsidRPr="00F72551">
        <w:rPr>
          <w:rFonts w:ascii="Times New Roman" w:eastAsia="宋体" w:hAnsi="Times New Roman" w:cs="Times New Roman"/>
          <w:sz w:val="24"/>
          <w:szCs w:val="24"/>
        </w:rPr>
        <w:t>衬环</w:t>
      </w:r>
      <w:r w:rsidRPr="00F72551">
        <w:rPr>
          <w:rFonts w:ascii="Times New Roman" w:eastAsia="宋体" w:hAnsi="Times New Roman" w:cs="Times New Roman"/>
          <w:sz w:val="24"/>
          <w:szCs w:val="24"/>
        </w:rPr>
        <w:t>5</w:t>
      </w:r>
      <w:r w:rsidRPr="00F72551">
        <w:rPr>
          <w:rFonts w:ascii="Times New Roman" w:eastAsia="宋体" w:hAnsi="Times New Roman" w:cs="Times New Roman"/>
          <w:sz w:val="24"/>
          <w:szCs w:val="24"/>
        </w:rPr>
        <w:t>股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2313"/>
        <w:gridCol w:w="1319"/>
        <w:gridCol w:w="3631"/>
        <w:gridCol w:w="994"/>
      </w:tblGrid>
      <w:tr w:rsidR="00337CCF" w:rsidRPr="00F72551" w14:paraId="725FCAE6" w14:textId="77777777" w:rsidTr="00337CCF">
        <w:trPr>
          <w:trHeight w:val="567"/>
          <w:jc w:val="center"/>
        </w:trPr>
        <w:tc>
          <w:tcPr>
            <w:tcW w:w="449" w:type="pct"/>
            <w:shd w:val="clear" w:color="auto" w:fill="auto"/>
            <w:noWrap/>
            <w:vAlign w:val="center"/>
          </w:tcPr>
          <w:p w14:paraId="052FE41A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275" w:type="pct"/>
            <w:shd w:val="clear" w:color="auto" w:fill="FFFFFF"/>
            <w:vAlign w:val="center"/>
          </w:tcPr>
          <w:p w14:paraId="194E7551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检验检测项目</w:t>
            </w:r>
          </w:p>
        </w:tc>
        <w:tc>
          <w:tcPr>
            <w:tcW w:w="727" w:type="pct"/>
            <w:shd w:val="clear" w:color="auto" w:fill="FFFFFF"/>
            <w:vAlign w:val="center"/>
          </w:tcPr>
          <w:p w14:paraId="71F75CEB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001" w:type="pct"/>
            <w:shd w:val="clear" w:color="auto" w:fill="FFFFFF"/>
            <w:vAlign w:val="center"/>
          </w:tcPr>
          <w:p w14:paraId="39B4A1ED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61B4D2FE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</w:p>
          <w:p w14:paraId="710F4891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分类</w:t>
            </w:r>
          </w:p>
        </w:tc>
      </w:tr>
      <w:tr w:rsidR="00337CCF" w:rsidRPr="00F72551" w14:paraId="5F82E911" w14:textId="77777777" w:rsidTr="00337CCF">
        <w:trPr>
          <w:trHeight w:val="567"/>
          <w:jc w:val="center"/>
        </w:trPr>
        <w:tc>
          <w:tcPr>
            <w:tcW w:w="449" w:type="pct"/>
            <w:vMerge w:val="restart"/>
            <w:shd w:val="clear" w:color="auto" w:fill="auto"/>
            <w:noWrap/>
            <w:vAlign w:val="center"/>
            <w:hideMark/>
          </w:tcPr>
          <w:p w14:paraId="5FF7CCDE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275" w:type="pct"/>
            <w:vMerge w:val="restart"/>
            <w:shd w:val="clear" w:color="auto" w:fill="FFFFFF"/>
            <w:vAlign w:val="center"/>
            <w:hideMark/>
          </w:tcPr>
          <w:p w14:paraId="407B4F78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外观质量</w:t>
            </w:r>
          </w:p>
        </w:tc>
        <w:tc>
          <w:tcPr>
            <w:tcW w:w="727" w:type="pct"/>
            <w:vMerge w:val="restart"/>
            <w:shd w:val="clear" w:color="auto" w:fill="FFFFFF"/>
            <w:vAlign w:val="center"/>
            <w:hideMark/>
          </w:tcPr>
          <w:p w14:paraId="55A47AD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001" w:type="pct"/>
            <w:shd w:val="clear" w:color="auto" w:fill="FFFFFF"/>
            <w:vAlign w:val="center"/>
            <w:hideMark/>
          </w:tcPr>
          <w:p w14:paraId="220A9368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不允许有裂纹、烧伤等缺陷；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0AC5C0D2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337CCF" w:rsidRPr="00F72551" w14:paraId="3D1448D4" w14:textId="77777777" w:rsidTr="00337CCF">
        <w:trPr>
          <w:trHeight w:val="567"/>
          <w:jc w:val="center"/>
        </w:trPr>
        <w:tc>
          <w:tcPr>
            <w:tcW w:w="449" w:type="pct"/>
            <w:vMerge/>
            <w:vAlign w:val="center"/>
            <w:hideMark/>
          </w:tcPr>
          <w:p w14:paraId="3C341488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275" w:type="pct"/>
            <w:vMerge/>
            <w:vAlign w:val="center"/>
            <w:hideMark/>
          </w:tcPr>
          <w:p w14:paraId="350479B4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14:paraId="07BDAF22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001" w:type="pct"/>
            <w:shd w:val="clear" w:color="auto" w:fill="FFFFFF"/>
            <w:vAlign w:val="center"/>
            <w:hideMark/>
          </w:tcPr>
          <w:p w14:paraId="12F45C6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允许有不超过材料允许公差的凹痕和不大于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0.2mm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的毛刺。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438AC0D3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337CCF" w:rsidRPr="00F72551" w14:paraId="21D48E39" w14:textId="77777777" w:rsidTr="00337CCF">
        <w:trPr>
          <w:trHeight w:val="567"/>
          <w:jc w:val="center"/>
        </w:trPr>
        <w:tc>
          <w:tcPr>
            <w:tcW w:w="449" w:type="pct"/>
            <w:vMerge w:val="restart"/>
            <w:shd w:val="clear" w:color="auto" w:fill="auto"/>
            <w:noWrap/>
            <w:vAlign w:val="center"/>
            <w:hideMark/>
          </w:tcPr>
          <w:p w14:paraId="4E3AAF40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275" w:type="pct"/>
            <w:vMerge w:val="restart"/>
            <w:shd w:val="clear" w:color="auto" w:fill="FFFFFF"/>
            <w:vAlign w:val="center"/>
            <w:hideMark/>
          </w:tcPr>
          <w:p w14:paraId="3C6219F8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尺寸要求</w:t>
            </w:r>
          </w:p>
        </w:tc>
        <w:tc>
          <w:tcPr>
            <w:tcW w:w="727" w:type="pct"/>
            <w:vMerge w:val="restart"/>
            <w:shd w:val="clear" w:color="auto" w:fill="FFFFFF"/>
            <w:noWrap/>
            <w:vAlign w:val="center"/>
            <w:hideMark/>
          </w:tcPr>
          <w:p w14:paraId="1A8B1244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mm</w:t>
            </w:r>
          </w:p>
        </w:tc>
        <w:tc>
          <w:tcPr>
            <w:tcW w:w="2001" w:type="pct"/>
            <w:shd w:val="clear" w:color="auto" w:fill="auto"/>
            <w:noWrap/>
            <w:vAlign w:val="center"/>
            <w:hideMark/>
          </w:tcPr>
          <w:p w14:paraId="64488601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c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68.5±2.0</w:t>
            </w:r>
          </w:p>
        </w:tc>
        <w:tc>
          <w:tcPr>
            <w:tcW w:w="548" w:type="pct"/>
            <w:vAlign w:val="center"/>
          </w:tcPr>
          <w:p w14:paraId="4D49C342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337CCF" w:rsidRPr="00F72551" w14:paraId="433EA344" w14:textId="77777777" w:rsidTr="00337CCF">
        <w:trPr>
          <w:trHeight w:val="567"/>
          <w:jc w:val="center"/>
        </w:trPr>
        <w:tc>
          <w:tcPr>
            <w:tcW w:w="449" w:type="pct"/>
            <w:vMerge/>
            <w:vAlign w:val="center"/>
            <w:hideMark/>
          </w:tcPr>
          <w:p w14:paraId="7260F2FA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275" w:type="pct"/>
            <w:vMerge/>
            <w:vAlign w:val="center"/>
            <w:hideMark/>
          </w:tcPr>
          <w:p w14:paraId="0C564B99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727" w:type="pct"/>
            <w:vMerge/>
            <w:vAlign w:val="center"/>
            <w:hideMark/>
          </w:tcPr>
          <w:p w14:paraId="659ED9E9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001" w:type="pct"/>
            <w:shd w:val="clear" w:color="auto" w:fill="auto"/>
            <w:noWrap/>
            <w:vAlign w:val="center"/>
            <w:hideMark/>
          </w:tcPr>
          <w:p w14:paraId="1A1ABBBA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e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21±1.3</w:t>
            </w:r>
          </w:p>
        </w:tc>
        <w:tc>
          <w:tcPr>
            <w:tcW w:w="548" w:type="pct"/>
            <w:vAlign w:val="center"/>
          </w:tcPr>
          <w:p w14:paraId="0EA0A09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337CCF" w:rsidRPr="00F72551" w14:paraId="28382505" w14:textId="77777777" w:rsidTr="00337CCF">
        <w:trPr>
          <w:trHeight w:val="567"/>
          <w:jc w:val="center"/>
        </w:trPr>
        <w:tc>
          <w:tcPr>
            <w:tcW w:w="449" w:type="pct"/>
            <w:vMerge w:val="restart"/>
            <w:shd w:val="clear" w:color="auto" w:fill="auto"/>
            <w:noWrap/>
            <w:vAlign w:val="center"/>
            <w:hideMark/>
          </w:tcPr>
          <w:p w14:paraId="550A47A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5" w:type="pct"/>
            <w:shd w:val="clear" w:color="auto" w:fill="FFFFFF"/>
            <w:vAlign w:val="center"/>
            <w:hideMark/>
          </w:tcPr>
          <w:p w14:paraId="066CF891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层质量</w:t>
            </w:r>
            <w:proofErr w:type="gramEnd"/>
          </w:p>
        </w:tc>
        <w:tc>
          <w:tcPr>
            <w:tcW w:w="727" w:type="pct"/>
            <w:shd w:val="clear" w:color="auto" w:fill="FFFFFF"/>
            <w:vAlign w:val="center"/>
            <w:hideMark/>
          </w:tcPr>
          <w:p w14:paraId="1D888D0C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001" w:type="pct"/>
            <w:shd w:val="clear" w:color="auto" w:fill="FFFFFF"/>
            <w:vAlign w:val="center"/>
            <w:hideMark/>
          </w:tcPr>
          <w:p w14:paraId="1A97CBF2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镀锌层应牢固地附着在工作表面上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不得有气泡、起皮、开裂、针孔和缺锌现象。在安装、连接和有配合的部位，不应有突起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的锌渣和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锌瘤。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4C77BA6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337CCF" w:rsidRPr="00F72551" w14:paraId="1C597976" w14:textId="77777777" w:rsidTr="00337CCF">
        <w:trPr>
          <w:trHeight w:val="567"/>
          <w:jc w:val="center"/>
        </w:trPr>
        <w:tc>
          <w:tcPr>
            <w:tcW w:w="449" w:type="pct"/>
            <w:vMerge/>
            <w:vAlign w:val="center"/>
            <w:hideMark/>
          </w:tcPr>
          <w:p w14:paraId="0CF0EB7D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275" w:type="pct"/>
            <w:shd w:val="clear" w:color="auto" w:fill="FFFFFF"/>
            <w:vAlign w:val="center"/>
            <w:hideMark/>
          </w:tcPr>
          <w:p w14:paraId="1186D681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锌层厚度</w:t>
            </w:r>
          </w:p>
        </w:tc>
        <w:tc>
          <w:tcPr>
            <w:tcW w:w="727" w:type="pct"/>
            <w:shd w:val="clear" w:color="auto" w:fill="FFFFFF"/>
            <w:vAlign w:val="center"/>
            <w:hideMark/>
          </w:tcPr>
          <w:p w14:paraId="7CDFE043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2001" w:type="pct"/>
            <w:shd w:val="clear" w:color="auto" w:fill="FFFFFF"/>
            <w:vAlign w:val="center"/>
            <w:hideMark/>
          </w:tcPr>
          <w:p w14:paraId="33AB5C88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≥65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5009A05A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337CCF" w:rsidRPr="00F72551" w14:paraId="223531A7" w14:textId="77777777" w:rsidTr="00337CCF">
        <w:trPr>
          <w:trHeight w:val="567"/>
          <w:jc w:val="center"/>
        </w:trPr>
        <w:tc>
          <w:tcPr>
            <w:tcW w:w="449" w:type="pct"/>
            <w:shd w:val="clear" w:color="auto" w:fill="auto"/>
            <w:noWrap/>
            <w:vAlign w:val="center"/>
            <w:hideMark/>
          </w:tcPr>
          <w:p w14:paraId="2F955266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5" w:type="pct"/>
            <w:shd w:val="clear" w:color="auto" w:fill="FFFFFF"/>
            <w:vAlign w:val="center"/>
            <w:hideMark/>
          </w:tcPr>
          <w:p w14:paraId="0E86E52E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</w:p>
        </w:tc>
        <w:tc>
          <w:tcPr>
            <w:tcW w:w="727" w:type="pct"/>
            <w:shd w:val="clear" w:color="auto" w:fill="FFFFFF"/>
            <w:vAlign w:val="center"/>
            <w:hideMark/>
          </w:tcPr>
          <w:p w14:paraId="6812CC2F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001" w:type="pct"/>
            <w:shd w:val="clear" w:color="auto" w:fill="FFFFFF"/>
            <w:vAlign w:val="center"/>
            <w:hideMark/>
          </w:tcPr>
          <w:p w14:paraId="343002F0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表面能通过硫酸铜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次，每次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1min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，试验后的工作表面不得出现擦洗不掉的红色金属铜的沉积物。</w:t>
            </w:r>
          </w:p>
        </w:tc>
        <w:tc>
          <w:tcPr>
            <w:tcW w:w="548" w:type="pct"/>
            <w:shd w:val="clear" w:color="auto" w:fill="FFFFFF"/>
            <w:vAlign w:val="center"/>
          </w:tcPr>
          <w:p w14:paraId="30ED7F30" w14:textId="77777777" w:rsidR="00337CCF" w:rsidRPr="00F72551" w:rsidRDefault="00337CCF" w:rsidP="000506D1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7EE73465" w14:textId="79DA1A0F" w:rsidR="001A4ADB" w:rsidRPr="00F72551" w:rsidRDefault="001A4ADB" w:rsidP="00783192">
      <w:pPr>
        <w:pStyle w:val="3"/>
        <w:spacing w:line="360" w:lineRule="auto"/>
        <w:ind w:firstLineChars="0" w:firstLine="0"/>
        <w:rPr>
          <w:rFonts w:ascii="Times New Roman" w:eastAsia="宋体" w:hAnsi="Times New Roman" w:cs="Times New Roman"/>
          <w:sz w:val="24"/>
          <w:szCs w:val="24"/>
        </w:rPr>
      </w:pPr>
      <w:r w:rsidRPr="00F72551">
        <w:rPr>
          <w:rFonts w:ascii="Times New Roman" w:eastAsia="宋体" w:hAnsi="Times New Roman" w:cs="Times New Roman" w:hint="eastAsia"/>
          <w:sz w:val="24"/>
          <w:szCs w:val="24"/>
        </w:rPr>
        <w:t>3.</w:t>
      </w:r>
      <w:r w:rsidR="007722CE" w:rsidRPr="00F72551">
        <w:rPr>
          <w:rFonts w:ascii="Times New Roman" w:eastAsia="宋体" w:hAnsi="Times New Roman" w:cs="Times New Roman" w:hint="eastAsia"/>
          <w:sz w:val="24"/>
          <w:szCs w:val="24"/>
        </w:rPr>
        <w:t>8</w:t>
      </w:r>
      <w:r w:rsidRPr="00F72551">
        <w:rPr>
          <w:rFonts w:ascii="Times New Roman" w:eastAsia="宋体" w:hAnsi="Times New Roman" w:cs="Times New Roman"/>
          <w:sz w:val="24"/>
          <w:szCs w:val="24"/>
        </w:rPr>
        <w:t>双槽夹板（</w:t>
      </w:r>
      <w:r w:rsidRPr="00F72551">
        <w:rPr>
          <w:rFonts w:ascii="Times New Roman" w:eastAsia="宋体" w:hAnsi="Times New Roman" w:cs="Times New Roman"/>
          <w:sz w:val="24"/>
          <w:szCs w:val="24"/>
        </w:rPr>
        <w:t>10*50*152</w:t>
      </w:r>
      <w:r w:rsidRPr="00F72551">
        <w:rPr>
          <w:rFonts w:ascii="Times New Roman" w:eastAsia="宋体" w:hAnsi="Times New Roman" w:cs="Times New Roman"/>
          <w:sz w:val="24"/>
          <w:szCs w:val="24"/>
        </w:rPr>
        <w:t>）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875"/>
        <w:gridCol w:w="1217"/>
        <w:gridCol w:w="795"/>
        <w:gridCol w:w="4322"/>
        <w:gridCol w:w="989"/>
      </w:tblGrid>
      <w:tr w:rsidR="001A4ADB" w:rsidRPr="00F72551" w14:paraId="48A6A20D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</w:tcPr>
          <w:p w14:paraId="1DC08B1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</w:tcPr>
          <w:p w14:paraId="7EA4612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检验检验检测项目</w:t>
            </w:r>
          </w:p>
        </w:tc>
        <w:tc>
          <w:tcPr>
            <w:tcW w:w="438" w:type="pct"/>
            <w:shd w:val="clear" w:color="auto" w:fill="FFFFFF"/>
            <w:vAlign w:val="center"/>
          </w:tcPr>
          <w:p w14:paraId="0330A5D6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382" w:type="pct"/>
            <w:shd w:val="clear" w:color="auto" w:fill="FFFFFF"/>
            <w:vAlign w:val="center"/>
          </w:tcPr>
          <w:p w14:paraId="7C56B5E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技术要求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258DD48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指标</w:t>
            </w:r>
          </w:p>
          <w:p w14:paraId="4D1F665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b/>
                <w:bCs/>
                <w:sz w:val="21"/>
                <w:szCs w:val="21"/>
              </w:rPr>
              <w:t>分类</w:t>
            </w:r>
          </w:p>
        </w:tc>
      </w:tr>
      <w:tr w:rsidR="001A4ADB" w:rsidRPr="00F72551" w14:paraId="167B6870" w14:textId="77777777" w:rsidTr="001A4ADB">
        <w:trPr>
          <w:trHeight w:val="567"/>
          <w:jc w:val="center"/>
        </w:trPr>
        <w:tc>
          <w:tcPr>
            <w:tcW w:w="482" w:type="pct"/>
            <w:vMerge w:val="restart"/>
            <w:shd w:val="clear" w:color="auto" w:fill="auto"/>
            <w:noWrap/>
            <w:vAlign w:val="center"/>
            <w:hideMark/>
          </w:tcPr>
          <w:p w14:paraId="3BA3A34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153" w:type="pct"/>
            <w:gridSpan w:val="2"/>
            <w:vMerge w:val="restart"/>
            <w:shd w:val="clear" w:color="auto" w:fill="FFFFFF"/>
            <w:vAlign w:val="center"/>
            <w:hideMark/>
          </w:tcPr>
          <w:p w14:paraId="0FBB39A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外观质量</w:t>
            </w:r>
          </w:p>
        </w:tc>
        <w:tc>
          <w:tcPr>
            <w:tcW w:w="438" w:type="pct"/>
            <w:vMerge w:val="restart"/>
            <w:shd w:val="clear" w:color="auto" w:fill="FFFFFF"/>
            <w:vAlign w:val="center"/>
            <w:hideMark/>
          </w:tcPr>
          <w:p w14:paraId="1CA070C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5212337D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不允许有裂纹、烧伤等缺陷；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1F4E3607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43209C47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1762458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153" w:type="pct"/>
            <w:gridSpan w:val="2"/>
            <w:vMerge/>
            <w:vAlign w:val="center"/>
            <w:hideMark/>
          </w:tcPr>
          <w:p w14:paraId="30118E9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2C9885E2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7255041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允许有不超过材料允许公差的凹痕和不大于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0.2mm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的毛刺。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4289FFA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6F4E8C5F" w14:textId="77777777" w:rsidTr="001A4ADB">
        <w:trPr>
          <w:trHeight w:val="567"/>
          <w:jc w:val="center"/>
        </w:trPr>
        <w:tc>
          <w:tcPr>
            <w:tcW w:w="482" w:type="pct"/>
            <w:vMerge w:val="restart"/>
            <w:shd w:val="clear" w:color="auto" w:fill="auto"/>
            <w:noWrap/>
            <w:vAlign w:val="center"/>
            <w:hideMark/>
          </w:tcPr>
          <w:p w14:paraId="551832FF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482" w:type="pct"/>
            <w:vMerge w:val="restart"/>
            <w:shd w:val="clear" w:color="auto" w:fill="FFFFFF"/>
            <w:vAlign w:val="center"/>
            <w:hideMark/>
          </w:tcPr>
          <w:p w14:paraId="1C694D5C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尺寸要求</w:t>
            </w:r>
          </w:p>
        </w:tc>
        <w:tc>
          <w:tcPr>
            <w:tcW w:w="670" w:type="pct"/>
            <w:vMerge w:val="restart"/>
            <w:shd w:val="clear" w:color="auto" w:fill="FFFFFF"/>
            <w:vAlign w:val="center"/>
            <w:hideMark/>
          </w:tcPr>
          <w:p w14:paraId="0EC98B68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前夹板</w:t>
            </w:r>
          </w:p>
        </w:tc>
        <w:tc>
          <w:tcPr>
            <w:tcW w:w="438" w:type="pct"/>
            <w:vMerge w:val="restart"/>
            <w:shd w:val="clear" w:color="auto" w:fill="FFFFFF"/>
            <w:vAlign w:val="center"/>
            <w:hideMark/>
          </w:tcPr>
          <w:p w14:paraId="64F5C51C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mm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4397A31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长：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152±2.0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2B58234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01B2BCA2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336C051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520BD81C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2B6E9013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4B9A03F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6E9602A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宽：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50±1.0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0BEF984F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33604838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40FB5397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4C29F4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3966167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1C79276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6EEA6A0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厚度：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10±1.0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31F23176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5BC47A2B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0FBF69B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3D4704A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688AEBA3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347EAC0D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7A9B2E69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孔中心距：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48±1.0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2E505B1F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483E8E24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1B8FAF8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724D4A5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 w:val="restart"/>
            <w:shd w:val="clear" w:color="auto" w:fill="FFFFFF"/>
            <w:vAlign w:val="center"/>
            <w:hideMark/>
          </w:tcPr>
          <w:p w14:paraId="1A2AFC2D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后夹板</w:t>
            </w:r>
          </w:p>
        </w:tc>
        <w:tc>
          <w:tcPr>
            <w:tcW w:w="438" w:type="pct"/>
            <w:vMerge/>
            <w:vAlign w:val="center"/>
            <w:hideMark/>
          </w:tcPr>
          <w:p w14:paraId="7E18FFE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201ED5B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长：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152±2.0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59F933A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55BE8759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22DFCF13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7F17D72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50A4F4E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63548C73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3D9CF0A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宽：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50±1.0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48C8ADC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6756BCA4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095B510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0F4132E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534A467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637F3EA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2393F95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厚度：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10±1.0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7ED25D6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44879034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058FD9A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7A9D17E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vMerge/>
            <w:vAlign w:val="center"/>
            <w:hideMark/>
          </w:tcPr>
          <w:p w14:paraId="77ABFDD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38" w:type="pct"/>
            <w:vMerge/>
            <w:vAlign w:val="center"/>
            <w:hideMark/>
          </w:tcPr>
          <w:p w14:paraId="1C3729F5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0B515CAC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孔中心距：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48±1.0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4B5CDC98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0CA8BF69" w14:textId="77777777" w:rsidTr="001A4ADB">
        <w:trPr>
          <w:trHeight w:val="567"/>
          <w:jc w:val="center"/>
        </w:trPr>
        <w:tc>
          <w:tcPr>
            <w:tcW w:w="482" w:type="pct"/>
            <w:vMerge/>
            <w:vAlign w:val="center"/>
            <w:hideMark/>
          </w:tcPr>
          <w:p w14:paraId="1FB404B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482" w:type="pct"/>
            <w:vMerge/>
            <w:vAlign w:val="center"/>
            <w:hideMark/>
          </w:tcPr>
          <w:p w14:paraId="5824C00F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670" w:type="pct"/>
            <w:shd w:val="clear" w:color="auto" w:fill="FFFFFF"/>
            <w:vAlign w:val="center"/>
            <w:hideMark/>
          </w:tcPr>
          <w:p w14:paraId="14E8DD6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配套检查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4482D67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6A6989F6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带头穿钉符合标准中的规定。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6DDE8532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B</w:t>
            </w:r>
          </w:p>
        </w:tc>
      </w:tr>
      <w:tr w:rsidR="001A4ADB" w:rsidRPr="00F72551" w14:paraId="5D2A4D56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0C3D68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  <w:hideMark/>
          </w:tcPr>
          <w:p w14:paraId="340968B6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层质量</w:t>
            </w:r>
            <w:proofErr w:type="gramEnd"/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6802D107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4F19DB4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镀锌层应牢固地附着在工作表面上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不得有气泡、起皮、开裂、针孔和缺锌现象。在安装、连接和有配合的部位，不应有突起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的锌渣和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锌瘤。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2DFCFAB2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1A4ADB" w:rsidRPr="00F72551" w14:paraId="50CFA5D4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3AE5D1C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  <w:hideMark/>
          </w:tcPr>
          <w:p w14:paraId="1DAEA57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锌层厚度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500E0FE8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proofErr w:type="spell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μm</w:t>
            </w:r>
            <w:proofErr w:type="spellEnd"/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46851D09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≥65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7BB7AF5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1A4ADB" w:rsidRPr="00F72551" w14:paraId="52ECD4AA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9199972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  <w:hideMark/>
          </w:tcPr>
          <w:p w14:paraId="762085AC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58B520D4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37B93CE8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表面能通过硫酸铜</w:t>
            </w:r>
            <w:proofErr w:type="gramStart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浸蚀</w:t>
            </w:r>
            <w:proofErr w:type="gramEnd"/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4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次，每次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1min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，试验后的工作表面不得出现擦洗不掉的红色金属铜的沉积物。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58626C97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1A4ADB" w:rsidRPr="00F72551" w14:paraId="2C4A9D49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62A7689B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  <w:hideMark/>
          </w:tcPr>
          <w:p w14:paraId="4B64DCE6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锌层附着性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777B2E2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4BA7979E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经锤击试验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锌层不凸起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,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不剥离。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77705A7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  <w:tr w:rsidR="001A4ADB" w:rsidRPr="00E2551B" w14:paraId="38ADBF1C" w14:textId="77777777" w:rsidTr="001A4ADB">
        <w:trPr>
          <w:trHeight w:val="567"/>
          <w:jc w:val="center"/>
        </w:trPr>
        <w:tc>
          <w:tcPr>
            <w:tcW w:w="482" w:type="pct"/>
            <w:shd w:val="clear" w:color="auto" w:fill="auto"/>
            <w:noWrap/>
            <w:vAlign w:val="center"/>
            <w:hideMark/>
          </w:tcPr>
          <w:p w14:paraId="4580B34A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1153" w:type="pct"/>
            <w:gridSpan w:val="2"/>
            <w:shd w:val="clear" w:color="auto" w:fill="FFFFFF"/>
            <w:vAlign w:val="center"/>
            <w:hideMark/>
          </w:tcPr>
          <w:p w14:paraId="756AF971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拉力试验</w:t>
            </w:r>
          </w:p>
        </w:tc>
        <w:tc>
          <w:tcPr>
            <w:tcW w:w="438" w:type="pct"/>
            <w:shd w:val="clear" w:color="auto" w:fill="FFFFFF"/>
            <w:vAlign w:val="center"/>
            <w:hideMark/>
          </w:tcPr>
          <w:p w14:paraId="23F062E8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——</w:t>
            </w:r>
          </w:p>
        </w:tc>
        <w:tc>
          <w:tcPr>
            <w:tcW w:w="2382" w:type="pct"/>
            <w:shd w:val="clear" w:color="auto" w:fill="FFFFFF"/>
            <w:vAlign w:val="center"/>
            <w:hideMark/>
          </w:tcPr>
          <w:p w14:paraId="580F25B0" w14:textId="77777777" w:rsidR="001A4ADB" w:rsidRPr="00F72551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夹板装入相应的钢绞线（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φ7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装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7/2.2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；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φ9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装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7/3.0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），三个配套穿钉旋紧到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140N•m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（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14kg•m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）的扭力后，两条钢绞线在承受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12500N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拉力试验时，滑动移位距离应均不超过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5mm</w:t>
            </w: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。</w:t>
            </w:r>
          </w:p>
        </w:tc>
        <w:tc>
          <w:tcPr>
            <w:tcW w:w="545" w:type="pct"/>
            <w:shd w:val="clear" w:color="auto" w:fill="FFFFFF"/>
            <w:vAlign w:val="center"/>
          </w:tcPr>
          <w:p w14:paraId="5825AEBF" w14:textId="77777777" w:rsidR="001A4ADB" w:rsidRPr="00E2551B" w:rsidRDefault="001A4ADB" w:rsidP="001A4ADB">
            <w:pPr>
              <w:widowControl/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F72551">
              <w:rPr>
                <w:rFonts w:ascii="Times New Roman" w:eastAsia="宋体" w:hAnsi="Times New Roman" w:cs="Times New Roman"/>
                <w:sz w:val="21"/>
                <w:szCs w:val="21"/>
              </w:rPr>
              <w:t>A</w:t>
            </w:r>
          </w:p>
        </w:tc>
      </w:tr>
    </w:tbl>
    <w:p w14:paraId="391A86B0" w14:textId="68D0388F" w:rsidR="00900C81" w:rsidRPr="00783192" w:rsidRDefault="00900C81" w:rsidP="00783192">
      <w:pPr>
        <w:autoSpaceDE w:val="0"/>
        <w:autoSpaceDN w:val="0"/>
        <w:adjustRightInd w:val="0"/>
        <w:spacing w:line="360" w:lineRule="auto"/>
        <w:ind w:firstLine="480"/>
        <w:rPr>
          <w:rFonts w:ascii="Times New Roman" w:eastAsia="宋体" w:hAnsi="Times New Roman" w:cs="Times New Roman"/>
          <w:sz w:val="24"/>
          <w:szCs w:val="24"/>
        </w:rPr>
      </w:pPr>
    </w:p>
    <w:sectPr w:rsidR="00900C81" w:rsidRPr="007831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66AEA5" w14:textId="77777777" w:rsidR="008457ED" w:rsidRDefault="008457ED" w:rsidP="00694345">
      <w:pPr>
        <w:spacing w:line="240" w:lineRule="auto"/>
        <w:ind w:firstLine="640"/>
      </w:pPr>
      <w:r>
        <w:separator/>
      </w:r>
    </w:p>
  </w:endnote>
  <w:endnote w:type="continuationSeparator" w:id="0">
    <w:p w14:paraId="178EB797" w14:textId="77777777" w:rsidR="008457ED" w:rsidRDefault="008457ED" w:rsidP="00694345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">
    <w:altName w:val="黑体"/>
    <w:charset w:val="86"/>
    <w:family w:val="roman"/>
    <w:pitch w:val="default"/>
    <w:sig w:usb0="00000000" w:usb1="00000000" w:usb2="00000000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57478" w14:textId="77777777" w:rsidR="00694345" w:rsidRDefault="0069434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D9D5B" w14:textId="77777777" w:rsidR="00694345" w:rsidRDefault="0069434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2EA6C" w14:textId="77777777" w:rsidR="00694345" w:rsidRDefault="0069434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EDED00" w14:textId="77777777" w:rsidR="008457ED" w:rsidRDefault="008457ED" w:rsidP="00694345">
      <w:pPr>
        <w:spacing w:line="240" w:lineRule="auto"/>
        <w:ind w:firstLine="640"/>
      </w:pPr>
      <w:r>
        <w:separator/>
      </w:r>
    </w:p>
  </w:footnote>
  <w:footnote w:type="continuationSeparator" w:id="0">
    <w:p w14:paraId="711762C3" w14:textId="77777777" w:rsidR="008457ED" w:rsidRDefault="008457ED" w:rsidP="00694345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95D7D1" w14:textId="77777777" w:rsidR="00694345" w:rsidRDefault="0069434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3F900" w14:textId="77777777" w:rsidR="00694345" w:rsidRDefault="00694345">
    <w:pPr>
      <w:pStyle w:val="a3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70504" w14:textId="77777777" w:rsidR="00694345" w:rsidRDefault="00694345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C81"/>
    <w:rsid w:val="00026296"/>
    <w:rsid w:val="000473F6"/>
    <w:rsid w:val="00062133"/>
    <w:rsid w:val="00082C1B"/>
    <w:rsid w:val="000B1DD2"/>
    <w:rsid w:val="000C3EA2"/>
    <w:rsid w:val="000E3D39"/>
    <w:rsid w:val="000E444F"/>
    <w:rsid w:val="000F19FA"/>
    <w:rsid w:val="00147AB1"/>
    <w:rsid w:val="00153619"/>
    <w:rsid w:val="00171228"/>
    <w:rsid w:val="00175F7D"/>
    <w:rsid w:val="001A31CD"/>
    <w:rsid w:val="001A4ADB"/>
    <w:rsid w:val="001B602F"/>
    <w:rsid w:val="00252BD6"/>
    <w:rsid w:val="0026712B"/>
    <w:rsid w:val="002836E1"/>
    <w:rsid w:val="00284DEA"/>
    <w:rsid w:val="002A2FFF"/>
    <w:rsid w:val="002B1A0C"/>
    <w:rsid w:val="002B6CB9"/>
    <w:rsid w:val="002C0717"/>
    <w:rsid w:val="002D19A8"/>
    <w:rsid w:val="002D2B84"/>
    <w:rsid w:val="00310903"/>
    <w:rsid w:val="00337CCF"/>
    <w:rsid w:val="00357442"/>
    <w:rsid w:val="00370C2F"/>
    <w:rsid w:val="00374E17"/>
    <w:rsid w:val="003A432A"/>
    <w:rsid w:val="003A79AB"/>
    <w:rsid w:val="003B74E3"/>
    <w:rsid w:val="003C6048"/>
    <w:rsid w:val="003D5654"/>
    <w:rsid w:val="003E7472"/>
    <w:rsid w:val="003F7BE7"/>
    <w:rsid w:val="0042510D"/>
    <w:rsid w:val="00440DC4"/>
    <w:rsid w:val="00453CC9"/>
    <w:rsid w:val="00461648"/>
    <w:rsid w:val="004E2188"/>
    <w:rsid w:val="004F2E26"/>
    <w:rsid w:val="00502BCB"/>
    <w:rsid w:val="005054C2"/>
    <w:rsid w:val="005156BD"/>
    <w:rsid w:val="0053480A"/>
    <w:rsid w:val="005A4D22"/>
    <w:rsid w:val="005C5420"/>
    <w:rsid w:val="005D3F7D"/>
    <w:rsid w:val="005E12B8"/>
    <w:rsid w:val="00627B52"/>
    <w:rsid w:val="006435D5"/>
    <w:rsid w:val="00660D9A"/>
    <w:rsid w:val="00674876"/>
    <w:rsid w:val="00694345"/>
    <w:rsid w:val="00697627"/>
    <w:rsid w:val="00711F08"/>
    <w:rsid w:val="007722CE"/>
    <w:rsid w:val="00777B84"/>
    <w:rsid w:val="00783192"/>
    <w:rsid w:val="007C155A"/>
    <w:rsid w:val="007D0294"/>
    <w:rsid w:val="008457ED"/>
    <w:rsid w:val="00877842"/>
    <w:rsid w:val="008C6AB6"/>
    <w:rsid w:val="008E2D55"/>
    <w:rsid w:val="008E7DE5"/>
    <w:rsid w:val="00900C81"/>
    <w:rsid w:val="00920501"/>
    <w:rsid w:val="00A03D29"/>
    <w:rsid w:val="00A0638C"/>
    <w:rsid w:val="00A500A5"/>
    <w:rsid w:val="00A611CB"/>
    <w:rsid w:val="00A90DC0"/>
    <w:rsid w:val="00AB0F87"/>
    <w:rsid w:val="00AF3161"/>
    <w:rsid w:val="00B10F2C"/>
    <w:rsid w:val="00B13AAF"/>
    <w:rsid w:val="00B34625"/>
    <w:rsid w:val="00B6061C"/>
    <w:rsid w:val="00B6184D"/>
    <w:rsid w:val="00B831BB"/>
    <w:rsid w:val="00C17BC0"/>
    <w:rsid w:val="00C27D2E"/>
    <w:rsid w:val="00C348CB"/>
    <w:rsid w:val="00C37237"/>
    <w:rsid w:val="00C411F9"/>
    <w:rsid w:val="00C4194F"/>
    <w:rsid w:val="00C44228"/>
    <w:rsid w:val="00C52F5A"/>
    <w:rsid w:val="00C566B9"/>
    <w:rsid w:val="00CA64CA"/>
    <w:rsid w:val="00CC528B"/>
    <w:rsid w:val="00D076E1"/>
    <w:rsid w:val="00D577FB"/>
    <w:rsid w:val="00DA1537"/>
    <w:rsid w:val="00E2551B"/>
    <w:rsid w:val="00E60683"/>
    <w:rsid w:val="00E7500B"/>
    <w:rsid w:val="00E85733"/>
    <w:rsid w:val="00EC6282"/>
    <w:rsid w:val="00F0112A"/>
    <w:rsid w:val="00F05671"/>
    <w:rsid w:val="00F274BA"/>
    <w:rsid w:val="00F35E68"/>
    <w:rsid w:val="00F70261"/>
    <w:rsid w:val="00F72551"/>
    <w:rsid w:val="00F7345C"/>
    <w:rsid w:val="00FA5037"/>
    <w:rsid w:val="00FA5677"/>
    <w:rsid w:val="00FB3133"/>
    <w:rsid w:val="00FE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DBB44E"/>
  <w15:chartTrackingRefBased/>
  <w15:docId w15:val="{2D6C692D-FC87-4736-9A9F-F42D83268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4"/>
    <w:qFormat/>
    <w:rsid w:val="00900C81"/>
    <w:pPr>
      <w:widowControl w:val="0"/>
      <w:spacing w:line="580" w:lineRule="exact"/>
      <w:ind w:firstLineChars="200" w:firstLine="880"/>
      <w:jc w:val="both"/>
    </w:pPr>
    <w:rPr>
      <w:rFonts w:eastAsia="方正仿宋_GBK"/>
      <w:sz w:val="32"/>
      <w14:ligatures w14:val="none"/>
    </w:rPr>
  </w:style>
  <w:style w:type="paragraph" w:styleId="1">
    <w:name w:val="heading 1"/>
    <w:basedOn w:val="a"/>
    <w:next w:val="a"/>
    <w:link w:val="10"/>
    <w:qFormat/>
    <w:rsid w:val="00900C81"/>
    <w:pPr>
      <w:keepNext/>
      <w:keepLines/>
      <w:spacing w:afterLines="50"/>
      <w:jc w:val="center"/>
      <w:outlineLvl w:val="0"/>
    </w:pPr>
    <w:rPr>
      <w:rFonts w:ascii="方正黑体" w:eastAsia="方正黑体_GBK" w:hAnsi="方正黑体"/>
      <w:bCs/>
      <w:kern w:val="44"/>
      <w:szCs w:val="44"/>
    </w:rPr>
  </w:style>
  <w:style w:type="paragraph" w:styleId="2">
    <w:name w:val="heading 2"/>
    <w:basedOn w:val="a"/>
    <w:next w:val="a"/>
    <w:link w:val="20"/>
    <w:unhideWhenUsed/>
    <w:qFormat/>
    <w:rsid w:val="00900C81"/>
    <w:pPr>
      <w:keepNext/>
      <w:keepLines/>
      <w:outlineLvl w:val="1"/>
    </w:pPr>
    <w:rPr>
      <w:rFonts w:ascii="Arial" w:eastAsia="方正楷体_GBK" w:hAnsi="Arial"/>
    </w:rPr>
  </w:style>
  <w:style w:type="paragraph" w:styleId="3">
    <w:name w:val="heading 3"/>
    <w:basedOn w:val="a"/>
    <w:next w:val="a"/>
    <w:link w:val="30"/>
    <w:unhideWhenUsed/>
    <w:qFormat/>
    <w:rsid w:val="00900C81"/>
    <w:pPr>
      <w:keepNext/>
      <w:keepLines/>
      <w:outlineLvl w:val="2"/>
    </w:pPr>
    <w:rPr>
      <w:rFonts w:eastAsia="方正楷体_GBK"/>
      <w:b/>
    </w:rPr>
  </w:style>
  <w:style w:type="paragraph" w:styleId="4">
    <w:name w:val="heading 4"/>
    <w:basedOn w:val="a"/>
    <w:next w:val="a"/>
    <w:link w:val="40"/>
    <w:uiPriority w:val="9"/>
    <w:unhideWhenUsed/>
    <w:qFormat/>
    <w:rsid w:val="00900C81"/>
    <w:pPr>
      <w:keepNext/>
      <w:keepLines/>
      <w:spacing w:before="280" w:after="290" w:line="376" w:lineRule="atLeast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900C81"/>
    <w:rPr>
      <w:rFonts w:ascii="方正黑体" w:eastAsia="方正黑体_GBK" w:hAnsi="方正黑体"/>
      <w:bCs/>
      <w:kern w:val="44"/>
      <w:sz w:val="32"/>
      <w:szCs w:val="44"/>
      <w14:ligatures w14:val="none"/>
    </w:rPr>
  </w:style>
  <w:style w:type="character" w:customStyle="1" w:styleId="20">
    <w:name w:val="标题 2 字符"/>
    <w:basedOn w:val="a0"/>
    <w:link w:val="2"/>
    <w:qFormat/>
    <w:rsid w:val="00900C81"/>
    <w:rPr>
      <w:rFonts w:ascii="Arial" w:eastAsia="方正楷体_GBK" w:hAnsi="Arial"/>
      <w:sz w:val="32"/>
      <w14:ligatures w14:val="none"/>
    </w:rPr>
  </w:style>
  <w:style w:type="character" w:customStyle="1" w:styleId="30">
    <w:name w:val="标题 3 字符"/>
    <w:basedOn w:val="a0"/>
    <w:link w:val="3"/>
    <w:qFormat/>
    <w:rsid w:val="00900C81"/>
    <w:rPr>
      <w:rFonts w:eastAsia="方正楷体_GBK"/>
      <w:b/>
      <w:sz w:val="32"/>
      <w14:ligatures w14:val="none"/>
    </w:rPr>
  </w:style>
  <w:style w:type="character" w:customStyle="1" w:styleId="40">
    <w:name w:val="标题 4 字符"/>
    <w:basedOn w:val="a0"/>
    <w:link w:val="4"/>
    <w:uiPriority w:val="9"/>
    <w:rsid w:val="00900C81"/>
    <w:rPr>
      <w:rFonts w:asciiTheme="majorHAnsi" w:eastAsiaTheme="majorEastAsia" w:hAnsiTheme="majorHAnsi" w:cstheme="majorBidi"/>
      <w:b/>
      <w:bCs/>
      <w:sz w:val="28"/>
      <w:szCs w:val="28"/>
      <w14:ligatures w14:val="none"/>
    </w:rPr>
  </w:style>
  <w:style w:type="paragraph" w:styleId="a3">
    <w:name w:val="header"/>
    <w:basedOn w:val="a"/>
    <w:link w:val="a4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94345"/>
    <w:rPr>
      <w:rFonts w:eastAsia="方正仿宋_GBK"/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694345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94345"/>
    <w:rPr>
      <w:rFonts w:eastAsia="方正仿宋_GBK"/>
      <w:sz w:val="18"/>
      <w:szCs w:val="18"/>
      <w14:ligatures w14:val="none"/>
    </w:rPr>
  </w:style>
  <w:style w:type="table" w:styleId="a7">
    <w:name w:val="Table Grid"/>
    <w:basedOn w:val="a1"/>
    <w:uiPriority w:val="39"/>
    <w:qFormat/>
    <w:rsid w:val="00175F7D"/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正文1"/>
    <w:rsid w:val="00175F7D"/>
    <w:pPr>
      <w:jc w:val="both"/>
    </w:pPr>
    <w:rPr>
      <w:rFonts w:ascii="Times New Roman" w:eastAsia="宋体" w:hAnsi="Times New Roman" w:cs="Times New Roman"/>
      <w:szCs w:val="21"/>
      <w14:ligatures w14:val="none"/>
    </w:rPr>
  </w:style>
  <w:style w:type="paragraph" w:styleId="a8">
    <w:name w:val="Revision"/>
    <w:hidden/>
    <w:uiPriority w:val="99"/>
    <w:semiHidden/>
    <w:rsid w:val="00C566B9"/>
    <w:rPr>
      <w:rFonts w:eastAsia="方正仿宋_GBK"/>
      <w:sz w:val="32"/>
      <w14:ligatures w14:val="none"/>
    </w:rPr>
  </w:style>
  <w:style w:type="character" w:customStyle="1" w:styleId="font01">
    <w:name w:val="font01"/>
    <w:basedOn w:val="a0"/>
    <w:rsid w:val="00CA64CA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11">
    <w:name w:val="font11"/>
    <w:basedOn w:val="a0"/>
    <w:rsid w:val="00CA64C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31">
    <w:name w:val="font31"/>
    <w:basedOn w:val="a0"/>
    <w:rsid w:val="00CA64CA"/>
    <w:rPr>
      <w:rFonts w:ascii="宋体" w:eastAsia="宋体" w:hAnsi="宋体" w:hint="eastAsia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  <w:style w:type="character" w:customStyle="1" w:styleId="font21">
    <w:name w:val="font21"/>
    <w:basedOn w:val="a0"/>
    <w:rsid w:val="00CA64CA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2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8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1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474</Words>
  <Characters>2708</Characters>
  <Application>Microsoft Office Word</Application>
  <DocSecurity>0</DocSecurity>
  <Lines>22</Lines>
  <Paragraphs>6</Paragraphs>
  <ScaleCrop>false</ScaleCrop>
  <Company/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子珍 程</dc:creator>
  <cp:keywords/>
  <dc:description/>
  <cp:lastModifiedBy>子珍 程</cp:lastModifiedBy>
  <cp:revision>101</cp:revision>
  <dcterms:created xsi:type="dcterms:W3CDTF">2024-03-19T10:49:00Z</dcterms:created>
  <dcterms:modified xsi:type="dcterms:W3CDTF">2024-04-19T03:36:00Z</dcterms:modified>
</cp:coreProperties>
</file>