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2C1" w:rsidRDefault="00335EDD">
      <w:pPr>
        <w:widowControl/>
        <w:spacing w:line="240" w:lineRule="atLeast"/>
        <w:jc w:val="center"/>
        <w:outlineLvl w:val="0"/>
        <w:rPr>
          <w:rFonts w:ascii="黑体" w:eastAsia="黑体" w:hAnsi="宋体"/>
          <w:b/>
          <w:sz w:val="48"/>
          <w:szCs w:val="48"/>
        </w:rPr>
      </w:pPr>
      <w:r>
        <w:rPr>
          <w:rFonts w:ascii="黑体" w:eastAsia="黑体" w:hAnsi="宋体" w:hint="eastAsia"/>
          <w:b/>
          <w:sz w:val="36"/>
          <w:szCs w:val="36"/>
        </w:rPr>
        <w:t>2023年下半年公司职工劳保用品采购</w:t>
      </w:r>
    </w:p>
    <w:p w:rsidR="005502C1" w:rsidRDefault="005502C1">
      <w:pPr>
        <w:spacing w:before="100" w:after="100"/>
        <w:jc w:val="center"/>
        <w:rPr>
          <w:rFonts w:ascii="黑体" w:eastAsia="黑体" w:hAnsi="宋体"/>
          <w:b/>
          <w:sz w:val="48"/>
          <w:szCs w:val="48"/>
        </w:rPr>
      </w:pPr>
    </w:p>
    <w:p w:rsidR="005502C1" w:rsidRDefault="005502C1">
      <w:pPr>
        <w:spacing w:before="100" w:after="100"/>
        <w:jc w:val="center"/>
        <w:rPr>
          <w:rFonts w:ascii="黑体" w:eastAsia="黑体" w:hAnsi="宋体"/>
          <w:b/>
          <w:sz w:val="48"/>
          <w:szCs w:val="48"/>
        </w:rPr>
      </w:pPr>
    </w:p>
    <w:p w:rsidR="005502C1" w:rsidRDefault="005502C1">
      <w:pPr>
        <w:spacing w:before="100" w:after="100"/>
        <w:jc w:val="center"/>
        <w:rPr>
          <w:rFonts w:ascii="黑体" w:eastAsia="黑体" w:hAnsi="宋体"/>
          <w:b/>
          <w:sz w:val="48"/>
          <w:szCs w:val="48"/>
        </w:rPr>
      </w:pPr>
    </w:p>
    <w:p w:rsidR="005502C1" w:rsidRDefault="00335EDD">
      <w:pPr>
        <w:spacing w:before="100" w:after="100"/>
        <w:jc w:val="center"/>
        <w:rPr>
          <w:rFonts w:ascii="黑体" w:eastAsia="黑体" w:hAnsi="宋体"/>
          <w:b/>
          <w:sz w:val="72"/>
          <w:szCs w:val="72"/>
        </w:rPr>
      </w:pPr>
      <w:proofErr w:type="gramStart"/>
      <w:r>
        <w:rPr>
          <w:rFonts w:ascii="黑体" w:eastAsia="黑体" w:hAnsi="宋体" w:hint="eastAsia"/>
          <w:b/>
          <w:sz w:val="72"/>
          <w:szCs w:val="72"/>
        </w:rPr>
        <w:t>询</w:t>
      </w:r>
      <w:proofErr w:type="gramEnd"/>
    </w:p>
    <w:p w:rsidR="005502C1" w:rsidRDefault="00335EDD">
      <w:pPr>
        <w:spacing w:before="100" w:after="100"/>
        <w:jc w:val="center"/>
        <w:rPr>
          <w:rFonts w:ascii="黑体" w:eastAsia="黑体" w:hAnsi="宋体"/>
          <w:b/>
          <w:sz w:val="72"/>
          <w:szCs w:val="72"/>
        </w:rPr>
      </w:pPr>
      <w:r>
        <w:rPr>
          <w:rFonts w:ascii="黑体" w:eastAsia="黑体" w:hAnsi="宋体" w:hint="eastAsia"/>
          <w:b/>
          <w:sz w:val="72"/>
          <w:szCs w:val="72"/>
        </w:rPr>
        <w:t>价</w:t>
      </w:r>
    </w:p>
    <w:p w:rsidR="00BC3C8E" w:rsidRDefault="00BC3C8E">
      <w:pPr>
        <w:spacing w:before="100" w:after="100"/>
        <w:jc w:val="center"/>
        <w:rPr>
          <w:rFonts w:ascii="黑体" w:eastAsia="黑体" w:hAnsi="宋体"/>
          <w:b/>
          <w:sz w:val="72"/>
          <w:szCs w:val="72"/>
        </w:rPr>
      </w:pPr>
      <w:r>
        <w:rPr>
          <w:rFonts w:ascii="黑体" w:eastAsia="黑体" w:hAnsi="宋体" w:hint="eastAsia"/>
          <w:b/>
          <w:sz w:val="72"/>
          <w:szCs w:val="72"/>
        </w:rPr>
        <w:t>邀</w:t>
      </w:r>
    </w:p>
    <w:p w:rsidR="00BC3C8E" w:rsidRPr="00BC3C8E" w:rsidRDefault="00BC3C8E">
      <w:pPr>
        <w:spacing w:before="100" w:after="100"/>
        <w:jc w:val="center"/>
        <w:rPr>
          <w:rFonts w:ascii="黑体" w:eastAsia="黑体" w:hAnsi="宋体"/>
          <w:b/>
          <w:sz w:val="72"/>
          <w:szCs w:val="72"/>
        </w:rPr>
      </w:pPr>
      <w:r>
        <w:rPr>
          <w:rFonts w:ascii="黑体" w:eastAsia="黑体" w:hAnsi="宋体" w:hint="eastAsia"/>
          <w:b/>
          <w:sz w:val="72"/>
          <w:szCs w:val="72"/>
        </w:rPr>
        <w:t>请</w:t>
      </w:r>
    </w:p>
    <w:p w:rsidR="005502C1" w:rsidRDefault="00335EDD">
      <w:pPr>
        <w:autoSpaceDE w:val="0"/>
        <w:autoSpaceDN w:val="0"/>
        <w:adjustRightInd w:val="0"/>
        <w:jc w:val="center"/>
        <w:rPr>
          <w:rFonts w:eastAsia="黑体"/>
          <w:b/>
          <w:sz w:val="60"/>
        </w:rPr>
      </w:pPr>
      <w:r>
        <w:rPr>
          <w:rFonts w:ascii="黑体" w:eastAsia="黑体" w:hint="eastAsia"/>
          <w:b/>
          <w:sz w:val="72"/>
          <w:szCs w:val="72"/>
        </w:rPr>
        <w:t>函</w:t>
      </w:r>
    </w:p>
    <w:p w:rsidR="005502C1" w:rsidRDefault="005502C1">
      <w:pPr>
        <w:autoSpaceDE w:val="0"/>
        <w:autoSpaceDN w:val="0"/>
        <w:adjustRightInd w:val="0"/>
        <w:jc w:val="center"/>
        <w:rPr>
          <w:rFonts w:eastAsia="黑体"/>
          <w:b/>
          <w:sz w:val="60"/>
        </w:rPr>
      </w:pPr>
    </w:p>
    <w:p w:rsidR="005502C1" w:rsidRDefault="005502C1">
      <w:pPr>
        <w:autoSpaceDE w:val="0"/>
        <w:autoSpaceDN w:val="0"/>
        <w:adjustRightInd w:val="0"/>
        <w:jc w:val="center"/>
        <w:rPr>
          <w:rFonts w:ascii="宋体" w:hAnsi="宋体"/>
          <w:b/>
          <w:sz w:val="44"/>
        </w:rPr>
      </w:pPr>
    </w:p>
    <w:p w:rsidR="005502C1" w:rsidRDefault="005502C1">
      <w:pPr>
        <w:autoSpaceDE w:val="0"/>
        <w:autoSpaceDN w:val="0"/>
        <w:adjustRightInd w:val="0"/>
        <w:jc w:val="center"/>
        <w:rPr>
          <w:rFonts w:ascii="宋体" w:hAnsi="宋体"/>
          <w:b/>
          <w:sz w:val="44"/>
        </w:rPr>
      </w:pPr>
    </w:p>
    <w:p w:rsidR="005502C1" w:rsidRDefault="005502C1">
      <w:pPr>
        <w:autoSpaceDE w:val="0"/>
        <w:autoSpaceDN w:val="0"/>
        <w:adjustRightInd w:val="0"/>
        <w:jc w:val="center"/>
        <w:rPr>
          <w:rFonts w:ascii="宋体" w:hAnsi="宋体"/>
          <w:b/>
          <w:sz w:val="44"/>
        </w:rPr>
      </w:pPr>
    </w:p>
    <w:p w:rsidR="005502C1" w:rsidRDefault="005502C1">
      <w:pPr>
        <w:autoSpaceDE w:val="0"/>
        <w:autoSpaceDN w:val="0"/>
        <w:adjustRightInd w:val="0"/>
        <w:jc w:val="center"/>
        <w:rPr>
          <w:rFonts w:ascii="宋体" w:hAnsi="宋体"/>
          <w:b/>
          <w:sz w:val="44"/>
        </w:rPr>
      </w:pPr>
    </w:p>
    <w:p w:rsidR="005502C1" w:rsidRDefault="005502C1">
      <w:pPr>
        <w:autoSpaceDE w:val="0"/>
        <w:autoSpaceDN w:val="0"/>
        <w:adjustRightInd w:val="0"/>
        <w:jc w:val="center"/>
        <w:rPr>
          <w:rFonts w:ascii="宋体" w:hAnsi="宋体"/>
          <w:b/>
          <w:sz w:val="44"/>
        </w:rPr>
      </w:pPr>
    </w:p>
    <w:p w:rsidR="005502C1" w:rsidRDefault="00335EDD">
      <w:pPr>
        <w:autoSpaceDE w:val="0"/>
        <w:autoSpaceDN w:val="0"/>
        <w:adjustRightInd w:val="0"/>
        <w:spacing w:line="360" w:lineRule="auto"/>
        <w:ind w:firstLineChars="200" w:firstLine="643"/>
        <w:rPr>
          <w:rFonts w:eastAsia="黑体"/>
          <w:b/>
          <w:sz w:val="32"/>
        </w:rPr>
      </w:pPr>
      <w:r>
        <w:rPr>
          <w:rFonts w:eastAsia="黑体" w:hint="eastAsia"/>
          <w:b/>
          <w:sz w:val="32"/>
        </w:rPr>
        <w:t>采购人：江苏省广电有线信息网络股份有限公司</w:t>
      </w:r>
    </w:p>
    <w:p w:rsidR="005502C1" w:rsidRDefault="00335EDD">
      <w:pPr>
        <w:autoSpaceDE w:val="0"/>
        <w:autoSpaceDN w:val="0"/>
        <w:adjustRightInd w:val="0"/>
        <w:spacing w:line="360" w:lineRule="auto"/>
        <w:ind w:firstLine="420"/>
        <w:jc w:val="center"/>
        <w:rPr>
          <w:rFonts w:eastAsia="黑体"/>
          <w:b/>
          <w:sz w:val="32"/>
        </w:rPr>
      </w:pPr>
      <w:r>
        <w:rPr>
          <w:rFonts w:eastAsia="黑体" w:hint="eastAsia"/>
          <w:b/>
          <w:sz w:val="32"/>
        </w:rPr>
        <w:t>泰州分公司</w:t>
      </w:r>
    </w:p>
    <w:p w:rsidR="005502C1" w:rsidRDefault="005502C1">
      <w:pPr>
        <w:pStyle w:val="9"/>
        <w:spacing w:line="360" w:lineRule="auto"/>
        <w:ind w:left="0"/>
        <w:rPr>
          <w:rFonts w:ascii="宋体" w:eastAsia="宋体" w:hAnsi="宋体"/>
          <w:kern w:val="0"/>
        </w:rPr>
        <w:sectPr w:rsidR="005502C1">
          <w:headerReference w:type="even" r:id="rId6"/>
          <w:headerReference w:type="default" r:id="rId7"/>
          <w:footerReference w:type="even" r:id="rId8"/>
          <w:footerReference w:type="default" r:id="rId9"/>
          <w:headerReference w:type="first" r:id="rId10"/>
          <w:footerReference w:type="first" r:id="rId11"/>
          <w:pgSz w:w="11907" w:h="16840"/>
          <w:pgMar w:top="1440" w:right="1797" w:bottom="1440" w:left="1797" w:header="851" w:footer="992" w:gutter="0"/>
          <w:cols w:space="720"/>
          <w:titlePg/>
          <w:docGrid w:linePitch="312"/>
        </w:sectPr>
      </w:pPr>
    </w:p>
    <w:p w:rsidR="005502C1" w:rsidRDefault="00E74BCC">
      <w:pPr>
        <w:jc w:val="center"/>
        <w:outlineLvl w:val="0"/>
        <w:rPr>
          <w:rFonts w:ascii="黑体" w:eastAsia="黑体"/>
          <w:b/>
          <w:sz w:val="37"/>
        </w:rPr>
      </w:pPr>
      <w:r>
        <w:rPr>
          <w:rFonts w:ascii="黑体" w:eastAsia="黑体" w:hint="eastAsia"/>
          <w:b/>
          <w:sz w:val="37"/>
        </w:rPr>
        <w:lastRenderedPageBreak/>
        <w:t>询价</w:t>
      </w:r>
      <w:r w:rsidR="00335EDD">
        <w:rPr>
          <w:rFonts w:ascii="黑体" w:eastAsia="黑体" w:hint="eastAsia"/>
          <w:b/>
          <w:sz w:val="37"/>
        </w:rPr>
        <w:t>邀请函</w:t>
      </w:r>
    </w:p>
    <w:p w:rsidR="005502C1" w:rsidRDefault="00335EDD">
      <w:pPr>
        <w:spacing w:line="360" w:lineRule="auto"/>
        <w:ind w:firstLineChars="200" w:firstLine="420"/>
        <w:outlineLvl w:val="0"/>
        <w:rPr>
          <w:rFonts w:ascii="宋体" w:hAnsi="宋体"/>
          <w:b/>
          <w:sz w:val="24"/>
        </w:rPr>
      </w:pPr>
      <w:r>
        <w:rPr>
          <w:rFonts w:ascii="宋体" w:hAnsi="宋体" w:hint="eastAsia"/>
          <w:szCs w:val="21"/>
        </w:rPr>
        <w:t>江苏省广电有线信息网络股份有限公司泰州分公司（以下简称江苏有线泰州分公司），现就2023年下半</w:t>
      </w:r>
      <w:proofErr w:type="gramStart"/>
      <w:r>
        <w:rPr>
          <w:rFonts w:ascii="宋体" w:hAnsi="宋体" w:hint="eastAsia"/>
          <w:szCs w:val="21"/>
        </w:rPr>
        <w:t>年职工</w:t>
      </w:r>
      <w:proofErr w:type="gramEnd"/>
      <w:r>
        <w:rPr>
          <w:rFonts w:ascii="宋体" w:hAnsi="宋体" w:hint="eastAsia"/>
          <w:szCs w:val="21"/>
        </w:rPr>
        <w:t>劳保用品项目以自主招标方式进行询价采购，</w:t>
      </w:r>
      <w:proofErr w:type="gramStart"/>
      <w:r>
        <w:rPr>
          <w:rFonts w:ascii="宋体" w:hAnsi="宋体" w:hint="eastAsia"/>
          <w:szCs w:val="21"/>
        </w:rPr>
        <w:t>兹邀请</w:t>
      </w:r>
      <w:proofErr w:type="gramEnd"/>
      <w:r>
        <w:rPr>
          <w:rFonts w:ascii="宋体" w:hAnsi="宋体" w:hint="eastAsia"/>
          <w:szCs w:val="21"/>
        </w:rPr>
        <w:t>有意向且满足基本资质要求的响应人报价。</w:t>
      </w:r>
    </w:p>
    <w:p w:rsidR="005502C1" w:rsidRDefault="00335EDD">
      <w:pPr>
        <w:tabs>
          <w:tab w:val="left" w:pos="0"/>
        </w:tabs>
        <w:autoSpaceDE w:val="0"/>
        <w:autoSpaceDN w:val="0"/>
        <w:adjustRightInd w:val="0"/>
        <w:spacing w:line="500" w:lineRule="exact"/>
        <w:rPr>
          <w:rFonts w:ascii="宋体" w:hAnsi="宋体"/>
          <w:b/>
          <w:sz w:val="24"/>
        </w:rPr>
      </w:pPr>
      <w:r>
        <w:rPr>
          <w:rFonts w:ascii="宋体" w:hAnsi="宋体" w:hint="eastAsia"/>
          <w:b/>
          <w:sz w:val="24"/>
        </w:rPr>
        <w:t>一、项目名称</w:t>
      </w:r>
    </w:p>
    <w:p w:rsidR="005502C1" w:rsidRDefault="00335EDD">
      <w:pPr>
        <w:spacing w:line="360" w:lineRule="auto"/>
        <w:ind w:firstLineChars="200" w:firstLine="420"/>
        <w:outlineLvl w:val="0"/>
        <w:rPr>
          <w:rFonts w:ascii="宋体" w:hAnsi="宋体"/>
          <w:szCs w:val="21"/>
        </w:rPr>
      </w:pPr>
      <w:r>
        <w:rPr>
          <w:rFonts w:ascii="宋体" w:hAnsi="宋体" w:hint="eastAsia"/>
          <w:szCs w:val="21"/>
        </w:rPr>
        <w:t>项目名称：2023年下半</w:t>
      </w:r>
      <w:proofErr w:type="gramStart"/>
      <w:r>
        <w:rPr>
          <w:rFonts w:ascii="宋体" w:hAnsi="宋体" w:hint="eastAsia"/>
          <w:szCs w:val="21"/>
        </w:rPr>
        <w:t>年职工</w:t>
      </w:r>
      <w:proofErr w:type="gramEnd"/>
      <w:r>
        <w:rPr>
          <w:rFonts w:ascii="宋体" w:hAnsi="宋体" w:hint="eastAsia"/>
          <w:szCs w:val="21"/>
        </w:rPr>
        <w:t>劳保用品采购</w:t>
      </w:r>
    </w:p>
    <w:p w:rsidR="005502C1" w:rsidRDefault="00335EDD">
      <w:pPr>
        <w:spacing w:line="360" w:lineRule="auto"/>
        <w:ind w:firstLineChars="200" w:firstLine="420"/>
        <w:outlineLvl w:val="0"/>
        <w:rPr>
          <w:rFonts w:ascii="宋体" w:hAnsi="宋体"/>
          <w:szCs w:val="21"/>
        </w:rPr>
      </w:pPr>
      <w:r>
        <w:rPr>
          <w:rFonts w:ascii="宋体" w:hAnsi="宋体" w:hint="eastAsia"/>
          <w:szCs w:val="21"/>
        </w:rPr>
        <w:t xml:space="preserve">采购人： </w:t>
      </w:r>
      <w:r>
        <w:rPr>
          <w:rFonts w:ascii="宋体" w:hAnsi="宋体"/>
          <w:szCs w:val="21"/>
        </w:rPr>
        <w:t xml:space="preserve"> </w:t>
      </w:r>
      <w:r>
        <w:rPr>
          <w:rFonts w:ascii="宋体" w:hAnsi="宋体" w:hint="eastAsia"/>
          <w:szCs w:val="21"/>
        </w:rPr>
        <w:t>江苏有线泰州分公司</w:t>
      </w:r>
    </w:p>
    <w:p w:rsidR="005502C1" w:rsidRDefault="005502C1">
      <w:pPr>
        <w:widowControl/>
        <w:spacing w:line="240" w:lineRule="atLeast"/>
        <w:outlineLvl w:val="0"/>
        <w:rPr>
          <w:b/>
          <w:sz w:val="24"/>
        </w:rPr>
      </w:pPr>
    </w:p>
    <w:p w:rsidR="005502C1" w:rsidRDefault="00335EDD">
      <w:pPr>
        <w:widowControl/>
        <w:spacing w:line="240" w:lineRule="atLeast"/>
        <w:outlineLvl w:val="0"/>
        <w:rPr>
          <w:b/>
          <w:sz w:val="24"/>
        </w:rPr>
      </w:pPr>
      <w:r>
        <w:rPr>
          <w:rFonts w:hint="eastAsia"/>
          <w:b/>
          <w:sz w:val="24"/>
        </w:rPr>
        <w:t>二、招标</w:t>
      </w:r>
      <w:r>
        <w:rPr>
          <w:b/>
          <w:sz w:val="24"/>
        </w:rPr>
        <w:t>内容</w:t>
      </w:r>
      <w:r>
        <w:rPr>
          <w:rFonts w:hint="eastAsia"/>
          <w:b/>
          <w:sz w:val="24"/>
        </w:rPr>
        <w:t>及限价：</w:t>
      </w:r>
    </w:p>
    <w:p w:rsidR="005502C1" w:rsidRDefault="00335EDD">
      <w:pPr>
        <w:spacing w:line="360" w:lineRule="auto"/>
        <w:ind w:firstLineChars="196" w:firstLine="412"/>
        <w:rPr>
          <w:rFonts w:ascii="宋体" w:hAnsi="宋体"/>
          <w:bCs/>
          <w:szCs w:val="21"/>
        </w:rPr>
      </w:pPr>
      <w:r>
        <w:rPr>
          <w:rFonts w:ascii="宋体" w:hAnsi="宋体" w:hint="eastAsia"/>
          <w:bCs/>
          <w:szCs w:val="21"/>
        </w:rPr>
        <w:t>1、项目内容：洗衣液、衣物消毒液、洗发水、护手霜、毛巾、香皂采购（</w:t>
      </w:r>
      <w:r>
        <w:rPr>
          <w:rFonts w:ascii="宋体" w:hAnsi="宋体" w:hint="eastAsia"/>
          <w:szCs w:val="21"/>
        </w:rPr>
        <w:t>2023年下半年度职工劳保用品采购），预计采购</w:t>
      </w:r>
      <w:r w:rsidR="00B90FE6">
        <w:rPr>
          <w:rFonts w:ascii="宋体" w:hAnsi="宋体" w:hint="eastAsia"/>
          <w:szCs w:val="21"/>
        </w:rPr>
        <w:t>330</w:t>
      </w:r>
      <w:r>
        <w:rPr>
          <w:rFonts w:ascii="宋体" w:hAnsi="宋体" w:hint="eastAsia"/>
          <w:szCs w:val="21"/>
        </w:rPr>
        <w:t>人份（具体采购数量以</w:t>
      </w:r>
      <w:r w:rsidR="00B90FE6">
        <w:rPr>
          <w:rFonts w:ascii="宋体" w:hAnsi="宋体" w:hint="eastAsia"/>
          <w:szCs w:val="21"/>
        </w:rPr>
        <w:t>综合管理</w:t>
      </w:r>
      <w:r>
        <w:rPr>
          <w:rFonts w:ascii="宋体" w:hAnsi="宋体" w:hint="eastAsia"/>
          <w:szCs w:val="21"/>
        </w:rPr>
        <w:t>部提供的数据为准）。根据招标结果确定的商品单价，实际采购金额按每人份物品价值不超过600元计。</w:t>
      </w:r>
    </w:p>
    <w:p w:rsidR="005502C1" w:rsidRDefault="00335EDD">
      <w:pPr>
        <w:spacing w:line="360" w:lineRule="auto"/>
        <w:ind w:firstLineChars="196" w:firstLine="412"/>
        <w:rPr>
          <w:rFonts w:ascii="宋体" w:hAnsi="宋体"/>
          <w:bCs/>
          <w:szCs w:val="21"/>
        </w:rPr>
      </w:pPr>
      <w:r>
        <w:rPr>
          <w:rFonts w:ascii="宋体" w:hAnsi="宋体"/>
          <w:bCs/>
          <w:szCs w:val="21"/>
        </w:rPr>
        <w:t>2</w:t>
      </w:r>
      <w:r>
        <w:rPr>
          <w:rFonts w:ascii="宋体" w:hAnsi="宋体" w:hint="eastAsia"/>
          <w:bCs/>
          <w:szCs w:val="21"/>
        </w:rPr>
        <w:t>、本次项目最高限价为</w:t>
      </w:r>
      <w:r>
        <w:rPr>
          <w:rFonts w:ascii="宋体" w:hAnsi="宋体"/>
          <w:bCs/>
          <w:szCs w:val="21"/>
        </w:rPr>
        <w:t>193200.00</w:t>
      </w:r>
      <w:r>
        <w:rPr>
          <w:rFonts w:ascii="宋体" w:hAnsi="宋体" w:hint="eastAsia"/>
          <w:bCs/>
          <w:szCs w:val="21"/>
        </w:rPr>
        <w:t>元。</w:t>
      </w:r>
    </w:p>
    <w:p w:rsidR="005502C1" w:rsidRDefault="00335EDD">
      <w:pPr>
        <w:spacing w:line="360" w:lineRule="auto"/>
        <w:ind w:firstLineChars="196" w:firstLine="412"/>
        <w:rPr>
          <w:rFonts w:ascii="宋体" w:hAnsi="宋体"/>
          <w:bCs/>
          <w:szCs w:val="21"/>
        </w:rPr>
      </w:pPr>
      <w:r>
        <w:rPr>
          <w:rFonts w:ascii="宋体" w:hAnsi="宋体" w:hint="eastAsia"/>
          <w:bCs/>
          <w:szCs w:val="21"/>
        </w:rPr>
        <w:t>3、本项目采用最低评标价法选择中标人。</w:t>
      </w:r>
    </w:p>
    <w:p w:rsidR="005502C1" w:rsidRDefault="00335EDD">
      <w:pPr>
        <w:spacing w:line="360" w:lineRule="auto"/>
        <w:ind w:firstLineChars="196" w:firstLine="412"/>
        <w:rPr>
          <w:rFonts w:ascii="宋体" w:hAnsi="宋体"/>
          <w:bCs/>
          <w:szCs w:val="21"/>
        </w:rPr>
      </w:pPr>
      <w:r>
        <w:rPr>
          <w:rFonts w:ascii="宋体" w:hAnsi="宋体" w:hint="eastAsia"/>
          <w:bCs/>
          <w:szCs w:val="21"/>
        </w:rPr>
        <w:t>4、招标人保留在授标之前任何时候接受或拒绝任何投标，宣布招标程序无效或拒绝所有投标的权力，对受影响的投标人不承担任何责任，也无义务向受影响的投标人解释采取这一行动的理由。招标人授标时不得对投标文件中确定的内容做实质性改变。</w:t>
      </w:r>
    </w:p>
    <w:p w:rsidR="005502C1" w:rsidRDefault="00335EDD">
      <w:pPr>
        <w:spacing w:line="360" w:lineRule="auto"/>
        <w:rPr>
          <w:rFonts w:ascii="宋体" w:hAnsi="宋体"/>
          <w:b/>
          <w:sz w:val="24"/>
        </w:rPr>
      </w:pPr>
      <w:r>
        <w:rPr>
          <w:rFonts w:ascii="宋体" w:hAnsi="宋体" w:hint="eastAsia"/>
          <w:b/>
          <w:sz w:val="24"/>
        </w:rPr>
        <w:t>三、投标人的基本资质要求</w:t>
      </w:r>
    </w:p>
    <w:p w:rsidR="005502C1" w:rsidRDefault="00335EDD">
      <w:pPr>
        <w:spacing w:line="360" w:lineRule="auto"/>
        <w:ind w:firstLineChars="200" w:firstLine="420"/>
        <w:rPr>
          <w:bCs/>
          <w:szCs w:val="21"/>
        </w:rPr>
      </w:pPr>
      <w:r>
        <w:rPr>
          <w:bCs/>
          <w:szCs w:val="21"/>
        </w:rPr>
        <w:t>1</w:t>
      </w:r>
      <w:r>
        <w:rPr>
          <w:bCs/>
          <w:szCs w:val="21"/>
        </w:rPr>
        <w:t>）</w:t>
      </w:r>
      <w:r>
        <w:rPr>
          <w:rFonts w:hint="eastAsia"/>
          <w:bCs/>
          <w:szCs w:val="21"/>
        </w:rPr>
        <w:t>具有独立承担民事责任的能力、良好的商业信誉和健全的财务会计制度、有依法缴纳税收和社会保障资金的良好记录；</w:t>
      </w:r>
    </w:p>
    <w:p w:rsidR="005502C1" w:rsidRDefault="00335EDD">
      <w:pPr>
        <w:spacing w:line="360" w:lineRule="auto"/>
        <w:ind w:firstLineChars="200" w:firstLine="420"/>
        <w:rPr>
          <w:bCs/>
          <w:szCs w:val="21"/>
        </w:rPr>
      </w:pPr>
      <w:r>
        <w:rPr>
          <w:rFonts w:hint="eastAsia"/>
          <w:bCs/>
          <w:szCs w:val="21"/>
        </w:rPr>
        <w:t>2</w:t>
      </w:r>
      <w:r>
        <w:rPr>
          <w:bCs/>
          <w:szCs w:val="21"/>
        </w:rPr>
        <w:t>）</w:t>
      </w:r>
      <w:r w:rsidR="00D56522">
        <w:rPr>
          <w:rFonts w:hint="eastAsia"/>
          <w:bCs/>
          <w:szCs w:val="21"/>
        </w:rPr>
        <w:t xml:space="preserve"> </w:t>
      </w:r>
      <w:r>
        <w:rPr>
          <w:rFonts w:hint="eastAsia"/>
          <w:bCs/>
          <w:szCs w:val="21"/>
        </w:rPr>
        <w:t>供应商营业执照须具备覆盖上述采购内容的经营许可范围（以营业执照为准）。</w:t>
      </w:r>
    </w:p>
    <w:p w:rsidR="00D56522" w:rsidRDefault="00D56522">
      <w:pPr>
        <w:spacing w:line="360" w:lineRule="auto"/>
        <w:ind w:firstLineChars="200" w:firstLine="420"/>
        <w:rPr>
          <w:bCs/>
          <w:szCs w:val="21"/>
        </w:rPr>
      </w:pPr>
      <w:r w:rsidRPr="00D56522">
        <w:rPr>
          <w:rFonts w:hint="eastAsia"/>
          <w:bCs/>
          <w:szCs w:val="21"/>
        </w:rPr>
        <w:t>3</w:t>
      </w:r>
      <w:r w:rsidRPr="00D56522">
        <w:rPr>
          <w:rFonts w:hint="eastAsia"/>
          <w:bCs/>
          <w:szCs w:val="21"/>
        </w:rPr>
        <w:t>）</w:t>
      </w:r>
      <w:r>
        <w:rPr>
          <w:rFonts w:hint="eastAsia"/>
          <w:bCs/>
          <w:szCs w:val="21"/>
        </w:rPr>
        <w:t xml:space="preserve"> </w:t>
      </w:r>
      <w:r w:rsidRPr="00D56522">
        <w:rPr>
          <w:rFonts w:hint="eastAsia"/>
          <w:bCs/>
          <w:szCs w:val="21"/>
        </w:rPr>
        <w:t>供应商须具有履行合同所必须的专业能力；</w:t>
      </w:r>
    </w:p>
    <w:p w:rsidR="005502C1" w:rsidRDefault="00D56522">
      <w:pPr>
        <w:spacing w:line="360" w:lineRule="auto"/>
        <w:ind w:firstLineChars="200" w:firstLine="420"/>
        <w:rPr>
          <w:bCs/>
          <w:szCs w:val="21"/>
        </w:rPr>
      </w:pPr>
      <w:r>
        <w:rPr>
          <w:rFonts w:hint="eastAsia"/>
          <w:bCs/>
          <w:szCs w:val="21"/>
        </w:rPr>
        <w:t>4</w:t>
      </w:r>
      <w:r w:rsidR="00335EDD">
        <w:rPr>
          <w:bCs/>
          <w:szCs w:val="21"/>
        </w:rPr>
        <w:t>）</w:t>
      </w:r>
      <w:r w:rsidR="00335EDD">
        <w:rPr>
          <w:rFonts w:hint="eastAsia"/>
          <w:bCs/>
          <w:szCs w:val="21"/>
        </w:rPr>
        <w:t xml:space="preserve"> </w:t>
      </w:r>
      <w:r w:rsidR="00335EDD">
        <w:rPr>
          <w:rFonts w:hint="eastAsia"/>
          <w:bCs/>
          <w:szCs w:val="21"/>
        </w:rPr>
        <w:t>投标</w:t>
      </w:r>
      <w:r w:rsidR="00335EDD">
        <w:rPr>
          <w:bCs/>
          <w:szCs w:val="21"/>
        </w:rPr>
        <w:t>须保证，在其本国使用投标人提供的货物时，不</w:t>
      </w:r>
      <w:r w:rsidR="00335EDD">
        <w:rPr>
          <w:rFonts w:hint="eastAsia"/>
          <w:bCs/>
          <w:szCs w:val="21"/>
        </w:rPr>
        <w:t>得</w:t>
      </w:r>
      <w:r w:rsidR="00335EDD">
        <w:rPr>
          <w:bCs/>
          <w:szCs w:val="21"/>
        </w:rPr>
        <w:t>存在任何已知的不合法的情形，也不</w:t>
      </w:r>
      <w:r w:rsidR="00335EDD">
        <w:rPr>
          <w:rFonts w:hint="eastAsia"/>
          <w:bCs/>
          <w:szCs w:val="21"/>
        </w:rPr>
        <w:t>得</w:t>
      </w:r>
      <w:r w:rsidR="00335EDD">
        <w:rPr>
          <w:bCs/>
          <w:szCs w:val="21"/>
        </w:rPr>
        <w:t>存在任何已知的与第三方专利权、著作权、商标权或工业设计权相关的任何争议。如果有任何因招标人使用</w:t>
      </w:r>
      <w:r w:rsidR="00335EDD">
        <w:rPr>
          <w:rFonts w:hint="eastAsia"/>
          <w:bCs/>
          <w:szCs w:val="21"/>
        </w:rPr>
        <w:t>参与</w:t>
      </w:r>
      <w:r w:rsidR="00335EDD">
        <w:rPr>
          <w:bCs/>
          <w:szCs w:val="21"/>
        </w:rPr>
        <w:t>人提供的货物而提起的侵权指控，</w:t>
      </w:r>
      <w:r w:rsidR="00335EDD">
        <w:rPr>
          <w:rFonts w:hint="eastAsia"/>
          <w:bCs/>
          <w:szCs w:val="21"/>
        </w:rPr>
        <w:t>投标</w:t>
      </w:r>
      <w:r w:rsidR="00335EDD">
        <w:rPr>
          <w:bCs/>
          <w:szCs w:val="21"/>
        </w:rPr>
        <w:t>（包括制造商）须依法承担全部责任。</w:t>
      </w:r>
    </w:p>
    <w:p w:rsidR="005502C1" w:rsidRDefault="00D56522">
      <w:pPr>
        <w:spacing w:line="360" w:lineRule="auto"/>
        <w:ind w:firstLineChars="200" w:firstLine="420"/>
        <w:rPr>
          <w:bCs/>
          <w:szCs w:val="21"/>
        </w:rPr>
      </w:pPr>
      <w:r>
        <w:rPr>
          <w:rFonts w:hint="eastAsia"/>
          <w:bCs/>
          <w:szCs w:val="21"/>
        </w:rPr>
        <w:t>5</w:t>
      </w:r>
      <w:r w:rsidR="00335EDD">
        <w:rPr>
          <w:rFonts w:hint="eastAsia"/>
          <w:bCs/>
          <w:szCs w:val="21"/>
        </w:rPr>
        <w:t>）</w:t>
      </w:r>
      <w:r w:rsidR="00E74BCC">
        <w:rPr>
          <w:rFonts w:hint="eastAsia"/>
          <w:bCs/>
          <w:szCs w:val="21"/>
        </w:rPr>
        <w:t xml:space="preserve"> </w:t>
      </w:r>
      <w:r w:rsidR="00335EDD">
        <w:rPr>
          <w:rFonts w:hint="eastAsia"/>
          <w:bCs/>
          <w:szCs w:val="21"/>
        </w:rPr>
        <w:t>截至响应文件提交截止日，供应商未被“信用中国”网站（</w:t>
      </w:r>
      <w:r w:rsidR="00335EDD">
        <w:rPr>
          <w:rFonts w:hint="eastAsia"/>
          <w:bCs/>
          <w:szCs w:val="21"/>
        </w:rPr>
        <w:t>http://www.creditchina.gov.cn</w:t>
      </w:r>
      <w:r w:rsidR="00335EDD">
        <w:rPr>
          <w:rFonts w:hint="eastAsia"/>
          <w:bCs/>
          <w:szCs w:val="21"/>
        </w:rPr>
        <w:t>）列入失信被执行人、税收违法黑名单、政府采购严重违法失信行为记录名单；</w:t>
      </w:r>
      <w:r w:rsidR="00335EDD">
        <w:rPr>
          <w:bCs/>
          <w:szCs w:val="21"/>
        </w:rPr>
        <w:t xml:space="preserve"> </w:t>
      </w:r>
    </w:p>
    <w:p w:rsidR="005502C1" w:rsidRDefault="00335EDD">
      <w:pPr>
        <w:spacing w:line="360" w:lineRule="auto"/>
        <w:rPr>
          <w:rFonts w:ascii="宋体" w:hAnsi="宋体"/>
          <w:szCs w:val="21"/>
        </w:rPr>
      </w:pPr>
      <w:r>
        <w:rPr>
          <w:rFonts w:ascii="宋体" w:hAnsi="宋体" w:hint="eastAsia"/>
          <w:b/>
          <w:sz w:val="24"/>
        </w:rPr>
        <w:t>四、投标</w:t>
      </w:r>
      <w:r>
        <w:rPr>
          <w:rFonts w:ascii="宋体" w:hAnsi="宋体" w:hint="eastAsia"/>
          <w:b/>
          <w:szCs w:val="21"/>
        </w:rPr>
        <w:t>文件的发布</w:t>
      </w:r>
    </w:p>
    <w:p w:rsidR="005502C1" w:rsidRDefault="00335EDD">
      <w:pPr>
        <w:spacing w:line="360" w:lineRule="auto"/>
        <w:ind w:firstLine="420"/>
        <w:rPr>
          <w:rFonts w:ascii="宋体" w:hAnsi="宋体" w:cs="宋体"/>
          <w:color w:val="FF0000"/>
          <w:szCs w:val="21"/>
        </w:rPr>
      </w:pPr>
      <w:r>
        <w:rPr>
          <w:rFonts w:ascii="宋体" w:hAnsi="宋体" w:cs="宋体" w:hint="eastAsia"/>
          <w:szCs w:val="21"/>
        </w:rPr>
        <w:lastRenderedPageBreak/>
        <w:t>时间</w:t>
      </w:r>
      <w:r>
        <w:rPr>
          <w:rFonts w:ascii="宋体" w:hAnsi="宋体" w:hint="eastAsia"/>
          <w:szCs w:val="21"/>
        </w:rPr>
        <w:t>：</w:t>
      </w:r>
      <w:r>
        <w:rPr>
          <w:rFonts w:ascii="宋体" w:hAnsi="宋体" w:cs="宋体" w:hint="eastAsia"/>
          <w:szCs w:val="21"/>
        </w:rPr>
        <w:t xml:space="preserve"> </w:t>
      </w:r>
      <w:r>
        <w:rPr>
          <w:rFonts w:ascii="宋体" w:hAnsi="宋体" w:cs="宋体" w:hint="eastAsia"/>
          <w:color w:val="FF0000"/>
          <w:szCs w:val="21"/>
        </w:rPr>
        <w:t>2023年</w:t>
      </w:r>
      <w:r w:rsidR="00916EDB">
        <w:rPr>
          <w:rFonts w:ascii="宋体" w:hAnsi="宋体" w:cs="宋体" w:hint="eastAsia"/>
          <w:color w:val="FF0000"/>
          <w:szCs w:val="21"/>
        </w:rPr>
        <w:t>11</w:t>
      </w:r>
      <w:r>
        <w:rPr>
          <w:rFonts w:ascii="宋体" w:hAnsi="宋体" w:cs="宋体" w:hint="eastAsia"/>
          <w:color w:val="FF0000"/>
          <w:szCs w:val="21"/>
        </w:rPr>
        <w:t>月</w:t>
      </w:r>
      <w:r w:rsidR="00916EDB">
        <w:rPr>
          <w:rFonts w:ascii="宋体" w:hAnsi="宋体" w:cs="宋体" w:hint="eastAsia"/>
          <w:color w:val="FF0000"/>
          <w:szCs w:val="21"/>
        </w:rPr>
        <w:t>20</w:t>
      </w:r>
      <w:r>
        <w:rPr>
          <w:rFonts w:ascii="宋体" w:hAnsi="宋体" w:cs="宋体" w:hint="eastAsia"/>
          <w:color w:val="FF0000"/>
          <w:szCs w:val="21"/>
        </w:rPr>
        <w:t>日</w:t>
      </w:r>
    </w:p>
    <w:p w:rsidR="005502C1" w:rsidRDefault="00335EDD">
      <w:pPr>
        <w:spacing w:line="360" w:lineRule="auto"/>
        <w:ind w:firstLine="420"/>
        <w:rPr>
          <w:rFonts w:ascii="宋体" w:hAnsi="宋体"/>
          <w:szCs w:val="21"/>
        </w:rPr>
      </w:pPr>
      <w:r>
        <w:rPr>
          <w:rFonts w:ascii="宋体" w:hAnsi="宋体" w:hint="eastAsia"/>
          <w:szCs w:val="21"/>
        </w:rPr>
        <w:t>发布地点：江苏省广电有线信息网络股份有限公司泰州分公司 泰州市梅兰东路99号</w:t>
      </w:r>
    </w:p>
    <w:p w:rsidR="005502C1" w:rsidRDefault="00335EDD">
      <w:pPr>
        <w:spacing w:line="360" w:lineRule="auto"/>
        <w:ind w:firstLine="420"/>
        <w:rPr>
          <w:rFonts w:ascii="宋体" w:hAnsi="宋体"/>
          <w:szCs w:val="21"/>
        </w:rPr>
      </w:pPr>
      <w:r>
        <w:rPr>
          <w:rFonts w:ascii="宋体" w:hAnsi="宋体" w:hint="eastAsia"/>
          <w:szCs w:val="21"/>
        </w:rPr>
        <w:t>发布方式：江苏有线泰州分公司网站，网址：http://www.jscnnet.com/tz/</w:t>
      </w:r>
    </w:p>
    <w:p w:rsidR="005502C1" w:rsidRDefault="00335EDD">
      <w:pPr>
        <w:spacing w:line="360" w:lineRule="auto"/>
        <w:rPr>
          <w:rFonts w:ascii="宋体" w:hAnsi="宋体"/>
          <w:b/>
          <w:szCs w:val="21"/>
        </w:rPr>
      </w:pPr>
      <w:r>
        <w:rPr>
          <w:rFonts w:ascii="宋体" w:hAnsi="宋体" w:hint="eastAsia"/>
          <w:b/>
          <w:szCs w:val="21"/>
        </w:rPr>
        <w:t>五、投标文件</w:t>
      </w:r>
    </w:p>
    <w:p w:rsidR="005502C1" w:rsidRDefault="00335EDD">
      <w:pPr>
        <w:spacing w:line="360" w:lineRule="auto"/>
        <w:ind w:firstLineChars="150" w:firstLine="316"/>
        <w:rPr>
          <w:rFonts w:ascii="宋体" w:hAnsi="宋体"/>
          <w:b/>
          <w:szCs w:val="21"/>
        </w:rPr>
      </w:pPr>
      <w:r>
        <w:rPr>
          <w:rFonts w:ascii="宋体" w:hAnsi="宋体" w:hint="eastAsia"/>
          <w:b/>
          <w:szCs w:val="21"/>
        </w:rPr>
        <w:t>1、投标文件包含的内容</w:t>
      </w:r>
    </w:p>
    <w:p w:rsidR="005502C1" w:rsidRDefault="00335EDD">
      <w:pPr>
        <w:tabs>
          <w:tab w:val="left" w:pos="0"/>
        </w:tabs>
        <w:autoSpaceDE w:val="0"/>
        <w:autoSpaceDN w:val="0"/>
        <w:adjustRightInd w:val="0"/>
        <w:spacing w:line="500" w:lineRule="exact"/>
        <w:ind w:firstLineChars="300" w:firstLine="630"/>
        <w:rPr>
          <w:rFonts w:ascii="宋体" w:hAnsi="宋体"/>
          <w:szCs w:val="21"/>
        </w:rPr>
      </w:pPr>
      <w:r>
        <w:rPr>
          <w:rFonts w:ascii="宋体" w:hAnsi="宋体" w:hint="eastAsia"/>
          <w:szCs w:val="21"/>
        </w:rPr>
        <w:t>1）、</w:t>
      </w:r>
      <w:r w:rsidRPr="0037277A">
        <w:rPr>
          <w:rFonts w:ascii="宋体" w:hAnsi="宋体" w:hint="eastAsia"/>
          <w:color w:val="FF0000"/>
          <w:szCs w:val="21"/>
        </w:rPr>
        <w:t>企业营业执照</w:t>
      </w:r>
      <w:r w:rsidRPr="0037277A">
        <w:rPr>
          <w:rFonts w:ascii="宋体" w:hAnsi="宋体" w:hint="eastAsia"/>
          <w:szCs w:val="21"/>
        </w:rPr>
        <w:t>复印件</w:t>
      </w:r>
    </w:p>
    <w:p w:rsidR="005502C1" w:rsidRDefault="00335EDD">
      <w:pPr>
        <w:tabs>
          <w:tab w:val="left" w:pos="0"/>
        </w:tabs>
        <w:autoSpaceDE w:val="0"/>
        <w:autoSpaceDN w:val="0"/>
        <w:adjustRightInd w:val="0"/>
        <w:spacing w:line="500" w:lineRule="exact"/>
        <w:ind w:firstLineChars="300" w:firstLine="630"/>
        <w:rPr>
          <w:rFonts w:ascii="宋体" w:hAnsi="宋体"/>
          <w:szCs w:val="21"/>
        </w:rPr>
      </w:pPr>
      <w:r>
        <w:rPr>
          <w:rFonts w:ascii="宋体" w:hAnsi="宋体" w:hint="eastAsia"/>
          <w:szCs w:val="21"/>
        </w:rPr>
        <w:t>2）、</w:t>
      </w:r>
      <w:r w:rsidRPr="0037277A">
        <w:rPr>
          <w:rFonts w:ascii="宋体" w:hAnsi="宋体" w:hint="eastAsia"/>
          <w:color w:val="FF0000"/>
          <w:szCs w:val="21"/>
        </w:rPr>
        <w:t>法人授权委托书</w:t>
      </w:r>
    </w:p>
    <w:p w:rsidR="005502C1" w:rsidRDefault="00335EDD">
      <w:pPr>
        <w:tabs>
          <w:tab w:val="left" w:pos="0"/>
        </w:tabs>
        <w:autoSpaceDE w:val="0"/>
        <w:autoSpaceDN w:val="0"/>
        <w:adjustRightInd w:val="0"/>
        <w:spacing w:line="500" w:lineRule="exact"/>
        <w:ind w:firstLineChars="300" w:firstLine="630"/>
        <w:rPr>
          <w:rFonts w:ascii="宋体" w:hAnsi="宋体"/>
          <w:szCs w:val="21"/>
        </w:rPr>
      </w:pPr>
      <w:r>
        <w:rPr>
          <w:rFonts w:ascii="宋体" w:hAnsi="宋体" w:hint="eastAsia"/>
          <w:szCs w:val="21"/>
        </w:rPr>
        <w:t>3）、</w:t>
      </w:r>
      <w:r w:rsidRPr="0037277A">
        <w:rPr>
          <w:rFonts w:ascii="宋体" w:hAnsi="宋体" w:hint="eastAsia"/>
          <w:color w:val="FF0000"/>
          <w:szCs w:val="21"/>
        </w:rPr>
        <w:t>法人</w:t>
      </w:r>
      <w:r>
        <w:rPr>
          <w:rFonts w:ascii="宋体" w:hAnsi="宋体" w:hint="eastAsia"/>
          <w:szCs w:val="21"/>
        </w:rPr>
        <w:t>及</w:t>
      </w:r>
      <w:r w:rsidRPr="0037277A">
        <w:rPr>
          <w:rFonts w:ascii="宋体" w:hAnsi="宋体" w:hint="eastAsia"/>
          <w:color w:val="FF0000"/>
          <w:szCs w:val="21"/>
        </w:rPr>
        <w:t>委托人</w:t>
      </w:r>
      <w:r>
        <w:rPr>
          <w:rFonts w:ascii="宋体" w:hAnsi="宋体" w:hint="eastAsia"/>
          <w:szCs w:val="21"/>
        </w:rPr>
        <w:t>身份证复印件</w:t>
      </w:r>
    </w:p>
    <w:p w:rsidR="005502C1" w:rsidRDefault="00335EDD">
      <w:pPr>
        <w:tabs>
          <w:tab w:val="left" w:pos="0"/>
        </w:tabs>
        <w:autoSpaceDE w:val="0"/>
        <w:autoSpaceDN w:val="0"/>
        <w:adjustRightInd w:val="0"/>
        <w:spacing w:line="500" w:lineRule="exact"/>
        <w:ind w:firstLineChars="300" w:firstLine="630"/>
        <w:rPr>
          <w:rFonts w:ascii="宋体" w:hAnsi="宋体"/>
          <w:szCs w:val="21"/>
        </w:rPr>
      </w:pPr>
      <w:r>
        <w:rPr>
          <w:rFonts w:ascii="宋体" w:hAnsi="宋体" w:hint="eastAsia"/>
          <w:szCs w:val="21"/>
        </w:rPr>
        <w:t>4）、</w:t>
      </w:r>
      <w:r w:rsidRPr="0037277A">
        <w:rPr>
          <w:rFonts w:ascii="宋体" w:hAnsi="宋体" w:hint="eastAsia"/>
          <w:color w:val="FF0000"/>
          <w:szCs w:val="21"/>
        </w:rPr>
        <w:t>开标一览表</w:t>
      </w:r>
    </w:p>
    <w:p w:rsidR="005502C1" w:rsidRDefault="00335EDD">
      <w:pPr>
        <w:spacing w:line="360" w:lineRule="auto"/>
        <w:ind w:firstLineChars="400" w:firstLine="843"/>
        <w:rPr>
          <w:rFonts w:ascii="宋体" w:hAnsi="宋体"/>
          <w:szCs w:val="21"/>
        </w:rPr>
      </w:pPr>
      <w:r>
        <w:rPr>
          <w:rFonts w:ascii="宋体" w:hAnsi="宋体" w:hint="eastAsia"/>
          <w:b/>
          <w:szCs w:val="21"/>
        </w:rPr>
        <w:t>以上文件需单独加盖公司公章，缺少任意一项将自动丧失竞争资格。</w:t>
      </w:r>
    </w:p>
    <w:p w:rsidR="005502C1" w:rsidRDefault="00335EDD">
      <w:pPr>
        <w:spacing w:line="360" w:lineRule="auto"/>
        <w:ind w:firstLineChars="150" w:firstLine="316"/>
        <w:rPr>
          <w:rFonts w:ascii="宋体" w:hAnsi="宋体"/>
          <w:b/>
          <w:szCs w:val="21"/>
        </w:rPr>
      </w:pPr>
      <w:r>
        <w:rPr>
          <w:rFonts w:ascii="宋体" w:hAnsi="宋体" w:hint="eastAsia"/>
          <w:b/>
          <w:szCs w:val="21"/>
        </w:rPr>
        <w:t>2、投标文件的递交</w:t>
      </w:r>
    </w:p>
    <w:p w:rsidR="005502C1" w:rsidRDefault="00335EDD">
      <w:pPr>
        <w:spacing w:line="360" w:lineRule="auto"/>
        <w:ind w:firstLine="420"/>
        <w:rPr>
          <w:rFonts w:ascii="宋体" w:hAnsi="宋体" w:cs="宋体"/>
          <w:szCs w:val="21"/>
        </w:rPr>
      </w:pPr>
      <w:r>
        <w:rPr>
          <w:rFonts w:ascii="宋体" w:hAnsi="宋体" w:cs="宋体" w:hint="eastAsia"/>
          <w:szCs w:val="21"/>
        </w:rPr>
        <w:t>投标文件递交采用送达或邮寄的方式，文件截止时间：</w:t>
      </w:r>
      <w:r>
        <w:rPr>
          <w:rFonts w:ascii="宋体" w:hAnsi="宋体" w:hint="eastAsia"/>
          <w:b/>
          <w:color w:val="FF0000"/>
          <w:szCs w:val="21"/>
        </w:rPr>
        <w:t>2023年</w:t>
      </w:r>
      <w:r w:rsidR="00916EDB">
        <w:rPr>
          <w:rFonts w:ascii="宋体" w:hAnsi="宋体" w:hint="eastAsia"/>
          <w:b/>
          <w:color w:val="FF0000"/>
          <w:szCs w:val="21"/>
        </w:rPr>
        <w:t>11</w:t>
      </w:r>
      <w:r>
        <w:rPr>
          <w:rFonts w:ascii="宋体" w:hAnsi="宋体" w:hint="eastAsia"/>
          <w:b/>
          <w:color w:val="FF0000"/>
          <w:szCs w:val="21"/>
        </w:rPr>
        <w:t>月</w:t>
      </w:r>
      <w:r w:rsidR="00916EDB">
        <w:rPr>
          <w:rFonts w:ascii="宋体" w:hAnsi="宋体" w:hint="eastAsia"/>
          <w:b/>
          <w:color w:val="FF0000"/>
          <w:szCs w:val="21"/>
        </w:rPr>
        <w:t>27</w:t>
      </w:r>
      <w:r>
        <w:rPr>
          <w:rFonts w:ascii="宋体" w:hAnsi="宋体" w:hint="eastAsia"/>
          <w:b/>
          <w:color w:val="FF0000"/>
          <w:szCs w:val="21"/>
        </w:rPr>
        <w:t>日上午9 时</w:t>
      </w:r>
      <w:r>
        <w:rPr>
          <w:rFonts w:ascii="宋体" w:hAnsi="宋体" w:cs="宋体" w:hint="eastAsia"/>
          <w:color w:val="FF0000"/>
          <w:szCs w:val="21"/>
        </w:rPr>
        <w:t>。</w:t>
      </w:r>
      <w:r>
        <w:rPr>
          <w:rFonts w:ascii="宋体" w:hAnsi="宋体" w:cs="宋体" w:hint="eastAsia"/>
          <w:szCs w:val="21"/>
        </w:rPr>
        <w:t>逾期收到或不符合规定的投标文件恕不接受。</w:t>
      </w:r>
    </w:p>
    <w:p w:rsidR="005502C1" w:rsidRDefault="00335EDD">
      <w:pPr>
        <w:spacing w:line="360" w:lineRule="auto"/>
        <w:ind w:firstLine="420"/>
        <w:rPr>
          <w:rFonts w:ascii="宋体" w:hAnsi="宋体"/>
          <w:szCs w:val="21"/>
        </w:rPr>
      </w:pPr>
      <w:r>
        <w:rPr>
          <w:rFonts w:ascii="宋体" w:hAnsi="宋体" w:cs="宋体" w:hint="eastAsia"/>
          <w:szCs w:val="21"/>
        </w:rPr>
        <w:t>递交投标文件地点：</w:t>
      </w:r>
      <w:r>
        <w:rPr>
          <w:rFonts w:ascii="宋体" w:hAnsi="宋体" w:cs="宋体" w:hint="eastAsia"/>
          <w:b/>
          <w:szCs w:val="21"/>
        </w:rPr>
        <w:t>密封盖章后</w:t>
      </w:r>
      <w:r>
        <w:rPr>
          <w:rFonts w:ascii="宋体" w:hAnsi="宋体" w:cs="宋体" w:hint="eastAsia"/>
          <w:szCs w:val="21"/>
        </w:rPr>
        <w:t>送达或邮寄到</w:t>
      </w:r>
      <w:r>
        <w:rPr>
          <w:rFonts w:ascii="宋体" w:hAnsi="宋体" w:hint="eastAsia"/>
          <w:szCs w:val="21"/>
        </w:rPr>
        <w:t>江苏省广电有线信息网络股份有限公司泰州分公司 泰州市梅兰东路99号</w:t>
      </w:r>
    </w:p>
    <w:p w:rsidR="005502C1" w:rsidRDefault="00335EDD">
      <w:pPr>
        <w:spacing w:line="360" w:lineRule="auto"/>
        <w:ind w:leftChars="200" w:left="2520" w:hangingChars="1000" w:hanging="2100"/>
        <w:rPr>
          <w:rFonts w:ascii="宋体" w:hAnsi="宋体"/>
          <w:szCs w:val="21"/>
        </w:rPr>
      </w:pPr>
      <w:r>
        <w:rPr>
          <w:rFonts w:ascii="宋体" w:hAnsi="宋体" w:hint="eastAsia"/>
          <w:szCs w:val="21"/>
        </w:rPr>
        <w:t>采购人：江苏省广电有线信息网络股份有限公司泰州分公司</w:t>
      </w:r>
    </w:p>
    <w:p w:rsidR="005502C1" w:rsidRDefault="00335EDD">
      <w:pPr>
        <w:spacing w:line="360" w:lineRule="auto"/>
        <w:ind w:leftChars="200" w:left="2520" w:hangingChars="1000" w:hanging="2100"/>
        <w:rPr>
          <w:rFonts w:ascii="宋体" w:hAnsi="宋体"/>
          <w:szCs w:val="21"/>
        </w:rPr>
      </w:pPr>
      <w:r>
        <w:rPr>
          <w:rFonts w:ascii="宋体" w:hAnsi="宋体" w:hint="eastAsia"/>
          <w:szCs w:val="21"/>
        </w:rPr>
        <w:t>联系人：</w:t>
      </w:r>
      <w:r>
        <w:rPr>
          <w:rFonts w:ascii="宋体" w:hAnsi="宋体"/>
          <w:szCs w:val="21"/>
        </w:rPr>
        <w:t xml:space="preserve"> </w:t>
      </w:r>
      <w:r>
        <w:rPr>
          <w:rFonts w:ascii="宋体" w:hAnsi="宋体" w:hint="eastAsia"/>
          <w:szCs w:val="21"/>
        </w:rPr>
        <w:t>霍先生</w:t>
      </w:r>
    </w:p>
    <w:p w:rsidR="005502C1" w:rsidRDefault="00335EDD">
      <w:pPr>
        <w:tabs>
          <w:tab w:val="left" w:pos="0"/>
        </w:tabs>
        <w:autoSpaceDE w:val="0"/>
        <w:autoSpaceDN w:val="0"/>
        <w:adjustRightInd w:val="0"/>
        <w:spacing w:line="500" w:lineRule="exact"/>
        <w:ind w:firstLineChars="200" w:firstLine="420"/>
        <w:rPr>
          <w:rFonts w:ascii="宋体" w:hAnsi="宋体" w:cs="宋体"/>
          <w:color w:val="000000"/>
          <w:kern w:val="0"/>
          <w:szCs w:val="21"/>
        </w:rPr>
      </w:pPr>
      <w:r>
        <w:rPr>
          <w:rFonts w:ascii="宋体" w:hAnsi="宋体" w:hint="eastAsia"/>
          <w:szCs w:val="21"/>
        </w:rPr>
        <w:t>联系电话：1</w:t>
      </w:r>
      <w:r>
        <w:rPr>
          <w:rFonts w:ascii="宋体" w:hAnsi="宋体"/>
          <w:szCs w:val="21"/>
        </w:rPr>
        <w:t>9215261699</w:t>
      </w:r>
      <w:r>
        <w:rPr>
          <w:rFonts w:ascii="宋体" w:hAnsi="宋体" w:cs="宋体"/>
          <w:color w:val="000000"/>
          <w:kern w:val="0"/>
          <w:szCs w:val="21"/>
        </w:rPr>
        <w:t xml:space="preserve"> </w:t>
      </w:r>
    </w:p>
    <w:p w:rsidR="005502C1" w:rsidRDefault="00335EDD">
      <w:pPr>
        <w:tabs>
          <w:tab w:val="left" w:pos="0"/>
        </w:tabs>
        <w:autoSpaceDE w:val="0"/>
        <w:autoSpaceDN w:val="0"/>
        <w:adjustRightInd w:val="0"/>
        <w:spacing w:line="500" w:lineRule="exact"/>
        <w:ind w:firstLineChars="200" w:firstLine="420"/>
        <w:rPr>
          <w:rFonts w:ascii="宋体" w:hAnsi="宋体"/>
          <w:szCs w:val="21"/>
        </w:rPr>
      </w:pPr>
      <w:r>
        <w:rPr>
          <w:rFonts w:ascii="宋体" w:hAnsi="宋体" w:hint="eastAsia"/>
          <w:szCs w:val="21"/>
        </w:rPr>
        <w:t>联系人：李先生</w:t>
      </w:r>
    </w:p>
    <w:p w:rsidR="005502C1" w:rsidRDefault="00335EDD">
      <w:pPr>
        <w:tabs>
          <w:tab w:val="left" w:pos="0"/>
        </w:tabs>
        <w:autoSpaceDE w:val="0"/>
        <w:autoSpaceDN w:val="0"/>
        <w:adjustRightInd w:val="0"/>
        <w:spacing w:line="500" w:lineRule="exact"/>
        <w:ind w:firstLineChars="200" w:firstLine="420"/>
        <w:rPr>
          <w:rFonts w:ascii="宋体" w:hAnsi="宋体"/>
          <w:szCs w:val="21"/>
        </w:rPr>
      </w:pPr>
      <w:r>
        <w:rPr>
          <w:rFonts w:ascii="宋体" w:hAnsi="宋体" w:hint="eastAsia"/>
          <w:szCs w:val="21"/>
        </w:rPr>
        <w:t>联系电话：1</w:t>
      </w:r>
      <w:r>
        <w:rPr>
          <w:rFonts w:ascii="宋体" w:hAnsi="宋体"/>
          <w:szCs w:val="21"/>
        </w:rPr>
        <w:t>9215255008</w:t>
      </w:r>
    </w:p>
    <w:p w:rsidR="005502C1" w:rsidRDefault="005502C1">
      <w:pPr>
        <w:spacing w:line="360" w:lineRule="auto"/>
        <w:ind w:left="630"/>
        <w:rPr>
          <w:rFonts w:ascii="宋体" w:hAnsi="宋体"/>
          <w:b/>
          <w:szCs w:val="21"/>
        </w:rPr>
      </w:pPr>
    </w:p>
    <w:p w:rsidR="005502C1" w:rsidRDefault="00335EDD">
      <w:pPr>
        <w:spacing w:line="360" w:lineRule="auto"/>
        <w:ind w:firstLineChars="200" w:firstLine="482"/>
        <w:rPr>
          <w:rFonts w:ascii="宋体" w:hAnsi="宋体"/>
          <w:b/>
          <w:sz w:val="44"/>
          <w:szCs w:val="44"/>
        </w:rPr>
      </w:pPr>
      <w:r>
        <w:rPr>
          <w:rFonts w:ascii="宋体" w:hAnsi="宋体"/>
          <w:b/>
          <w:color w:val="FF0000"/>
          <w:sz w:val="24"/>
        </w:rPr>
        <w:t xml:space="preserve"> </w:t>
      </w:r>
    </w:p>
    <w:p w:rsidR="005502C1" w:rsidRDefault="005502C1" w:rsidP="00916EDB">
      <w:pPr>
        <w:spacing w:afterLines="100" w:line="640" w:lineRule="exact"/>
        <w:jc w:val="center"/>
        <w:rPr>
          <w:rFonts w:ascii="宋体" w:hAnsi="宋体"/>
          <w:b/>
          <w:sz w:val="44"/>
          <w:szCs w:val="44"/>
        </w:rPr>
      </w:pPr>
    </w:p>
    <w:p w:rsidR="005502C1" w:rsidRDefault="005502C1" w:rsidP="00916EDB">
      <w:pPr>
        <w:spacing w:afterLines="100" w:line="640" w:lineRule="exact"/>
        <w:jc w:val="center"/>
        <w:rPr>
          <w:rFonts w:ascii="宋体" w:hAnsi="宋体"/>
          <w:b/>
          <w:sz w:val="44"/>
          <w:szCs w:val="44"/>
        </w:rPr>
      </w:pPr>
    </w:p>
    <w:p w:rsidR="005502C1" w:rsidRDefault="005502C1" w:rsidP="00916EDB">
      <w:pPr>
        <w:spacing w:afterLines="100" w:line="640" w:lineRule="exact"/>
        <w:jc w:val="left"/>
        <w:rPr>
          <w:rFonts w:ascii="宋体" w:hAnsi="宋体"/>
          <w:sz w:val="32"/>
          <w:szCs w:val="32"/>
        </w:rPr>
      </w:pPr>
    </w:p>
    <w:p w:rsidR="005502C1" w:rsidRDefault="00335EDD" w:rsidP="00916EDB">
      <w:pPr>
        <w:spacing w:afterLines="100" w:line="640" w:lineRule="exact"/>
        <w:jc w:val="left"/>
        <w:rPr>
          <w:rFonts w:ascii="宋体" w:hAnsi="宋体"/>
          <w:b/>
          <w:szCs w:val="21"/>
        </w:rPr>
      </w:pPr>
      <w:r>
        <w:rPr>
          <w:rFonts w:ascii="宋体" w:hAnsi="宋体" w:cs="宋体" w:hint="eastAsia"/>
          <w:b/>
          <w:szCs w:val="21"/>
        </w:rPr>
        <w:lastRenderedPageBreak/>
        <w:t>六</w:t>
      </w:r>
      <w:r>
        <w:rPr>
          <w:rFonts w:ascii="宋体" w:hAnsi="宋体" w:hint="eastAsia"/>
          <w:b/>
          <w:szCs w:val="21"/>
        </w:rPr>
        <w:t>、产品基本要求</w:t>
      </w:r>
    </w:p>
    <w:p w:rsidR="005502C1" w:rsidRDefault="00335EDD" w:rsidP="00916EDB">
      <w:pPr>
        <w:spacing w:afterLines="100" w:line="640" w:lineRule="exact"/>
        <w:jc w:val="left"/>
        <w:rPr>
          <w:rFonts w:ascii="宋体" w:hAnsi="宋体" w:cs="宋体"/>
          <w:szCs w:val="21"/>
        </w:rPr>
      </w:pPr>
      <w:r>
        <w:rPr>
          <w:rFonts w:ascii="宋体" w:hAnsi="宋体" w:cs="宋体" w:hint="eastAsia"/>
          <w:szCs w:val="21"/>
        </w:rPr>
        <w:t xml:space="preserve">洗衣液  瓶装≥3kg  </w:t>
      </w:r>
    </w:p>
    <w:p w:rsidR="005502C1" w:rsidRDefault="00335EDD" w:rsidP="00916EDB">
      <w:pPr>
        <w:spacing w:afterLines="100" w:line="640" w:lineRule="exact"/>
        <w:jc w:val="center"/>
        <w:rPr>
          <w:rFonts w:ascii="宋体" w:hAnsi="宋体" w:cs="宋体"/>
          <w:szCs w:val="21"/>
        </w:rPr>
      </w:pPr>
      <w:r>
        <w:rPr>
          <w:rFonts w:ascii="宋体" w:hAnsi="宋体" w:cs="宋体" w:hint="eastAsia"/>
          <w:szCs w:val="21"/>
        </w:rPr>
        <w:t>所选品牌均为商超在售产品，推荐品牌为：蓝月亮、奥妙、超能。</w:t>
      </w:r>
    </w:p>
    <w:p w:rsidR="005502C1" w:rsidRDefault="00335EDD" w:rsidP="00916EDB">
      <w:pPr>
        <w:spacing w:afterLines="100" w:line="640" w:lineRule="exact"/>
        <w:jc w:val="left"/>
        <w:rPr>
          <w:rFonts w:ascii="宋体" w:hAnsi="宋体" w:cs="宋体"/>
          <w:szCs w:val="21"/>
        </w:rPr>
      </w:pPr>
      <w:r>
        <w:rPr>
          <w:rFonts w:ascii="宋体" w:hAnsi="宋体" w:cs="宋体" w:hint="eastAsia"/>
          <w:szCs w:val="21"/>
        </w:rPr>
        <w:t xml:space="preserve">洗发水  瓶装≥500ML  </w:t>
      </w:r>
    </w:p>
    <w:p w:rsidR="005502C1" w:rsidRDefault="00335EDD" w:rsidP="00916EDB">
      <w:pPr>
        <w:spacing w:afterLines="100" w:line="640" w:lineRule="exact"/>
        <w:ind w:firstLineChars="400" w:firstLine="840"/>
        <w:rPr>
          <w:rFonts w:ascii="宋体" w:hAnsi="宋体" w:cs="宋体"/>
          <w:szCs w:val="21"/>
        </w:rPr>
      </w:pPr>
      <w:r>
        <w:rPr>
          <w:rFonts w:ascii="宋体" w:hAnsi="宋体" w:cs="宋体" w:hint="eastAsia"/>
          <w:szCs w:val="21"/>
        </w:rPr>
        <w:t>所选品牌均为商超在售产品，推荐品牌为：</w:t>
      </w:r>
      <w:r w:rsidRPr="00916EDB">
        <w:rPr>
          <w:rFonts w:ascii="宋体" w:hAnsi="宋体" w:cs="宋体" w:hint="eastAsia"/>
          <w:color w:val="FF0000"/>
          <w:szCs w:val="21"/>
        </w:rPr>
        <w:t>滋源</w:t>
      </w:r>
      <w:r>
        <w:rPr>
          <w:rFonts w:ascii="宋体" w:hAnsi="宋体" w:cs="宋体" w:hint="eastAsia"/>
          <w:szCs w:val="21"/>
        </w:rPr>
        <w:t>、资生堂、施华</w:t>
      </w:r>
      <w:proofErr w:type="gramStart"/>
      <w:r>
        <w:rPr>
          <w:rFonts w:ascii="宋体" w:hAnsi="宋体" w:cs="宋体" w:hint="eastAsia"/>
          <w:szCs w:val="21"/>
        </w:rPr>
        <w:t>蔻</w:t>
      </w:r>
      <w:proofErr w:type="gramEnd"/>
      <w:r>
        <w:rPr>
          <w:rFonts w:ascii="宋体" w:hAnsi="宋体" w:cs="宋体" w:hint="eastAsia"/>
          <w:szCs w:val="21"/>
        </w:rPr>
        <w:t>。</w:t>
      </w:r>
    </w:p>
    <w:p w:rsidR="005502C1" w:rsidRDefault="00335EDD" w:rsidP="00916EDB">
      <w:pPr>
        <w:spacing w:afterLines="100" w:line="640" w:lineRule="exact"/>
        <w:jc w:val="left"/>
        <w:rPr>
          <w:rFonts w:ascii="宋体" w:hAnsi="宋体" w:cs="宋体"/>
          <w:szCs w:val="21"/>
        </w:rPr>
      </w:pPr>
      <w:r>
        <w:rPr>
          <w:rFonts w:ascii="宋体" w:hAnsi="宋体" w:cs="宋体" w:hint="eastAsia"/>
          <w:szCs w:val="21"/>
        </w:rPr>
        <w:t xml:space="preserve">护手霜  支装≥50ML  </w:t>
      </w:r>
    </w:p>
    <w:p w:rsidR="005502C1" w:rsidRDefault="00335EDD" w:rsidP="00916EDB">
      <w:pPr>
        <w:spacing w:afterLines="100" w:line="640" w:lineRule="exact"/>
        <w:ind w:left="1470" w:hangingChars="700" w:hanging="1470"/>
        <w:jc w:val="left"/>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所选品牌均为商超在售产品，推荐品牌为：相宜本草、妮维雅、美加净。</w:t>
      </w:r>
    </w:p>
    <w:p w:rsidR="005502C1" w:rsidRDefault="00335EDD" w:rsidP="00916EDB">
      <w:pPr>
        <w:spacing w:afterLines="100" w:line="640" w:lineRule="exact"/>
        <w:jc w:val="left"/>
        <w:rPr>
          <w:rFonts w:ascii="宋体" w:hAnsi="宋体" w:cs="宋体"/>
          <w:szCs w:val="21"/>
        </w:rPr>
      </w:pPr>
      <w:r>
        <w:rPr>
          <w:rFonts w:ascii="宋体" w:hAnsi="宋体" w:cs="宋体" w:hint="eastAsia"/>
          <w:szCs w:val="21"/>
        </w:rPr>
        <w:t>毛巾  两条</w:t>
      </w:r>
      <w:r w:rsidRPr="000F389A">
        <w:rPr>
          <w:rFonts w:ascii="宋体" w:hAnsi="宋体" w:cs="宋体" w:hint="eastAsia"/>
          <w:color w:val="FF0000"/>
          <w:szCs w:val="21"/>
        </w:rPr>
        <w:t>盒装</w:t>
      </w:r>
      <w:r>
        <w:rPr>
          <w:rFonts w:ascii="宋体" w:hAnsi="宋体" w:cs="宋体" w:hint="eastAsia"/>
          <w:szCs w:val="21"/>
        </w:rPr>
        <w:t>、1</w:t>
      </w:r>
      <w:r>
        <w:rPr>
          <w:rFonts w:ascii="宋体" w:hAnsi="宋体" w:cs="宋体"/>
          <w:szCs w:val="21"/>
        </w:rPr>
        <w:t>00</w:t>
      </w:r>
      <w:r>
        <w:rPr>
          <w:rFonts w:ascii="宋体" w:hAnsi="宋体" w:cs="宋体" w:hint="eastAsia"/>
          <w:szCs w:val="21"/>
        </w:rPr>
        <w:t>%全棉</w:t>
      </w:r>
      <w:r w:rsidR="00790460">
        <w:rPr>
          <w:rFonts w:ascii="宋体" w:hAnsi="宋体" w:cs="宋体" w:hint="eastAsia"/>
          <w:szCs w:val="21"/>
        </w:rPr>
        <w:t>、</w:t>
      </w:r>
      <w:r w:rsidR="00790460" w:rsidRPr="00790460">
        <w:rPr>
          <w:rFonts w:ascii="宋体" w:hAnsi="宋体" w:cs="宋体" w:hint="eastAsia"/>
          <w:szCs w:val="21"/>
        </w:rPr>
        <w:t>≥</w:t>
      </w:r>
      <w:r w:rsidR="00790460">
        <w:rPr>
          <w:rFonts w:ascii="宋体" w:hAnsi="宋体" w:cs="宋体" w:hint="eastAsia"/>
          <w:szCs w:val="21"/>
        </w:rPr>
        <w:t>70g/条</w:t>
      </w:r>
    </w:p>
    <w:p w:rsidR="005502C1" w:rsidRDefault="00335EDD" w:rsidP="00916EDB">
      <w:pPr>
        <w:spacing w:afterLines="100" w:line="640" w:lineRule="exact"/>
        <w:ind w:firstLineChars="400" w:firstLine="840"/>
        <w:rPr>
          <w:rFonts w:ascii="宋体" w:hAnsi="宋体" w:cs="宋体"/>
          <w:szCs w:val="21"/>
        </w:rPr>
      </w:pPr>
      <w:r>
        <w:rPr>
          <w:rFonts w:ascii="宋体" w:hAnsi="宋体" w:cs="宋体" w:hint="eastAsia"/>
          <w:szCs w:val="21"/>
        </w:rPr>
        <w:t>所选品牌均为商超在售产品，推荐品牌为：洁丽雅、金号、洁玉。</w:t>
      </w:r>
    </w:p>
    <w:p w:rsidR="005502C1" w:rsidRDefault="00335EDD" w:rsidP="00916EDB">
      <w:pPr>
        <w:spacing w:afterLines="100" w:line="640" w:lineRule="exact"/>
        <w:jc w:val="left"/>
        <w:rPr>
          <w:rFonts w:ascii="宋体" w:hAnsi="宋体" w:cs="宋体"/>
          <w:szCs w:val="21"/>
        </w:rPr>
      </w:pPr>
      <w:r>
        <w:rPr>
          <w:rFonts w:ascii="宋体" w:hAnsi="宋体" w:cs="宋体" w:hint="eastAsia"/>
          <w:szCs w:val="21"/>
        </w:rPr>
        <w:t xml:space="preserve">衣物消毒液  桶装≥1L  </w:t>
      </w:r>
    </w:p>
    <w:p w:rsidR="005502C1" w:rsidRDefault="00335EDD" w:rsidP="00916EDB">
      <w:pPr>
        <w:spacing w:afterLines="100" w:line="640" w:lineRule="exact"/>
        <w:ind w:firstLineChars="400" w:firstLine="840"/>
        <w:rPr>
          <w:rFonts w:ascii="宋体" w:hAnsi="宋体" w:cs="宋体"/>
          <w:szCs w:val="21"/>
        </w:rPr>
      </w:pPr>
      <w:r>
        <w:rPr>
          <w:rFonts w:ascii="宋体" w:hAnsi="宋体" w:cs="宋体" w:hint="eastAsia"/>
          <w:szCs w:val="21"/>
        </w:rPr>
        <w:t>所选品牌均为商超在售产品，推荐品牌为：</w:t>
      </w:r>
      <w:r w:rsidRPr="00916EDB">
        <w:rPr>
          <w:rFonts w:ascii="宋体" w:hAnsi="宋体" w:cs="宋体" w:hint="eastAsia"/>
          <w:szCs w:val="21"/>
        </w:rPr>
        <w:t>滴露、</w:t>
      </w:r>
      <w:r>
        <w:rPr>
          <w:rFonts w:ascii="宋体" w:hAnsi="宋体" w:cs="宋体" w:hint="eastAsia"/>
          <w:szCs w:val="21"/>
        </w:rPr>
        <w:t>奥妙、</w:t>
      </w:r>
      <w:proofErr w:type="gramStart"/>
      <w:r>
        <w:rPr>
          <w:rFonts w:ascii="宋体" w:hAnsi="宋体" w:cs="宋体" w:hint="eastAsia"/>
          <w:szCs w:val="21"/>
        </w:rPr>
        <w:t>威露士</w:t>
      </w:r>
      <w:proofErr w:type="gramEnd"/>
      <w:r>
        <w:rPr>
          <w:rFonts w:ascii="宋体" w:hAnsi="宋体" w:cs="宋体" w:hint="eastAsia"/>
          <w:szCs w:val="21"/>
        </w:rPr>
        <w:t>。</w:t>
      </w:r>
    </w:p>
    <w:p w:rsidR="005502C1" w:rsidRDefault="00335EDD" w:rsidP="00916EDB">
      <w:pPr>
        <w:spacing w:afterLines="100" w:line="640" w:lineRule="exact"/>
        <w:jc w:val="left"/>
        <w:rPr>
          <w:rFonts w:ascii="宋体" w:hAnsi="宋体" w:cs="宋体"/>
          <w:szCs w:val="21"/>
        </w:rPr>
      </w:pPr>
      <w:r>
        <w:rPr>
          <w:rFonts w:ascii="宋体" w:hAnsi="宋体" w:cs="宋体" w:hint="eastAsia"/>
          <w:szCs w:val="21"/>
        </w:rPr>
        <w:t xml:space="preserve">香皂 </w:t>
      </w:r>
      <w:r>
        <w:rPr>
          <w:rFonts w:ascii="宋体" w:hAnsi="宋体" w:cs="宋体"/>
          <w:szCs w:val="21"/>
        </w:rPr>
        <w:t xml:space="preserve"> </w:t>
      </w:r>
      <w:r>
        <w:rPr>
          <w:rFonts w:ascii="宋体" w:hAnsi="宋体" w:cs="宋体" w:hint="eastAsia"/>
          <w:szCs w:val="21"/>
        </w:rPr>
        <w:t>≥</w:t>
      </w:r>
      <w:r>
        <w:rPr>
          <w:rFonts w:ascii="宋体" w:hAnsi="宋体" w:cs="宋体"/>
          <w:szCs w:val="21"/>
        </w:rPr>
        <w:t>100</w:t>
      </w:r>
      <w:r>
        <w:rPr>
          <w:rFonts w:ascii="宋体" w:hAnsi="宋体" w:cs="宋体" w:hint="eastAsia"/>
          <w:szCs w:val="21"/>
        </w:rPr>
        <w:t>g</w:t>
      </w:r>
      <w:r>
        <w:rPr>
          <w:rFonts w:ascii="宋体" w:hAnsi="宋体" w:cs="宋体"/>
          <w:szCs w:val="21"/>
        </w:rPr>
        <w:t xml:space="preserve"> </w:t>
      </w:r>
    </w:p>
    <w:p w:rsidR="005502C1" w:rsidRDefault="00335EDD" w:rsidP="00916EDB">
      <w:pPr>
        <w:spacing w:afterLines="100" w:line="640" w:lineRule="exact"/>
        <w:ind w:firstLineChars="400" w:firstLine="840"/>
        <w:rPr>
          <w:rFonts w:ascii="宋体" w:hAnsi="宋体" w:cs="宋体"/>
          <w:szCs w:val="21"/>
        </w:rPr>
      </w:pPr>
      <w:r>
        <w:rPr>
          <w:rFonts w:ascii="宋体" w:hAnsi="宋体" w:cs="宋体" w:hint="eastAsia"/>
          <w:szCs w:val="21"/>
        </w:rPr>
        <w:t>所选品牌均为商超在售产品，推荐品牌为：舒肤佳、力士、六神。</w:t>
      </w:r>
    </w:p>
    <w:p w:rsidR="005502C1" w:rsidRDefault="005502C1" w:rsidP="00916EDB">
      <w:pPr>
        <w:spacing w:afterLines="100" w:line="640" w:lineRule="exact"/>
        <w:rPr>
          <w:rFonts w:ascii="宋体" w:hAnsi="宋体" w:cs="宋体"/>
          <w:szCs w:val="21"/>
        </w:rPr>
      </w:pPr>
    </w:p>
    <w:p w:rsidR="005502C1" w:rsidRDefault="00335EDD" w:rsidP="00916EDB">
      <w:pPr>
        <w:spacing w:afterLines="100" w:line="640" w:lineRule="exact"/>
        <w:jc w:val="center"/>
        <w:rPr>
          <w:rFonts w:ascii="宋体" w:hAnsi="宋体"/>
          <w:b/>
          <w:sz w:val="44"/>
          <w:szCs w:val="44"/>
        </w:rPr>
      </w:pPr>
      <w:r>
        <w:rPr>
          <w:rFonts w:ascii="宋体" w:hAnsi="宋体" w:hint="eastAsia"/>
          <w:b/>
          <w:sz w:val="44"/>
          <w:szCs w:val="44"/>
        </w:rPr>
        <w:lastRenderedPageBreak/>
        <w:t>法人授权委托书格式</w:t>
      </w:r>
    </w:p>
    <w:p w:rsidR="005502C1" w:rsidRDefault="00335EDD">
      <w:pPr>
        <w:pStyle w:val="a3"/>
        <w:spacing w:line="500" w:lineRule="exact"/>
        <w:rPr>
          <w:rFonts w:ascii="仿宋_GB2312" w:eastAsia="仿宋_GB2312" w:hAnsi="Times New Roman"/>
          <w:b/>
          <w:sz w:val="24"/>
          <w:u w:val="single"/>
        </w:rPr>
      </w:pPr>
      <w:r>
        <w:rPr>
          <w:rFonts w:ascii="仿宋_GB2312" w:eastAsia="仿宋_GB2312" w:hAnsi="宋体" w:hint="eastAsia"/>
          <w:sz w:val="24"/>
          <w:u w:val="single"/>
        </w:rPr>
        <w:t>江苏省广电有线信息网络股份有限公司泰州分公司</w:t>
      </w:r>
      <w:r>
        <w:rPr>
          <w:rFonts w:ascii="仿宋_GB2312" w:eastAsia="仿宋_GB2312" w:hAnsi="Times New Roman" w:hint="eastAsia"/>
          <w:sz w:val="24"/>
          <w:u w:val="single"/>
        </w:rPr>
        <w:t>：</w:t>
      </w:r>
    </w:p>
    <w:p w:rsidR="005502C1" w:rsidRDefault="005502C1">
      <w:pPr>
        <w:pStyle w:val="a3"/>
        <w:spacing w:line="500" w:lineRule="exact"/>
        <w:ind w:firstLine="420"/>
        <w:rPr>
          <w:rFonts w:ascii="仿宋_GB2312" w:eastAsia="仿宋_GB2312" w:hAnsi="Times New Roman"/>
          <w:sz w:val="24"/>
        </w:rPr>
      </w:pPr>
    </w:p>
    <w:p w:rsidR="005502C1" w:rsidRDefault="00335EDD">
      <w:pPr>
        <w:pStyle w:val="a3"/>
        <w:spacing w:line="500" w:lineRule="exact"/>
        <w:ind w:firstLine="420"/>
        <w:rPr>
          <w:rFonts w:ascii="仿宋_GB2312" w:eastAsia="仿宋_GB2312" w:hAnsi="Times New Roman"/>
          <w:sz w:val="24"/>
        </w:rPr>
      </w:pPr>
      <w:r>
        <w:rPr>
          <w:rFonts w:ascii="仿宋_GB2312" w:eastAsia="仿宋_GB2312" w:hAnsi="Times New Roman" w:hint="eastAsia"/>
          <w:sz w:val="24"/>
        </w:rPr>
        <w:t>本授权书声明：注册为</w:t>
      </w:r>
      <w:r>
        <w:rPr>
          <w:rFonts w:ascii="仿宋_GB2312" w:eastAsia="仿宋_GB2312" w:hAnsi="Times New Roman" w:hint="eastAsia"/>
          <w:sz w:val="24"/>
          <w:u w:val="single"/>
        </w:rPr>
        <w:t xml:space="preserve">             （委托单位全称） </w:t>
      </w:r>
      <w:r>
        <w:rPr>
          <w:rFonts w:ascii="仿宋_GB2312" w:eastAsia="仿宋_GB2312" w:hAnsi="Times New Roman" w:hint="eastAsia"/>
          <w:sz w:val="24"/>
        </w:rPr>
        <w:t>的法人代表代表本公司授权</w:t>
      </w:r>
      <w:r>
        <w:rPr>
          <w:rFonts w:ascii="仿宋_GB2312" w:eastAsia="仿宋_GB2312" w:hAnsi="Times New Roman" w:hint="eastAsia"/>
          <w:sz w:val="24"/>
          <w:u w:val="single"/>
        </w:rPr>
        <w:t xml:space="preserve">               （姓名和职务）</w:t>
      </w:r>
      <w:r>
        <w:rPr>
          <w:rFonts w:ascii="仿宋_GB2312" w:eastAsia="仿宋_GB2312" w:hAnsi="Times New Roman" w:hint="eastAsia"/>
          <w:sz w:val="24"/>
        </w:rPr>
        <w:t>为本公司合法代理人，就贵方组织的有关</w:t>
      </w:r>
      <w:r>
        <w:rPr>
          <w:rFonts w:ascii="仿宋_GB2312" w:eastAsia="仿宋_GB2312" w:hAnsi="Times New Roman" w:hint="eastAsia"/>
          <w:sz w:val="24"/>
          <w:u w:val="single"/>
        </w:rPr>
        <w:t xml:space="preserve">                   （项目名称）项目</w:t>
      </w:r>
      <w:r>
        <w:rPr>
          <w:rFonts w:ascii="仿宋_GB2312" w:eastAsia="仿宋_GB2312" w:hAnsi="Times New Roman" w:hint="eastAsia"/>
          <w:sz w:val="24"/>
        </w:rPr>
        <w:t>的合同投标及合同的执行、完成，以本单位名义处理一切与之有关的事务。</w:t>
      </w:r>
    </w:p>
    <w:p w:rsidR="005502C1" w:rsidRDefault="00335EDD">
      <w:pPr>
        <w:pStyle w:val="a3"/>
        <w:spacing w:line="500" w:lineRule="exact"/>
        <w:ind w:firstLine="420"/>
        <w:rPr>
          <w:rFonts w:ascii="仿宋_GB2312" w:eastAsia="仿宋_GB2312" w:hAnsi="Times New Roman"/>
          <w:sz w:val="24"/>
        </w:rPr>
      </w:pPr>
      <w:r>
        <w:rPr>
          <w:rFonts w:ascii="仿宋_GB2312" w:eastAsia="仿宋_GB2312" w:hAnsi="Times New Roman" w:hint="eastAsia"/>
          <w:sz w:val="24"/>
        </w:rPr>
        <w:t>本授权书于</w:t>
      </w:r>
      <w:r>
        <w:rPr>
          <w:rFonts w:ascii="仿宋_GB2312" w:eastAsia="仿宋_GB2312" w:hint="eastAsia"/>
          <w:spacing w:val="10"/>
          <w:sz w:val="24"/>
          <w:u w:val="single"/>
        </w:rPr>
        <w:t xml:space="preserve">     </w:t>
      </w:r>
      <w:r>
        <w:rPr>
          <w:rFonts w:ascii="仿宋_GB2312" w:eastAsia="仿宋_GB2312" w:hAnsi="Times New Roman" w:hint="eastAsia"/>
          <w:sz w:val="24"/>
        </w:rPr>
        <w:t>年</w:t>
      </w:r>
      <w:r>
        <w:rPr>
          <w:rFonts w:ascii="仿宋_GB2312" w:eastAsia="仿宋_GB2312" w:hint="eastAsia"/>
          <w:spacing w:val="10"/>
          <w:sz w:val="24"/>
          <w:u w:val="single"/>
        </w:rPr>
        <w:t xml:space="preserve">  </w:t>
      </w:r>
      <w:r>
        <w:rPr>
          <w:rFonts w:ascii="仿宋_GB2312" w:eastAsia="仿宋_GB2312" w:hAnsi="Times New Roman" w:hint="eastAsia"/>
          <w:sz w:val="24"/>
        </w:rPr>
        <w:t>月</w:t>
      </w:r>
      <w:r>
        <w:rPr>
          <w:rFonts w:ascii="仿宋_GB2312" w:eastAsia="仿宋_GB2312" w:hint="eastAsia"/>
          <w:spacing w:val="10"/>
          <w:sz w:val="24"/>
          <w:u w:val="single"/>
        </w:rPr>
        <w:t xml:space="preserve">  </w:t>
      </w:r>
      <w:r>
        <w:rPr>
          <w:rFonts w:ascii="仿宋_GB2312" w:eastAsia="仿宋_GB2312" w:hAnsi="Times New Roman" w:hint="eastAsia"/>
          <w:sz w:val="24"/>
        </w:rPr>
        <w:t>日签字生效，特此声明。</w:t>
      </w:r>
    </w:p>
    <w:p w:rsidR="005502C1" w:rsidRDefault="005502C1">
      <w:pPr>
        <w:pStyle w:val="a3"/>
        <w:spacing w:line="500" w:lineRule="exact"/>
        <w:ind w:firstLine="420"/>
        <w:rPr>
          <w:rFonts w:ascii="仿宋_GB2312" w:eastAsia="仿宋_GB2312" w:hAnsi="Times New Roman"/>
          <w:sz w:val="24"/>
        </w:rPr>
      </w:pPr>
    </w:p>
    <w:p w:rsidR="005502C1" w:rsidRDefault="00335EDD">
      <w:pPr>
        <w:pStyle w:val="a3"/>
        <w:spacing w:line="500" w:lineRule="exact"/>
        <w:ind w:firstLine="420"/>
        <w:rPr>
          <w:rFonts w:ascii="仿宋_GB2312" w:eastAsia="仿宋_GB2312" w:hAnsi="Times New Roman"/>
          <w:sz w:val="24"/>
        </w:rPr>
      </w:pPr>
      <w:r>
        <w:rPr>
          <w:rFonts w:ascii="仿宋_GB2312" w:eastAsia="仿宋_GB2312" w:hAnsi="Times New Roman" w:hint="eastAsia"/>
          <w:sz w:val="24"/>
        </w:rPr>
        <w:t>委托单位：    （公章）            法定代表人：（签字或盖章）</w:t>
      </w:r>
    </w:p>
    <w:p w:rsidR="005502C1" w:rsidRDefault="005502C1">
      <w:pPr>
        <w:pStyle w:val="a3"/>
        <w:spacing w:line="500" w:lineRule="exact"/>
        <w:ind w:firstLine="420"/>
        <w:rPr>
          <w:rFonts w:ascii="仿宋_GB2312" w:eastAsia="仿宋_GB2312" w:hAnsi="Times New Roman"/>
          <w:sz w:val="24"/>
        </w:rPr>
      </w:pPr>
    </w:p>
    <w:p w:rsidR="005502C1" w:rsidRDefault="00335EDD">
      <w:pPr>
        <w:pStyle w:val="a3"/>
        <w:spacing w:line="500" w:lineRule="exact"/>
        <w:ind w:firstLine="420"/>
        <w:rPr>
          <w:rFonts w:ascii="仿宋_GB2312" w:eastAsia="仿宋_GB2312" w:hAnsi="Times New Roman"/>
          <w:sz w:val="24"/>
        </w:rPr>
      </w:pPr>
      <w:r>
        <w:rPr>
          <w:rFonts w:ascii="仿宋_GB2312" w:eastAsia="仿宋_GB2312" w:hAnsi="Times New Roman" w:hint="eastAsia"/>
          <w:sz w:val="24"/>
        </w:rPr>
        <w:t>签发日期：</w:t>
      </w:r>
      <w:r>
        <w:rPr>
          <w:rFonts w:ascii="仿宋_GB2312" w:eastAsia="仿宋_GB2312" w:hAnsi="Times New Roman" w:hint="eastAsia"/>
          <w:sz w:val="24"/>
          <w:u w:val="single"/>
        </w:rPr>
        <w:t xml:space="preserve">     </w:t>
      </w:r>
      <w:r>
        <w:rPr>
          <w:rFonts w:ascii="仿宋_GB2312" w:eastAsia="仿宋_GB2312" w:hAnsi="Times New Roman" w:hint="eastAsia"/>
          <w:sz w:val="24"/>
        </w:rPr>
        <w:t>年</w:t>
      </w:r>
      <w:r>
        <w:rPr>
          <w:rFonts w:ascii="仿宋_GB2312" w:eastAsia="仿宋_GB2312" w:hAnsi="Times New Roman" w:hint="eastAsia"/>
          <w:sz w:val="24"/>
          <w:u w:val="single"/>
        </w:rPr>
        <w:t xml:space="preserve">    </w:t>
      </w:r>
      <w:r>
        <w:rPr>
          <w:rFonts w:ascii="仿宋_GB2312" w:eastAsia="仿宋_GB2312" w:hAnsi="Times New Roman" w:hint="eastAsia"/>
          <w:sz w:val="24"/>
        </w:rPr>
        <w:t>月</w:t>
      </w:r>
      <w:r>
        <w:rPr>
          <w:rFonts w:ascii="仿宋_GB2312" w:eastAsia="仿宋_GB2312" w:hAnsi="Times New Roman" w:hint="eastAsia"/>
          <w:sz w:val="24"/>
          <w:u w:val="single"/>
        </w:rPr>
        <w:t xml:space="preserve">    </w:t>
      </w:r>
      <w:r>
        <w:rPr>
          <w:rFonts w:ascii="仿宋_GB2312" w:eastAsia="仿宋_GB2312" w:hAnsi="Times New Roman" w:hint="eastAsia"/>
          <w:sz w:val="24"/>
        </w:rPr>
        <w:t>日</w:t>
      </w:r>
    </w:p>
    <w:p w:rsidR="005502C1" w:rsidRDefault="005502C1">
      <w:pPr>
        <w:pStyle w:val="a3"/>
        <w:spacing w:line="500" w:lineRule="exact"/>
        <w:ind w:firstLine="420"/>
        <w:rPr>
          <w:rFonts w:ascii="仿宋_GB2312" w:eastAsia="仿宋_GB2312" w:hAnsi="Times New Roman"/>
          <w:sz w:val="24"/>
        </w:rPr>
      </w:pPr>
    </w:p>
    <w:p w:rsidR="005502C1" w:rsidRDefault="005502C1">
      <w:pPr>
        <w:pStyle w:val="a3"/>
        <w:spacing w:line="500" w:lineRule="exact"/>
        <w:ind w:firstLine="420"/>
        <w:rPr>
          <w:rFonts w:ascii="仿宋_GB2312" w:eastAsia="仿宋_GB2312" w:hAnsi="Times New Roman"/>
          <w:sz w:val="24"/>
        </w:rPr>
      </w:pPr>
    </w:p>
    <w:p w:rsidR="005502C1" w:rsidRDefault="005502C1">
      <w:pPr>
        <w:pStyle w:val="a3"/>
        <w:spacing w:line="500" w:lineRule="exact"/>
        <w:ind w:firstLine="420"/>
        <w:rPr>
          <w:rFonts w:ascii="仿宋_GB2312" w:eastAsia="仿宋_GB2312" w:hAnsi="Times New Roman"/>
          <w:sz w:val="24"/>
        </w:rPr>
      </w:pPr>
    </w:p>
    <w:p w:rsidR="005502C1" w:rsidRDefault="005502C1">
      <w:pPr>
        <w:pStyle w:val="a3"/>
        <w:spacing w:line="500" w:lineRule="exact"/>
        <w:ind w:firstLine="420"/>
        <w:rPr>
          <w:rFonts w:ascii="仿宋_GB2312" w:eastAsia="仿宋_GB2312" w:hAnsi="Times New Roman"/>
          <w:sz w:val="24"/>
        </w:rPr>
      </w:pPr>
    </w:p>
    <w:p w:rsidR="005502C1" w:rsidRDefault="005502C1">
      <w:pPr>
        <w:pStyle w:val="a3"/>
        <w:spacing w:line="500" w:lineRule="exact"/>
        <w:ind w:firstLine="420"/>
        <w:rPr>
          <w:rFonts w:ascii="仿宋_GB2312" w:eastAsia="仿宋_GB2312" w:hAnsi="Times New Roman"/>
          <w:sz w:val="24"/>
        </w:rPr>
      </w:pPr>
    </w:p>
    <w:p w:rsidR="005502C1" w:rsidRDefault="00335EDD">
      <w:pPr>
        <w:pStyle w:val="a3"/>
        <w:spacing w:line="500" w:lineRule="exact"/>
        <w:ind w:firstLine="420"/>
        <w:rPr>
          <w:rFonts w:hAnsi="宋体"/>
          <w:sz w:val="24"/>
        </w:rPr>
      </w:pPr>
      <w:r>
        <w:rPr>
          <w:rFonts w:hAnsi="宋体" w:hint="eastAsia"/>
          <w:sz w:val="24"/>
        </w:rPr>
        <w:t>说明：</w:t>
      </w:r>
    </w:p>
    <w:p w:rsidR="005502C1" w:rsidRDefault="00335EDD">
      <w:pPr>
        <w:pStyle w:val="a3"/>
        <w:spacing w:line="360" w:lineRule="auto"/>
        <w:ind w:firstLineChars="200" w:firstLine="480"/>
        <w:rPr>
          <w:rFonts w:hAnsi="宋体"/>
          <w:sz w:val="24"/>
        </w:rPr>
      </w:pPr>
      <w:r>
        <w:rPr>
          <w:rFonts w:hAnsi="宋体" w:hint="eastAsia"/>
          <w:sz w:val="24"/>
        </w:rPr>
        <w:t>1.委托书内容填写要明确，文字要工整清楚，涂改无效。</w:t>
      </w:r>
    </w:p>
    <w:p w:rsidR="005502C1" w:rsidRDefault="00335EDD">
      <w:pPr>
        <w:pStyle w:val="a3"/>
        <w:spacing w:line="360" w:lineRule="auto"/>
        <w:ind w:firstLineChars="200" w:firstLine="480"/>
        <w:rPr>
          <w:rFonts w:hAnsi="宋体"/>
          <w:sz w:val="24"/>
        </w:rPr>
      </w:pPr>
      <w:r>
        <w:rPr>
          <w:rFonts w:hAnsi="宋体" w:hint="eastAsia"/>
          <w:sz w:val="24"/>
        </w:rPr>
        <w:t>2．委托书不得转借、转让，不得买卖。</w:t>
      </w:r>
    </w:p>
    <w:p w:rsidR="005502C1" w:rsidRDefault="00335EDD">
      <w:pPr>
        <w:spacing w:line="360" w:lineRule="auto"/>
        <w:ind w:firstLineChars="200" w:firstLine="480"/>
        <w:rPr>
          <w:rFonts w:eastAsia="黑体"/>
          <w:color w:val="000000"/>
          <w:sz w:val="30"/>
          <w:szCs w:val="30"/>
        </w:rPr>
      </w:pPr>
      <w:r>
        <w:rPr>
          <w:rFonts w:hAnsi="宋体" w:hint="eastAsia"/>
          <w:sz w:val="24"/>
        </w:rPr>
        <w:t>3</w:t>
      </w:r>
      <w:r>
        <w:rPr>
          <w:rFonts w:hAnsi="宋体" w:hint="eastAsia"/>
          <w:sz w:val="24"/>
        </w:rPr>
        <w:t>．全权代表人根据授权范围，以委托单位的名义签订合同。</w:t>
      </w:r>
      <w:r>
        <w:rPr>
          <w:rFonts w:hint="eastAsia"/>
          <w:color w:val="000000"/>
          <w:sz w:val="24"/>
        </w:rPr>
        <w:br w:type="page"/>
      </w:r>
    </w:p>
    <w:p w:rsidR="005502C1" w:rsidRDefault="00335EDD">
      <w:pPr>
        <w:pStyle w:val="2"/>
        <w:spacing w:before="0"/>
        <w:jc w:val="center"/>
        <w:rPr>
          <w:color w:val="000000"/>
        </w:rPr>
      </w:pPr>
      <w:r>
        <w:rPr>
          <w:rFonts w:hint="eastAsia"/>
          <w:color w:val="000000"/>
        </w:rPr>
        <w:lastRenderedPageBreak/>
        <w:t>开标一览表</w:t>
      </w:r>
    </w:p>
    <w:p w:rsidR="005502C1" w:rsidRDefault="00335EDD">
      <w:r>
        <w:rPr>
          <w:rFonts w:hint="eastAsia"/>
        </w:rPr>
        <w:t>项目名称：</w:t>
      </w:r>
      <w:r>
        <w:rPr>
          <w:rFonts w:hint="eastAsia"/>
        </w:rPr>
        <w:t>2023</w:t>
      </w:r>
      <w:r>
        <w:rPr>
          <w:rFonts w:hint="eastAsia"/>
        </w:rPr>
        <w:t>年下半年度职工劳保采购</w:t>
      </w:r>
      <w:r>
        <w:rPr>
          <w:rFonts w:hint="eastAsia"/>
        </w:rPr>
        <w:t xml:space="preserve">   </w:t>
      </w:r>
    </w:p>
    <w:tbl>
      <w:tblPr>
        <w:tblpPr w:leftFromText="180" w:rightFromText="180" w:vertAnchor="text" w:horzAnchor="margin" w:tblpY="50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134"/>
        <w:gridCol w:w="1134"/>
        <w:gridCol w:w="851"/>
        <w:gridCol w:w="1276"/>
        <w:gridCol w:w="1275"/>
        <w:gridCol w:w="2410"/>
      </w:tblGrid>
      <w:tr w:rsidR="005502C1">
        <w:tc>
          <w:tcPr>
            <w:tcW w:w="1809" w:type="dxa"/>
            <w:vAlign w:val="center"/>
          </w:tcPr>
          <w:p w:rsidR="005502C1" w:rsidRDefault="00335EDD">
            <w:pPr>
              <w:spacing w:line="400" w:lineRule="exact"/>
              <w:jc w:val="center"/>
              <w:rPr>
                <w:rFonts w:ascii="宋体" w:hAnsi="宋体" w:cs="宋体"/>
                <w:color w:val="000000"/>
                <w:sz w:val="24"/>
              </w:rPr>
            </w:pPr>
            <w:r>
              <w:rPr>
                <w:rFonts w:ascii="宋体" w:hAnsi="宋体" w:cs="宋体" w:hint="eastAsia"/>
                <w:color w:val="000000"/>
                <w:sz w:val="24"/>
              </w:rPr>
              <w:t>品名</w:t>
            </w:r>
          </w:p>
        </w:tc>
        <w:tc>
          <w:tcPr>
            <w:tcW w:w="1134" w:type="dxa"/>
            <w:vAlign w:val="center"/>
          </w:tcPr>
          <w:p w:rsidR="005502C1" w:rsidRDefault="00335EDD">
            <w:pPr>
              <w:jc w:val="center"/>
              <w:rPr>
                <w:rFonts w:ascii="宋体" w:hAnsi="宋体" w:cs="宋体"/>
                <w:sz w:val="24"/>
              </w:rPr>
            </w:pPr>
            <w:r>
              <w:rPr>
                <w:rFonts w:ascii="宋体" w:hAnsi="宋体" w:cs="宋体" w:hint="eastAsia"/>
                <w:sz w:val="24"/>
              </w:rPr>
              <w:t>品牌</w:t>
            </w:r>
          </w:p>
        </w:tc>
        <w:tc>
          <w:tcPr>
            <w:tcW w:w="1134" w:type="dxa"/>
            <w:vAlign w:val="center"/>
          </w:tcPr>
          <w:p w:rsidR="005502C1" w:rsidRDefault="00335EDD">
            <w:pPr>
              <w:spacing w:line="400" w:lineRule="exact"/>
              <w:jc w:val="center"/>
              <w:rPr>
                <w:rFonts w:ascii="宋体" w:hAnsi="宋体" w:cs="宋体"/>
                <w:color w:val="000000"/>
                <w:sz w:val="24"/>
              </w:rPr>
            </w:pPr>
            <w:r>
              <w:rPr>
                <w:rFonts w:ascii="宋体" w:hAnsi="宋体" w:cs="宋体" w:hint="eastAsia"/>
                <w:color w:val="000000"/>
                <w:sz w:val="24"/>
              </w:rPr>
              <w:t>规格</w:t>
            </w:r>
          </w:p>
        </w:tc>
        <w:tc>
          <w:tcPr>
            <w:tcW w:w="851" w:type="dxa"/>
            <w:vAlign w:val="center"/>
          </w:tcPr>
          <w:p w:rsidR="005502C1" w:rsidRDefault="00335EDD">
            <w:pPr>
              <w:spacing w:line="400" w:lineRule="exact"/>
              <w:jc w:val="center"/>
              <w:rPr>
                <w:rFonts w:ascii="宋体" w:hAnsi="宋体" w:cs="宋体"/>
                <w:color w:val="000000"/>
                <w:sz w:val="24"/>
              </w:rPr>
            </w:pPr>
            <w:r>
              <w:rPr>
                <w:rFonts w:ascii="宋体" w:hAnsi="宋体" w:cs="宋体" w:hint="eastAsia"/>
                <w:color w:val="000000"/>
                <w:sz w:val="24"/>
              </w:rPr>
              <w:t>数量</w:t>
            </w:r>
          </w:p>
        </w:tc>
        <w:tc>
          <w:tcPr>
            <w:tcW w:w="1276" w:type="dxa"/>
            <w:vAlign w:val="center"/>
          </w:tcPr>
          <w:p w:rsidR="005502C1" w:rsidRDefault="00335EDD">
            <w:pPr>
              <w:spacing w:line="400" w:lineRule="exact"/>
              <w:jc w:val="center"/>
              <w:rPr>
                <w:rFonts w:ascii="宋体" w:hAnsi="宋体" w:cs="宋体"/>
                <w:color w:val="000000"/>
                <w:sz w:val="24"/>
              </w:rPr>
            </w:pPr>
            <w:r>
              <w:rPr>
                <w:rFonts w:ascii="宋体" w:hAnsi="宋体" w:cs="宋体" w:hint="eastAsia"/>
                <w:color w:val="000000"/>
                <w:sz w:val="24"/>
              </w:rPr>
              <w:t>单价（元）</w:t>
            </w:r>
          </w:p>
        </w:tc>
        <w:tc>
          <w:tcPr>
            <w:tcW w:w="1275" w:type="dxa"/>
            <w:vAlign w:val="center"/>
          </w:tcPr>
          <w:p w:rsidR="005502C1" w:rsidRDefault="00335EDD">
            <w:pPr>
              <w:spacing w:line="400" w:lineRule="exact"/>
              <w:jc w:val="center"/>
              <w:rPr>
                <w:rFonts w:ascii="宋体" w:hAnsi="宋体" w:cs="宋体"/>
                <w:color w:val="000000"/>
                <w:sz w:val="24"/>
              </w:rPr>
            </w:pPr>
            <w:r>
              <w:rPr>
                <w:rFonts w:ascii="宋体" w:hAnsi="宋体" w:cs="宋体" w:hint="eastAsia"/>
                <w:color w:val="000000"/>
                <w:sz w:val="24"/>
              </w:rPr>
              <w:t>总价（元）</w:t>
            </w:r>
          </w:p>
        </w:tc>
        <w:tc>
          <w:tcPr>
            <w:tcW w:w="2410" w:type="dxa"/>
            <w:vAlign w:val="center"/>
          </w:tcPr>
          <w:p w:rsidR="005502C1" w:rsidRDefault="00335EDD">
            <w:pPr>
              <w:spacing w:line="400" w:lineRule="exact"/>
              <w:jc w:val="center"/>
              <w:rPr>
                <w:rFonts w:ascii="宋体" w:hAnsi="宋体" w:cs="宋体"/>
                <w:color w:val="000000"/>
                <w:sz w:val="24"/>
              </w:rPr>
            </w:pPr>
            <w:r>
              <w:rPr>
                <w:rFonts w:ascii="宋体" w:hAnsi="宋体" w:cs="宋体" w:hint="eastAsia"/>
                <w:color w:val="000000"/>
                <w:sz w:val="24"/>
              </w:rPr>
              <w:t>备注</w:t>
            </w:r>
          </w:p>
        </w:tc>
      </w:tr>
      <w:tr w:rsidR="005502C1">
        <w:trPr>
          <w:trHeight w:val="611"/>
        </w:trPr>
        <w:tc>
          <w:tcPr>
            <w:tcW w:w="1809" w:type="dxa"/>
            <w:vAlign w:val="center"/>
          </w:tcPr>
          <w:p w:rsidR="005502C1" w:rsidRDefault="00335EDD">
            <w:pPr>
              <w:widowControl/>
              <w:jc w:val="center"/>
              <w:textAlignment w:val="bottom"/>
              <w:rPr>
                <w:rFonts w:ascii="华文宋体" w:eastAsia="华文宋体" w:hAnsi="华文宋体" w:cs="宋体"/>
                <w:color w:val="000000"/>
                <w:sz w:val="24"/>
              </w:rPr>
            </w:pPr>
            <w:r>
              <w:rPr>
                <w:rFonts w:ascii="华文宋体" w:eastAsia="华文宋体" w:hAnsi="华文宋体" w:cs="宋体" w:hint="eastAsia"/>
                <w:color w:val="000000"/>
                <w:kern w:val="0"/>
                <w:sz w:val="24"/>
              </w:rPr>
              <w:t>洗衣液</w:t>
            </w:r>
          </w:p>
        </w:tc>
        <w:tc>
          <w:tcPr>
            <w:tcW w:w="1134" w:type="dxa"/>
          </w:tcPr>
          <w:p w:rsidR="005502C1" w:rsidRDefault="005502C1">
            <w:pPr>
              <w:spacing w:line="400" w:lineRule="exact"/>
              <w:jc w:val="center"/>
              <w:rPr>
                <w:rStyle w:val="a9"/>
                <w:rFonts w:ascii="华文宋体" w:eastAsia="华文宋体" w:hAnsi="华文宋体" w:cs="Arial"/>
                <w:b w:val="0"/>
                <w:bCs w:val="0"/>
                <w:sz w:val="24"/>
                <w:shd w:val="clear" w:color="auto" w:fill="FFFFFF"/>
              </w:rPr>
            </w:pPr>
          </w:p>
        </w:tc>
        <w:tc>
          <w:tcPr>
            <w:tcW w:w="1134" w:type="dxa"/>
            <w:vAlign w:val="center"/>
          </w:tcPr>
          <w:p w:rsidR="005502C1" w:rsidRDefault="00335EDD" w:rsidP="000F389A">
            <w:pPr>
              <w:spacing w:line="400" w:lineRule="exact"/>
              <w:jc w:val="center"/>
              <w:rPr>
                <w:rFonts w:ascii="华文宋体" w:eastAsia="华文宋体" w:hAnsi="华文宋体" w:cs="宋体"/>
                <w:color w:val="000000"/>
                <w:sz w:val="24"/>
              </w:rPr>
            </w:pPr>
            <w:r>
              <w:rPr>
                <w:rStyle w:val="a9"/>
                <w:rFonts w:ascii="华文宋体" w:eastAsia="华文宋体" w:hAnsi="华文宋体" w:cs="Arial"/>
                <w:b w:val="0"/>
                <w:bCs w:val="0"/>
                <w:sz w:val="24"/>
                <w:shd w:val="clear" w:color="auto" w:fill="FFFFFF"/>
              </w:rPr>
              <w:t>≥</w:t>
            </w:r>
            <w:r>
              <w:rPr>
                <w:rFonts w:ascii="华文宋体" w:eastAsia="华文宋体" w:hAnsi="华文宋体" w:cs="宋体" w:hint="eastAsia"/>
                <w:color w:val="000000"/>
                <w:sz w:val="24"/>
              </w:rPr>
              <w:t>3</w:t>
            </w:r>
            <w:r w:rsidR="000F389A">
              <w:rPr>
                <w:rFonts w:ascii="华文宋体" w:eastAsia="华文宋体" w:hAnsi="华文宋体" w:cs="宋体" w:hint="eastAsia"/>
                <w:color w:val="000000"/>
                <w:sz w:val="24"/>
              </w:rPr>
              <w:t>Kg</w:t>
            </w:r>
          </w:p>
        </w:tc>
        <w:tc>
          <w:tcPr>
            <w:tcW w:w="851" w:type="dxa"/>
            <w:vAlign w:val="center"/>
          </w:tcPr>
          <w:p w:rsidR="005502C1" w:rsidRDefault="00B90FE6">
            <w:pPr>
              <w:spacing w:line="400" w:lineRule="exact"/>
              <w:jc w:val="center"/>
              <w:rPr>
                <w:rFonts w:ascii="华文宋体" w:eastAsia="华文宋体" w:hAnsi="华文宋体" w:cs="宋体"/>
                <w:color w:val="000000"/>
                <w:sz w:val="24"/>
              </w:rPr>
            </w:pPr>
            <w:r>
              <w:rPr>
                <w:rFonts w:ascii="华文宋体" w:eastAsia="华文宋体" w:hAnsi="华文宋体" w:cs="宋体"/>
                <w:color w:val="000000"/>
                <w:sz w:val="24"/>
              </w:rPr>
              <w:t>1320</w:t>
            </w:r>
            <w:r w:rsidR="00335EDD">
              <w:rPr>
                <w:rFonts w:ascii="华文宋体" w:eastAsia="华文宋体" w:hAnsi="华文宋体" w:cs="宋体" w:hint="eastAsia"/>
                <w:color w:val="000000"/>
                <w:sz w:val="24"/>
              </w:rPr>
              <w:t>瓶</w:t>
            </w:r>
          </w:p>
        </w:tc>
        <w:tc>
          <w:tcPr>
            <w:tcW w:w="1276" w:type="dxa"/>
            <w:vAlign w:val="center"/>
          </w:tcPr>
          <w:p w:rsidR="005502C1" w:rsidRDefault="005502C1">
            <w:pPr>
              <w:spacing w:line="400" w:lineRule="exact"/>
              <w:jc w:val="center"/>
              <w:rPr>
                <w:rFonts w:ascii="华文宋体" w:eastAsia="华文宋体" w:hAnsi="华文宋体" w:cs="宋体"/>
                <w:color w:val="000000"/>
                <w:sz w:val="24"/>
              </w:rPr>
            </w:pPr>
          </w:p>
        </w:tc>
        <w:tc>
          <w:tcPr>
            <w:tcW w:w="1275" w:type="dxa"/>
            <w:vAlign w:val="center"/>
          </w:tcPr>
          <w:p w:rsidR="005502C1" w:rsidRDefault="005502C1">
            <w:pPr>
              <w:spacing w:line="400" w:lineRule="exact"/>
              <w:jc w:val="center"/>
              <w:rPr>
                <w:rFonts w:ascii="华文宋体" w:eastAsia="华文宋体" w:hAnsi="华文宋体" w:cs="宋体"/>
                <w:color w:val="000000"/>
                <w:sz w:val="24"/>
              </w:rPr>
            </w:pPr>
          </w:p>
        </w:tc>
        <w:tc>
          <w:tcPr>
            <w:tcW w:w="2410" w:type="dxa"/>
            <w:vAlign w:val="center"/>
          </w:tcPr>
          <w:p w:rsidR="005502C1" w:rsidRDefault="00335EDD">
            <w:pPr>
              <w:spacing w:line="400" w:lineRule="exact"/>
              <w:ind w:firstLineChars="200" w:firstLine="420"/>
              <w:jc w:val="left"/>
              <w:rPr>
                <w:rFonts w:ascii="华文宋体" w:eastAsia="华文宋体" w:hAnsi="华文宋体" w:cs="宋体"/>
                <w:color w:val="000000"/>
                <w:szCs w:val="21"/>
              </w:rPr>
            </w:pPr>
            <w:r>
              <w:rPr>
                <w:rFonts w:ascii="华文宋体" w:eastAsia="华文宋体" w:hAnsi="华文宋体" w:cs="宋体" w:hint="eastAsia"/>
                <w:color w:val="000000"/>
                <w:szCs w:val="21"/>
              </w:rPr>
              <w:t>数量</w:t>
            </w:r>
            <w:proofErr w:type="gramStart"/>
            <w:r>
              <w:rPr>
                <w:rFonts w:ascii="华文宋体" w:eastAsia="华文宋体" w:hAnsi="华文宋体" w:cs="宋体" w:hint="eastAsia"/>
                <w:color w:val="000000"/>
                <w:szCs w:val="21"/>
              </w:rPr>
              <w:t>为暂估数</w:t>
            </w:r>
            <w:proofErr w:type="gramEnd"/>
            <w:r>
              <w:rPr>
                <w:rFonts w:ascii="华文宋体" w:eastAsia="华文宋体" w:hAnsi="华文宋体" w:cs="宋体" w:hint="eastAsia"/>
                <w:color w:val="000000"/>
                <w:szCs w:val="21"/>
              </w:rPr>
              <w:t>，最终以实际采购量为准。</w:t>
            </w:r>
          </w:p>
        </w:tc>
      </w:tr>
      <w:tr w:rsidR="005502C1">
        <w:trPr>
          <w:trHeight w:val="611"/>
        </w:trPr>
        <w:tc>
          <w:tcPr>
            <w:tcW w:w="1809" w:type="dxa"/>
            <w:vAlign w:val="center"/>
          </w:tcPr>
          <w:p w:rsidR="005502C1" w:rsidRDefault="00335EDD">
            <w:pPr>
              <w:widowControl/>
              <w:jc w:val="center"/>
              <w:textAlignment w:val="bottom"/>
              <w:rPr>
                <w:rFonts w:ascii="华文宋体" w:eastAsia="华文宋体" w:hAnsi="华文宋体" w:cs="宋体"/>
                <w:color w:val="000000"/>
                <w:kern w:val="0"/>
                <w:sz w:val="24"/>
              </w:rPr>
            </w:pPr>
            <w:r>
              <w:rPr>
                <w:rFonts w:ascii="华文宋体" w:eastAsia="华文宋体" w:hAnsi="华文宋体" w:cs="宋体" w:hint="eastAsia"/>
                <w:color w:val="000000"/>
                <w:kern w:val="0"/>
                <w:sz w:val="24"/>
              </w:rPr>
              <w:t>衣物消毒液</w:t>
            </w:r>
          </w:p>
        </w:tc>
        <w:tc>
          <w:tcPr>
            <w:tcW w:w="1134" w:type="dxa"/>
          </w:tcPr>
          <w:p w:rsidR="005502C1" w:rsidRDefault="005502C1">
            <w:pPr>
              <w:spacing w:line="400" w:lineRule="exact"/>
              <w:jc w:val="center"/>
              <w:rPr>
                <w:rStyle w:val="a9"/>
                <w:rFonts w:ascii="华文宋体" w:eastAsia="华文宋体" w:hAnsi="华文宋体" w:cs="Arial"/>
                <w:b w:val="0"/>
                <w:bCs w:val="0"/>
                <w:sz w:val="24"/>
                <w:shd w:val="clear" w:color="auto" w:fill="FFFFFF"/>
              </w:rPr>
            </w:pPr>
          </w:p>
        </w:tc>
        <w:tc>
          <w:tcPr>
            <w:tcW w:w="1134" w:type="dxa"/>
            <w:vAlign w:val="center"/>
          </w:tcPr>
          <w:p w:rsidR="005502C1" w:rsidRDefault="00335EDD" w:rsidP="000F389A">
            <w:pPr>
              <w:spacing w:line="400" w:lineRule="exact"/>
              <w:jc w:val="center"/>
              <w:rPr>
                <w:rStyle w:val="a9"/>
                <w:rFonts w:ascii="华文宋体" w:eastAsia="华文宋体" w:hAnsi="华文宋体" w:cs="Arial"/>
                <w:b w:val="0"/>
                <w:bCs w:val="0"/>
                <w:sz w:val="24"/>
                <w:shd w:val="clear" w:color="auto" w:fill="FFFFFF"/>
              </w:rPr>
            </w:pPr>
            <w:r>
              <w:rPr>
                <w:rStyle w:val="a9"/>
                <w:rFonts w:ascii="华文宋体" w:eastAsia="华文宋体" w:hAnsi="华文宋体" w:cs="Arial" w:hint="eastAsia"/>
                <w:b w:val="0"/>
                <w:bCs w:val="0"/>
                <w:sz w:val="24"/>
                <w:shd w:val="clear" w:color="auto" w:fill="FFFFFF"/>
              </w:rPr>
              <w:t>≥1K</w:t>
            </w:r>
            <w:r w:rsidR="000F389A">
              <w:rPr>
                <w:rStyle w:val="a9"/>
                <w:rFonts w:ascii="华文宋体" w:eastAsia="华文宋体" w:hAnsi="华文宋体" w:cs="Arial" w:hint="eastAsia"/>
                <w:b w:val="0"/>
                <w:bCs w:val="0"/>
                <w:sz w:val="24"/>
                <w:shd w:val="clear" w:color="auto" w:fill="FFFFFF"/>
              </w:rPr>
              <w:t>g</w:t>
            </w:r>
          </w:p>
        </w:tc>
        <w:tc>
          <w:tcPr>
            <w:tcW w:w="851" w:type="dxa"/>
            <w:vAlign w:val="center"/>
          </w:tcPr>
          <w:p w:rsidR="005502C1" w:rsidRDefault="00B90FE6">
            <w:pPr>
              <w:spacing w:line="400" w:lineRule="exact"/>
              <w:jc w:val="center"/>
              <w:rPr>
                <w:rFonts w:ascii="华文宋体" w:eastAsia="华文宋体" w:hAnsi="华文宋体" w:cs="宋体"/>
                <w:color w:val="000000"/>
                <w:sz w:val="24"/>
              </w:rPr>
            </w:pPr>
            <w:r>
              <w:rPr>
                <w:rFonts w:ascii="华文宋体" w:eastAsia="华文宋体" w:hAnsi="华文宋体" w:cs="宋体"/>
                <w:color w:val="000000"/>
                <w:sz w:val="24"/>
              </w:rPr>
              <w:t>660</w:t>
            </w:r>
            <w:r w:rsidR="00335EDD">
              <w:rPr>
                <w:rFonts w:ascii="华文宋体" w:eastAsia="华文宋体" w:hAnsi="华文宋体" w:cs="宋体" w:hint="eastAsia"/>
                <w:color w:val="000000"/>
                <w:sz w:val="24"/>
              </w:rPr>
              <w:t>瓶</w:t>
            </w:r>
          </w:p>
        </w:tc>
        <w:tc>
          <w:tcPr>
            <w:tcW w:w="1276" w:type="dxa"/>
            <w:vAlign w:val="center"/>
          </w:tcPr>
          <w:p w:rsidR="005502C1" w:rsidRDefault="005502C1">
            <w:pPr>
              <w:spacing w:line="400" w:lineRule="exact"/>
              <w:jc w:val="center"/>
              <w:rPr>
                <w:rFonts w:ascii="华文宋体" w:eastAsia="华文宋体" w:hAnsi="华文宋体" w:cs="宋体"/>
                <w:color w:val="000000"/>
                <w:sz w:val="24"/>
              </w:rPr>
            </w:pPr>
          </w:p>
        </w:tc>
        <w:tc>
          <w:tcPr>
            <w:tcW w:w="1275" w:type="dxa"/>
            <w:vAlign w:val="center"/>
          </w:tcPr>
          <w:p w:rsidR="005502C1" w:rsidRDefault="005502C1">
            <w:pPr>
              <w:spacing w:line="400" w:lineRule="exact"/>
              <w:jc w:val="center"/>
              <w:rPr>
                <w:rFonts w:ascii="华文宋体" w:eastAsia="华文宋体" w:hAnsi="华文宋体" w:cs="宋体"/>
                <w:color w:val="000000"/>
                <w:sz w:val="24"/>
              </w:rPr>
            </w:pPr>
          </w:p>
        </w:tc>
        <w:tc>
          <w:tcPr>
            <w:tcW w:w="2410" w:type="dxa"/>
            <w:vAlign w:val="center"/>
          </w:tcPr>
          <w:p w:rsidR="005502C1" w:rsidRDefault="00335EDD">
            <w:pPr>
              <w:spacing w:line="400" w:lineRule="exact"/>
              <w:ind w:firstLineChars="200" w:firstLine="420"/>
              <w:jc w:val="left"/>
              <w:rPr>
                <w:rFonts w:ascii="华文宋体" w:eastAsia="华文宋体" w:hAnsi="华文宋体" w:cs="宋体"/>
                <w:color w:val="000000"/>
                <w:szCs w:val="21"/>
              </w:rPr>
            </w:pPr>
            <w:r>
              <w:rPr>
                <w:rFonts w:ascii="华文宋体" w:eastAsia="华文宋体" w:hAnsi="华文宋体" w:cs="宋体" w:hint="eastAsia"/>
                <w:color w:val="000000"/>
                <w:szCs w:val="21"/>
              </w:rPr>
              <w:t>数量</w:t>
            </w:r>
            <w:proofErr w:type="gramStart"/>
            <w:r>
              <w:rPr>
                <w:rFonts w:ascii="华文宋体" w:eastAsia="华文宋体" w:hAnsi="华文宋体" w:cs="宋体" w:hint="eastAsia"/>
                <w:color w:val="000000"/>
                <w:szCs w:val="21"/>
              </w:rPr>
              <w:t>为暂估数</w:t>
            </w:r>
            <w:proofErr w:type="gramEnd"/>
            <w:r>
              <w:rPr>
                <w:rFonts w:ascii="华文宋体" w:eastAsia="华文宋体" w:hAnsi="华文宋体" w:cs="宋体" w:hint="eastAsia"/>
                <w:color w:val="000000"/>
                <w:szCs w:val="21"/>
              </w:rPr>
              <w:t>，最终以实际采购量为准。</w:t>
            </w:r>
          </w:p>
        </w:tc>
      </w:tr>
      <w:tr w:rsidR="005502C1">
        <w:trPr>
          <w:trHeight w:val="611"/>
        </w:trPr>
        <w:tc>
          <w:tcPr>
            <w:tcW w:w="1809" w:type="dxa"/>
            <w:vAlign w:val="center"/>
          </w:tcPr>
          <w:p w:rsidR="005502C1" w:rsidRDefault="00335EDD">
            <w:pPr>
              <w:widowControl/>
              <w:jc w:val="center"/>
              <w:textAlignment w:val="bottom"/>
              <w:rPr>
                <w:rFonts w:ascii="华文宋体" w:eastAsia="华文宋体" w:hAnsi="华文宋体" w:cs="宋体"/>
                <w:color w:val="000000"/>
                <w:kern w:val="0"/>
                <w:sz w:val="24"/>
              </w:rPr>
            </w:pPr>
            <w:r>
              <w:rPr>
                <w:rFonts w:ascii="华文宋体" w:eastAsia="华文宋体" w:hAnsi="华文宋体" w:cs="宋体" w:hint="eastAsia"/>
                <w:color w:val="000000"/>
                <w:kern w:val="0"/>
                <w:sz w:val="24"/>
              </w:rPr>
              <w:t>护手霜</w:t>
            </w:r>
          </w:p>
        </w:tc>
        <w:tc>
          <w:tcPr>
            <w:tcW w:w="1134" w:type="dxa"/>
          </w:tcPr>
          <w:p w:rsidR="005502C1" w:rsidRDefault="005502C1">
            <w:pPr>
              <w:spacing w:line="400" w:lineRule="exact"/>
              <w:jc w:val="center"/>
              <w:rPr>
                <w:rStyle w:val="a9"/>
                <w:rFonts w:ascii="华文宋体" w:eastAsia="华文宋体" w:hAnsi="华文宋体" w:cs="Arial"/>
                <w:b w:val="0"/>
                <w:bCs w:val="0"/>
                <w:sz w:val="24"/>
                <w:shd w:val="clear" w:color="auto" w:fill="FFFFFF"/>
              </w:rPr>
            </w:pPr>
          </w:p>
        </w:tc>
        <w:tc>
          <w:tcPr>
            <w:tcW w:w="1134" w:type="dxa"/>
            <w:vAlign w:val="center"/>
          </w:tcPr>
          <w:p w:rsidR="005502C1" w:rsidRDefault="00335EDD" w:rsidP="000F389A">
            <w:pPr>
              <w:spacing w:line="400" w:lineRule="exact"/>
              <w:jc w:val="center"/>
              <w:rPr>
                <w:rStyle w:val="a9"/>
                <w:rFonts w:ascii="华文宋体" w:eastAsia="华文宋体" w:hAnsi="华文宋体" w:cs="Arial"/>
                <w:b w:val="0"/>
                <w:bCs w:val="0"/>
                <w:sz w:val="24"/>
                <w:shd w:val="clear" w:color="auto" w:fill="FFFFFF"/>
              </w:rPr>
            </w:pPr>
            <w:r>
              <w:rPr>
                <w:rStyle w:val="a9"/>
                <w:rFonts w:ascii="华文宋体" w:eastAsia="华文宋体" w:hAnsi="华文宋体" w:cs="Arial" w:hint="eastAsia"/>
                <w:b w:val="0"/>
                <w:bCs w:val="0"/>
                <w:sz w:val="24"/>
                <w:shd w:val="clear" w:color="auto" w:fill="FFFFFF"/>
              </w:rPr>
              <w:t>≥</w:t>
            </w:r>
            <w:r>
              <w:rPr>
                <w:rStyle w:val="a9"/>
                <w:rFonts w:ascii="华文宋体" w:eastAsia="华文宋体" w:hAnsi="华文宋体" w:cs="Arial"/>
                <w:b w:val="0"/>
                <w:bCs w:val="0"/>
                <w:sz w:val="24"/>
                <w:shd w:val="clear" w:color="auto" w:fill="FFFFFF"/>
              </w:rPr>
              <w:t>50</w:t>
            </w:r>
            <w:r>
              <w:rPr>
                <w:rStyle w:val="a9"/>
                <w:rFonts w:ascii="华文宋体" w:eastAsia="华文宋体" w:hAnsi="华文宋体" w:cs="Arial" w:hint="eastAsia"/>
                <w:b w:val="0"/>
                <w:bCs w:val="0"/>
                <w:sz w:val="24"/>
                <w:shd w:val="clear" w:color="auto" w:fill="FFFFFF"/>
              </w:rPr>
              <w:t>M</w:t>
            </w:r>
            <w:r w:rsidR="000F389A">
              <w:rPr>
                <w:rStyle w:val="a9"/>
                <w:rFonts w:ascii="华文宋体" w:eastAsia="华文宋体" w:hAnsi="华文宋体" w:cs="Arial" w:hint="eastAsia"/>
                <w:b w:val="0"/>
                <w:bCs w:val="0"/>
                <w:sz w:val="24"/>
                <w:shd w:val="clear" w:color="auto" w:fill="FFFFFF"/>
              </w:rPr>
              <w:t>l</w:t>
            </w:r>
          </w:p>
        </w:tc>
        <w:tc>
          <w:tcPr>
            <w:tcW w:w="851" w:type="dxa"/>
            <w:vAlign w:val="center"/>
          </w:tcPr>
          <w:p w:rsidR="005502C1" w:rsidRDefault="00B90FE6">
            <w:pPr>
              <w:spacing w:line="400" w:lineRule="exact"/>
              <w:jc w:val="center"/>
              <w:rPr>
                <w:rFonts w:ascii="华文宋体" w:eastAsia="华文宋体" w:hAnsi="华文宋体" w:cs="宋体"/>
                <w:color w:val="000000"/>
                <w:sz w:val="24"/>
              </w:rPr>
            </w:pPr>
            <w:r>
              <w:rPr>
                <w:rFonts w:ascii="华文宋体" w:eastAsia="华文宋体" w:hAnsi="华文宋体" w:cs="宋体"/>
                <w:color w:val="000000"/>
                <w:sz w:val="24"/>
              </w:rPr>
              <w:t>1980</w:t>
            </w:r>
            <w:r w:rsidR="00335EDD">
              <w:rPr>
                <w:rFonts w:ascii="华文宋体" w:eastAsia="华文宋体" w:hAnsi="华文宋体" w:cs="宋体" w:hint="eastAsia"/>
                <w:color w:val="000000"/>
                <w:sz w:val="24"/>
              </w:rPr>
              <w:t>支</w:t>
            </w:r>
          </w:p>
        </w:tc>
        <w:tc>
          <w:tcPr>
            <w:tcW w:w="1276" w:type="dxa"/>
            <w:vAlign w:val="center"/>
          </w:tcPr>
          <w:p w:rsidR="005502C1" w:rsidRDefault="005502C1">
            <w:pPr>
              <w:spacing w:line="400" w:lineRule="exact"/>
              <w:jc w:val="center"/>
              <w:rPr>
                <w:rFonts w:ascii="华文宋体" w:eastAsia="华文宋体" w:hAnsi="华文宋体" w:cs="宋体"/>
                <w:color w:val="000000"/>
                <w:sz w:val="24"/>
              </w:rPr>
            </w:pPr>
          </w:p>
        </w:tc>
        <w:tc>
          <w:tcPr>
            <w:tcW w:w="1275" w:type="dxa"/>
            <w:vAlign w:val="center"/>
          </w:tcPr>
          <w:p w:rsidR="005502C1" w:rsidRDefault="005502C1">
            <w:pPr>
              <w:spacing w:line="400" w:lineRule="exact"/>
              <w:jc w:val="center"/>
              <w:rPr>
                <w:rFonts w:ascii="华文宋体" w:eastAsia="华文宋体" w:hAnsi="华文宋体" w:cs="宋体"/>
                <w:color w:val="000000"/>
                <w:sz w:val="24"/>
              </w:rPr>
            </w:pPr>
          </w:p>
        </w:tc>
        <w:tc>
          <w:tcPr>
            <w:tcW w:w="2410" w:type="dxa"/>
            <w:vAlign w:val="center"/>
          </w:tcPr>
          <w:p w:rsidR="005502C1" w:rsidRDefault="00335EDD">
            <w:pPr>
              <w:spacing w:line="400" w:lineRule="exact"/>
              <w:ind w:firstLineChars="200" w:firstLine="420"/>
              <w:jc w:val="left"/>
              <w:rPr>
                <w:rFonts w:ascii="华文宋体" w:eastAsia="华文宋体" w:hAnsi="华文宋体" w:cs="宋体"/>
                <w:color w:val="000000"/>
                <w:szCs w:val="21"/>
              </w:rPr>
            </w:pPr>
            <w:r>
              <w:rPr>
                <w:rFonts w:ascii="华文宋体" w:eastAsia="华文宋体" w:hAnsi="华文宋体" w:cs="宋体" w:hint="eastAsia"/>
                <w:color w:val="000000"/>
                <w:szCs w:val="21"/>
              </w:rPr>
              <w:t>数量</w:t>
            </w:r>
            <w:proofErr w:type="gramStart"/>
            <w:r>
              <w:rPr>
                <w:rFonts w:ascii="华文宋体" w:eastAsia="华文宋体" w:hAnsi="华文宋体" w:cs="宋体" w:hint="eastAsia"/>
                <w:color w:val="000000"/>
                <w:szCs w:val="21"/>
              </w:rPr>
              <w:t>为暂估数</w:t>
            </w:r>
            <w:proofErr w:type="gramEnd"/>
            <w:r>
              <w:rPr>
                <w:rFonts w:ascii="华文宋体" w:eastAsia="华文宋体" w:hAnsi="华文宋体" w:cs="宋体" w:hint="eastAsia"/>
                <w:color w:val="000000"/>
                <w:szCs w:val="21"/>
              </w:rPr>
              <w:t>，最终以实际采购量为准。</w:t>
            </w:r>
          </w:p>
        </w:tc>
      </w:tr>
      <w:tr w:rsidR="005502C1">
        <w:trPr>
          <w:trHeight w:val="611"/>
        </w:trPr>
        <w:tc>
          <w:tcPr>
            <w:tcW w:w="1809" w:type="dxa"/>
            <w:vAlign w:val="center"/>
          </w:tcPr>
          <w:p w:rsidR="005502C1" w:rsidRDefault="00335EDD">
            <w:pPr>
              <w:widowControl/>
              <w:jc w:val="center"/>
              <w:textAlignment w:val="bottom"/>
              <w:rPr>
                <w:rFonts w:ascii="华文宋体" w:eastAsia="华文宋体" w:hAnsi="华文宋体" w:cs="宋体"/>
                <w:color w:val="000000"/>
                <w:kern w:val="0"/>
                <w:sz w:val="24"/>
              </w:rPr>
            </w:pPr>
            <w:r>
              <w:rPr>
                <w:rFonts w:ascii="华文宋体" w:eastAsia="华文宋体" w:hAnsi="华文宋体" w:cs="宋体" w:hint="eastAsia"/>
                <w:color w:val="000000"/>
                <w:kern w:val="0"/>
                <w:sz w:val="24"/>
              </w:rPr>
              <w:t>香皂</w:t>
            </w:r>
          </w:p>
        </w:tc>
        <w:tc>
          <w:tcPr>
            <w:tcW w:w="1134" w:type="dxa"/>
          </w:tcPr>
          <w:p w:rsidR="005502C1" w:rsidRDefault="005502C1">
            <w:pPr>
              <w:spacing w:line="400" w:lineRule="exact"/>
              <w:jc w:val="center"/>
              <w:rPr>
                <w:rStyle w:val="a9"/>
                <w:rFonts w:ascii="华文宋体" w:eastAsia="华文宋体" w:hAnsi="华文宋体" w:cs="Arial"/>
                <w:b w:val="0"/>
                <w:bCs w:val="0"/>
                <w:sz w:val="24"/>
                <w:shd w:val="clear" w:color="auto" w:fill="FFFFFF"/>
              </w:rPr>
            </w:pPr>
          </w:p>
        </w:tc>
        <w:tc>
          <w:tcPr>
            <w:tcW w:w="1134" w:type="dxa"/>
            <w:vAlign w:val="center"/>
          </w:tcPr>
          <w:p w:rsidR="005502C1" w:rsidRDefault="00335EDD">
            <w:pPr>
              <w:spacing w:line="400" w:lineRule="exact"/>
              <w:jc w:val="center"/>
              <w:rPr>
                <w:rStyle w:val="a9"/>
                <w:rFonts w:ascii="华文宋体" w:eastAsia="华文宋体" w:hAnsi="华文宋体" w:cs="Arial"/>
                <w:b w:val="0"/>
                <w:bCs w:val="0"/>
                <w:sz w:val="24"/>
                <w:shd w:val="clear" w:color="auto" w:fill="FFFFFF"/>
              </w:rPr>
            </w:pPr>
            <w:r>
              <w:rPr>
                <w:rStyle w:val="a9"/>
                <w:rFonts w:ascii="华文宋体" w:eastAsia="华文宋体" w:hAnsi="华文宋体" w:cs="Arial" w:hint="eastAsia"/>
                <w:b w:val="0"/>
                <w:bCs w:val="0"/>
                <w:sz w:val="24"/>
                <w:shd w:val="clear" w:color="auto" w:fill="FFFFFF"/>
              </w:rPr>
              <w:t>≥</w:t>
            </w:r>
            <w:r>
              <w:rPr>
                <w:rStyle w:val="a9"/>
                <w:rFonts w:ascii="华文宋体" w:eastAsia="华文宋体" w:hAnsi="华文宋体" w:cs="Arial"/>
                <w:b w:val="0"/>
                <w:bCs w:val="0"/>
                <w:sz w:val="24"/>
                <w:shd w:val="clear" w:color="auto" w:fill="FFFFFF"/>
              </w:rPr>
              <w:t>100</w:t>
            </w:r>
            <w:r>
              <w:rPr>
                <w:rStyle w:val="a9"/>
                <w:rFonts w:ascii="华文宋体" w:eastAsia="华文宋体" w:hAnsi="华文宋体" w:cs="Arial" w:hint="eastAsia"/>
                <w:b w:val="0"/>
                <w:bCs w:val="0"/>
                <w:sz w:val="24"/>
                <w:shd w:val="clear" w:color="auto" w:fill="FFFFFF"/>
              </w:rPr>
              <w:t>G</w:t>
            </w:r>
          </w:p>
        </w:tc>
        <w:tc>
          <w:tcPr>
            <w:tcW w:w="851" w:type="dxa"/>
            <w:vAlign w:val="center"/>
          </w:tcPr>
          <w:p w:rsidR="005502C1" w:rsidRDefault="00B90FE6">
            <w:pPr>
              <w:spacing w:line="400" w:lineRule="exact"/>
              <w:jc w:val="center"/>
              <w:rPr>
                <w:rFonts w:ascii="华文宋体" w:eastAsia="华文宋体" w:hAnsi="华文宋体" w:cs="宋体"/>
                <w:color w:val="000000"/>
                <w:sz w:val="24"/>
              </w:rPr>
            </w:pPr>
            <w:r>
              <w:rPr>
                <w:rFonts w:ascii="华文宋体" w:eastAsia="华文宋体" w:hAnsi="华文宋体" w:cs="宋体"/>
                <w:color w:val="000000"/>
                <w:sz w:val="24"/>
              </w:rPr>
              <w:t>1980</w:t>
            </w:r>
            <w:r w:rsidR="00335EDD">
              <w:rPr>
                <w:rFonts w:ascii="华文宋体" w:eastAsia="华文宋体" w:hAnsi="华文宋体" w:cs="宋体" w:hint="eastAsia"/>
                <w:color w:val="000000"/>
                <w:sz w:val="24"/>
              </w:rPr>
              <w:t>块</w:t>
            </w:r>
          </w:p>
        </w:tc>
        <w:tc>
          <w:tcPr>
            <w:tcW w:w="1276" w:type="dxa"/>
            <w:vAlign w:val="center"/>
          </w:tcPr>
          <w:p w:rsidR="005502C1" w:rsidRDefault="005502C1">
            <w:pPr>
              <w:spacing w:line="400" w:lineRule="exact"/>
              <w:jc w:val="center"/>
              <w:rPr>
                <w:rFonts w:ascii="华文宋体" w:eastAsia="华文宋体" w:hAnsi="华文宋体" w:cs="宋体"/>
                <w:color w:val="000000"/>
                <w:sz w:val="24"/>
              </w:rPr>
            </w:pPr>
          </w:p>
        </w:tc>
        <w:tc>
          <w:tcPr>
            <w:tcW w:w="1275" w:type="dxa"/>
            <w:vAlign w:val="center"/>
          </w:tcPr>
          <w:p w:rsidR="005502C1" w:rsidRDefault="005502C1">
            <w:pPr>
              <w:spacing w:line="400" w:lineRule="exact"/>
              <w:jc w:val="center"/>
              <w:rPr>
                <w:rFonts w:ascii="华文宋体" w:eastAsia="华文宋体" w:hAnsi="华文宋体" w:cs="宋体"/>
                <w:color w:val="000000"/>
                <w:sz w:val="24"/>
              </w:rPr>
            </w:pPr>
          </w:p>
        </w:tc>
        <w:tc>
          <w:tcPr>
            <w:tcW w:w="2410" w:type="dxa"/>
            <w:vAlign w:val="center"/>
          </w:tcPr>
          <w:p w:rsidR="005502C1" w:rsidRDefault="00335EDD">
            <w:pPr>
              <w:spacing w:line="400" w:lineRule="exact"/>
              <w:ind w:firstLineChars="200" w:firstLine="420"/>
              <w:jc w:val="left"/>
              <w:rPr>
                <w:rFonts w:ascii="华文宋体" w:eastAsia="华文宋体" w:hAnsi="华文宋体" w:cs="宋体"/>
                <w:color w:val="000000"/>
                <w:szCs w:val="21"/>
              </w:rPr>
            </w:pPr>
            <w:r>
              <w:rPr>
                <w:rFonts w:ascii="华文宋体" w:eastAsia="华文宋体" w:hAnsi="华文宋体" w:cs="宋体" w:hint="eastAsia"/>
                <w:color w:val="000000"/>
                <w:szCs w:val="21"/>
              </w:rPr>
              <w:t>数量</w:t>
            </w:r>
            <w:proofErr w:type="gramStart"/>
            <w:r>
              <w:rPr>
                <w:rFonts w:ascii="华文宋体" w:eastAsia="华文宋体" w:hAnsi="华文宋体" w:cs="宋体" w:hint="eastAsia"/>
                <w:color w:val="000000"/>
                <w:szCs w:val="21"/>
              </w:rPr>
              <w:t>为暂估数</w:t>
            </w:r>
            <w:proofErr w:type="gramEnd"/>
            <w:r>
              <w:rPr>
                <w:rFonts w:ascii="华文宋体" w:eastAsia="华文宋体" w:hAnsi="华文宋体" w:cs="宋体" w:hint="eastAsia"/>
                <w:color w:val="000000"/>
                <w:szCs w:val="21"/>
              </w:rPr>
              <w:t>，最终以实际采购量为准。</w:t>
            </w:r>
          </w:p>
        </w:tc>
      </w:tr>
      <w:tr w:rsidR="005502C1">
        <w:trPr>
          <w:trHeight w:val="611"/>
        </w:trPr>
        <w:tc>
          <w:tcPr>
            <w:tcW w:w="1809" w:type="dxa"/>
            <w:vAlign w:val="center"/>
          </w:tcPr>
          <w:p w:rsidR="005502C1" w:rsidRDefault="00335EDD">
            <w:pPr>
              <w:widowControl/>
              <w:jc w:val="center"/>
              <w:textAlignment w:val="bottom"/>
              <w:rPr>
                <w:rFonts w:ascii="华文宋体" w:eastAsia="华文宋体" w:hAnsi="华文宋体" w:cs="宋体"/>
                <w:color w:val="000000"/>
                <w:kern w:val="0"/>
                <w:sz w:val="24"/>
              </w:rPr>
            </w:pPr>
            <w:r>
              <w:rPr>
                <w:rFonts w:ascii="华文宋体" w:eastAsia="华文宋体" w:hAnsi="华文宋体" w:cs="宋体" w:hint="eastAsia"/>
                <w:color w:val="000000"/>
                <w:kern w:val="0"/>
                <w:sz w:val="24"/>
              </w:rPr>
              <w:t>洗发水</w:t>
            </w:r>
          </w:p>
        </w:tc>
        <w:tc>
          <w:tcPr>
            <w:tcW w:w="1134" w:type="dxa"/>
          </w:tcPr>
          <w:p w:rsidR="005502C1" w:rsidRDefault="005502C1">
            <w:pPr>
              <w:spacing w:line="400" w:lineRule="exact"/>
              <w:jc w:val="center"/>
              <w:rPr>
                <w:rStyle w:val="a9"/>
                <w:rFonts w:ascii="华文宋体" w:eastAsia="华文宋体" w:hAnsi="华文宋体" w:cs="Arial"/>
                <w:b w:val="0"/>
                <w:bCs w:val="0"/>
                <w:sz w:val="24"/>
                <w:shd w:val="clear" w:color="auto" w:fill="FFFFFF"/>
              </w:rPr>
            </w:pPr>
          </w:p>
        </w:tc>
        <w:tc>
          <w:tcPr>
            <w:tcW w:w="1134" w:type="dxa"/>
            <w:vAlign w:val="center"/>
          </w:tcPr>
          <w:p w:rsidR="005502C1" w:rsidRDefault="00335EDD" w:rsidP="000F389A">
            <w:pPr>
              <w:spacing w:line="400" w:lineRule="exact"/>
              <w:jc w:val="center"/>
              <w:rPr>
                <w:rStyle w:val="a9"/>
                <w:rFonts w:ascii="华文宋体" w:eastAsia="华文宋体" w:hAnsi="华文宋体" w:cs="Arial"/>
                <w:b w:val="0"/>
                <w:bCs w:val="0"/>
                <w:sz w:val="24"/>
                <w:shd w:val="clear" w:color="auto" w:fill="FFFFFF"/>
              </w:rPr>
            </w:pPr>
            <w:r>
              <w:rPr>
                <w:rStyle w:val="a9"/>
                <w:rFonts w:ascii="华文宋体" w:eastAsia="华文宋体" w:hAnsi="华文宋体" w:cs="Arial" w:hint="eastAsia"/>
                <w:b w:val="0"/>
                <w:bCs w:val="0"/>
                <w:sz w:val="24"/>
                <w:shd w:val="clear" w:color="auto" w:fill="FFFFFF"/>
              </w:rPr>
              <w:t>≥</w:t>
            </w:r>
            <w:r w:rsidR="00082437">
              <w:rPr>
                <w:rStyle w:val="a9"/>
                <w:rFonts w:ascii="华文宋体" w:eastAsia="华文宋体" w:hAnsi="华文宋体" w:cs="Arial"/>
                <w:b w:val="0"/>
                <w:bCs w:val="0"/>
                <w:sz w:val="24"/>
                <w:shd w:val="clear" w:color="auto" w:fill="FFFFFF"/>
              </w:rPr>
              <w:t>5</w:t>
            </w:r>
            <w:r>
              <w:rPr>
                <w:rStyle w:val="a9"/>
                <w:rFonts w:ascii="华文宋体" w:eastAsia="华文宋体" w:hAnsi="华文宋体" w:cs="Arial"/>
                <w:b w:val="0"/>
                <w:bCs w:val="0"/>
                <w:sz w:val="24"/>
                <w:shd w:val="clear" w:color="auto" w:fill="FFFFFF"/>
              </w:rPr>
              <w:t>00</w:t>
            </w:r>
            <w:r>
              <w:rPr>
                <w:rStyle w:val="a9"/>
                <w:rFonts w:ascii="华文宋体" w:eastAsia="华文宋体" w:hAnsi="华文宋体" w:cs="Arial" w:hint="eastAsia"/>
                <w:b w:val="0"/>
                <w:bCs w:val="0"/>
                <w:sz w:val="24"/>
                <w:shd w:val="clear" w:color="auto" w:fill="FFFFFF"/>
              </w:rPr>
              <w:t>M</w:t>
            </w:r>
            <w:r w:rsidR="000F389A">
              <w:rPr>
                <w:rStyle w:val="a9"/>
                <w:rFonts w:ascii="华文宋体" w:eastAsia="华文宋体" w:hAnsi="华文宋体" w:cs="Arial" w:hint="eastAsia"/>
                <w:b w:val="0"/>
                <w:bCs w:val="0"/>
                <w:sz w:val="24"/>
                <w:shd w:val="clear" w:color="auto" w:fill="FFFFFF"/>
              </w:rPr>
              <w:t>l</w:t>
            </w:r>
          </w:p>
        </w:tc>
        <w:tc>
          <w:tcPr>
            <w:tcW w:w="851" w:type="dxa"/>
            <w:vAlign w:val="center"/>
          </w:tcPr>
          <w:p w:rsidR="005502C1" w:rsidRDefault="00B90FE6">
            <w:pPr>
              <w:spacing w:line="400" w:lineRule="exact"/>
              <w:jc w:val="center"/>
              <w:rPr>
                <w:rFonts w:ascii="华文宋体" w:eastAsia="华文宋体" w:hAnsi="华文宋体" w:cs="宋体"/>
                <w:color w:val="000000"/>
                <w:sz w:val="24"/>
              </w:rPr>
            </w:pPr>
            <w:r>
              <w:rPr>
                <w:rFonts w:ascii="华文宋体" w:eastAsia="华文宋体" w:hAnsi="华文宋体" w:cs="宋体"/>
                <w:color w:val="000000"/>
                <w:sz w:val="24"/>
              </w:rPr>
              <w:t>1320</w:t>
            </w:r>
            <w:r w:rsidR="00335EDD">
              <w:rPr>
                <w:rFonts w:ascii="华文宋体" w:eastAsia="华文宋体" w:hAnsi="华文宋体" w:cs="宋体" w:hint="eastAsia"/>
                <w:color w:val="000000"/>
                <w:sz w:val="24"/>
              </w:rPr>
              <w:t>瓶</w:t>
            </w:r>
          </w:p>
        </w:tc>
        <w:tc>
          <w:tcPr>
            <w:tcW w:w="1276" w:type="dxa"/>
            <w:vAlign w:val="center"/>
          </w:tcPr>
          <w:p w:rsidR="005502C1" w:rsidRDefault="005502C1">
            <w:pPr>
              <w:spacing w:line="400" w:lineRule="exact"/>
              <w:jc w:val="center"/>
              <w:rPr>
                <w:rFonts w:ascii="华文宋体" w:eastAsia="华文宋体" w:hAnsi="华文宋体" w:cs="宋体"/>
                <w:color w:val="000000"/>
                <w:sz w:val="24"/>
              </w:rPr>
            </w:pPr>
          </w:p>
        </w:tc>
        <w:tc>
          <w:tcPr>
            <w:tcW w:w="1275" w:type="dxa"/>
            <w:vAlign w:val="center"/>
          </w:tcPr>
          <w:p w:rsidR="005502C1" w:rsidRDefault="005502C1">
            <w:pPr>
              <w:spacing w:line="400" w:lineRule="exact"/>
              <w:jc w:val="center"/>
              <w:rPr>
                <w:rFonts w:ascii="华文宋体" w:eastAsia="华文宋体" w:hAnsi="华文宋体" w:cs="宋体"/>
                <w:color w:val="000000"/>
                <w:sz w:val="24"/>
              </w:rPr>
            </w:pPr>
          </w:p>
        </w:tc>
        <w:tc>
          <w:tcPr>
            <w:tcW w:w="2410" w:type="dxa"/>
            <w:vAlign w:val="center"/>
          </w:tcPr>
          <w:p w:rsidR="005502C1" w:rsidRDefault="00335EDD">
            <w:pPr>
              <w:spacing w:line="400" w:lineRule="exact"/>
              <w:ind w:firstLineChars="200" w:firstLine="420"/>
              <w:jc w:val="left"/>
              <w:rPr>
                <w:rFonts w:ascii="华文宋体" w:eastAsia="华文宋体" w:hAnsi="华文宋体" w:cs="宋体"/>
                <w:color w:val="000000"/>
                <w:szCs w:val="21"/>
              </w:rPr>
            </w:pPr>
            <w:r>
              <w:rPr>
                <w:rFonts w:ascii="华文宋体" w:eastAsia="华文宋体" w:hAnsi="华文宋体" w:cs="宋体" w:hint="eastAsia"/>
                <w:color w:val="000000"/>
                <w:szCs w:val="21"/>
              </w:rPr>
              <w:t>数量</w:t>
            </w:r>
            <w:proofErr w:type="gramStart"/>
            <w:r>
              <w:rPr>
                <w:rFonts w:ascii="华文宋体" w:eastAsia="华文宋体" w:hAnsi="华文宋体" w:cs="宋体" w:hint="eastAsia"/>
                <w:color w:val="000000"/>
                <w:szCs w:val="21"/>
              </w:rPr>
              <w:t>为暂估数</w:t>
            </w:r>
            <w:proofErr w:type="gramEnd"/>
            <w:r>
              <w:rPr>
                <w:rFonts w:ascii="华文宋体" w:eastAsia="华文宋体" w:hAnsi="华文宋体" w:cs="宋体" w:hint="eastAsia"/>
                <w:color w:val="000000"/>
                <w:szCs w:val="21"/>
              </w:rPr>
              <w:t>，最终以实际采购量为准。</w:t>
            </w:r>
          </w:p>
        </w:tc>
      </w:tr>
      <w:tr w:rsidR="005502C1">
        <w:trPr>
          <w:trHeight w:val="637"/>
        </w:trPr>
        <w:tc>
          <w:tcPr>
            <w:tcW w:w="1809" w:type="dxa"/>
            <w:vAlign w:val="center"/>
          </w:tcPr>
          <w:p w:rsidR="005502C1" w:rsidRDefault="00335EDD" w:rsidP="00916EDB">
            <w:pPr>
              <w:spacing w:beforeLines="50" w:afterLines="50"/>
              <w:jc w:val="center"/>
              <w:rPr>
                <w:rFonts w:ascii="华文宋体" w:eastAsia="华文宋体" w:hAnsi="华文宋体" w:cs="宋体"/>
                <w:color w:val="000000"/>
                <w:sz w:val="24"/>
              </w:rPr>
            </w:pPr>
            <w:r>
              <w:rPr>
                <w:rFonts w:ascii="华文宋体" w:eastAsia="华文宋体" w:hAnsi="华文宋体" w:cs="宋体" w:hint="eastAsia"/>
                <w:color w:val="000000"/>
                <w:sz w:val="24"/>
              </w:rPr>
              <w:t>毛巾</w:t>
            </w:r>
            <w:r w:rsidR="000F389A">
              <w:rPr>
                <w:rFonts w:ascii="华文宋体" w:eastAsia="华文宋体" w:hAnsi="华文宋体" w:cs="宋体" w:hint="eastAsia"/>
                <w:color w:val="000000"/>
                <w:sz w:val="24"/>
              </w:rPr>
              <w:t>（两条、盒装）</w:t>
            </w:r>
          </w:p>
        </w:tc>
        <w:tc>
          <w:tcPr>
            <w:tcW w:w="1134" w:type="dxa"/>
          </w:tcPr>
          <w:p w:rsidR="005502C1" w:rsidRDefault="005502C1">
            <w:pPr>
              <w:spacing w:line="400" w:lineRule="exact"/>
              <w:jc w:val="center"/>
              <w:rPr>
                <w:rStyle w:val="a9"/>
                <w:rFonts w:ascii="华文宋体" w:eastAsia="华文宋体" w:hAnsi="华文宋体" w:cs="Arial"/>
                <w:b w:val="0"/>
                <w:bCs w:val="0"/>
                <w:sz w:val="24"/>
                <w:shd w:val="clear" w:color="auto" w:fill="FFFFFF"/>
              </w:rPr>
            </w:pPr>
          </w:p>
        </w:tc>
        <w:tc>
          <w:tcPr>
            <w:tcW w:w="1134" w:type="dxa"/>
            <w:vAlign w:val="center"/>
          </w:tcPr>
          <w:p w:rsidR="005502C1" w:rsidRDefault="00335EDD">
            <w:pPr>
              <w:spacing w:line="400" w:lineRule="exact"/>
              <w:jc w:val="center"/>
              <w:rPr>
                <w:rFonts w:ascii="华文宋体" w:eastAsia="华文宋体" w:hAnsi="华文宋体" w:cs="宋体"/>
                <w:color w:val="000000"/>
                <w:sz w:val="24"/>
              </w:rPr>
            </w:pPr>
            <w:r>
              <w:rPr>
                <w:rStyle w:val="a9"/>
                <w:rFonts w:ascii="华文宋体" w:eastAsia="华文宋体" w:hAnsi="华文宋体" w:cs="Arial"/>
                <w:b w:val="0"/>
                <w:bCs w:val="0"/>
                <w:sz w:val="24"/>
                <w:shd w:val="clear" w:color="auto" w:fill="FFFFFF"/>
              </w:rPr>
              <w:t>100</w:t>
            </w:r>
            <w:r>
              <w:rPr>
                <w:rStyle w:val="a9"/>
                <w:rFonts w:ascii="华文宋体" w:eastAsia="华文宋体" w:hAnsi="华文宋体" w:cs="Arial" w:hint="eastAsia"/>
                <w:b w:val="0"/>
                <w:bCs w:val="0"/>
                <w:sz w:val="24"/>
                <w:shd w:val="clear" w:color="auto" w:fill="FFFFFF"/>
              </w:rPr>
              <w:t>%棉、</w:t>
            </w:r>
            <w:r w:rsidR="000F389A">
              <w:rPr>
                <w:rStyle w:val="a9"/>
                <w:rFonts w:ascii="华文宋体" w:eastAsia="华文宋体" w:hAnsi="华文宋体" w:cs="Arial" w:hint="eastAsia"/>
                <w:b w:val="0"/>
                <w:bCs w:val="0"/>
                <w:sz w:val="24"/>
                <w:shd w:val="clear" w:color="auto" w:fill="FFFFFF"/>
              </w:rPr>
              <w:t>单条</w:t>
            </w:r>
            <w:r>
              <w:rPr>
                <w:rStyle w:val="a9"/>
                <w:rFonts w:ascii="华文宋体" w:eastAsia="华文宋体" w:hAnsi="华文宋体" w:cs="Arial" w:hint="eastAsia"/>
                <w:b w:val="0"/>
                <w:bCs w:val="0"/>
                <w:sz w:val="24"/>
                <w:shd w:val="clear" w:color="auto" w:fill="FFFFFF"/>
              </w:rPr>
              <w:t>≥</w:t>
            </w:r>
            <w:r>
              <w:rPr>
                <w:rStyle w:val="a9"/>
                <w:rFonts w:ascii="华文宋体" w:eastAsia="华文宋体" w:hAnsi="华文宋体" w:cs="Arial"/>
                <w:b w:val="0"/>
                <w:bCs w:val="0"/>
                <w:sz w:val="24"/>
                <w:shd w:val="clear" w:color="auto" w:fill="FFFFFF"/>
              </w:rPr>
              <w:t>70</w:t>
            </w:r>
            <w:r>
              <w:rPr>
                <w:rStyle w:val="a9"/>
                <w:rFonts w:ascii="华文宋体" w:eastAsia="华文宋体" w:hAnsi="华文宋体" w:cs="Arial" w:hint="eastAsia"/>
                <w:b w:val="0"/>
                <w:bCs w:val="0"/>
                <w:sz w:val="24"/>
                <w:shd w:val="clear" w:color="auto" w:fill="FFFFFF"/>
              </w:rPr>
              <w:t>G</w:t>
            </w:r>
          </w:p>
        </w:tc>
        <w:tc>
          <w:tcPr>
            <w:tcW w:w="851" w:type="dxa"/>
            <w:vAlign w:val="center"/>
          </w:tcPr>
          <w:p w:rsidR="005502C1" w:rsidRDefault="00B90FE6">
            <w:pPr>
              <w:spacing w:line="400" w:lineRule="exact"/>
              <w:jc w:val="center"/>
              <w:rPr>
                <w:rFonts w:ascii="华文宋体" w:eastAsia="华文宋体" w:hAnsi="华文宋体" w:cs="宋体"/>
                <w:color w:val="000000"/>
                <w:sz w:val="24"/>
              </w:rPr>
            </w:pPr>
            <w:r>
              <w:rPr>
                <w:rFonts w:ascii="华文宋体" w:eastAsia="华文宋体" w:hAnsi="华文宋体" w:cs="宋体"/>
                <w:color w:val="000000"/>
                <w:sz w:val="24"/>
              </w:rPr>
              <w:t>660</w:t>
            </w:r>
            <w:r w:rsidR="00335EDD">
              <w:rPr>
                <w:rFonts w:ascii="华文宋体" w:eastAsia="华文宋体" w:hAnsi="华文宋体" w:cs="宋体" w:hint="eastAsia"/>
                <w:color w:val="000000"/>
                <w:sz w:val="24"/>
              </w:rPr>
              <w:t>盒</w:t>
            </w:r>
          </w:p>
        </w:tc>
        <w:tc>
          <w:tcPr>
            <w:tcW w:w="1276" w:type="dxa"/>
            <w:vAlign w:val="center"/>
          </w:tcPr>
          <w:p w:rsidR="005502C1" w:rsidRDefault="005502C1" w:rsidP="00916EDB">
            <w:pPr>
              <w:spacing w:beforeLines="50" w:afterLines="50"/>
              <w:jc w:val="center"/>
              <w:rPr>
                <w:rFonts w:ascii="华文宋体" w:eastAsia="华文宋体" w:hAnsi="华文宋体" w:cs="宋体"/>
                <w:color w:val="000000"/>
                <w:sz w:val="24"/>
              </w:rPr>
            </w:pPr>
          </w:p>
        </w:tc>
        <w:tc>
          <w:tcPr>
            <w:tcW w:w="1275" w:type="dxa"/>
            <w:vAlign w:val="center"/>
          </w:tcPr>
          <w:p w:rsidR="005502C1" w:rsidRDefault="005502C1">
            <w:pPr>
              <w:spacing w:line="400" w:lineRule="exact"/>
              <w:jc w:val="center"/>
              <w:rPr>
                <w:rFonts w:ascii="华文宋体" w:eastAsia="华文宋体" w:hAnsi="华文宋体" w:cs="宋体"/>
                <w:color w:val="000000"/>
                <w:sz w:val="24"/>
              </w:rPr>
            </w:pPr>
          </w:p>
        </w:tc>
        <w:tc>
          <w:tcPr>
            <w:tcW w:w="2410" w:type="dxa"/>
            <w:vAlign w:val="center"/>
          </w:tcPr>
          <w:p w:rsidR="005502C1" w:rsidRDefault="00335EDD">
            <w:pPr>
              <w:spacing w:line="400" w:lineRule="exact"/>
              <w:ind w:firstLineChars="200" w:firstLine="420"/>
              <w:jc w:val="left"/>
              <w:rPr>
                <w:rFonts w:ascii="华文宋体" w:eastAsia="华文宋体" w:hAnsi="华文宋体" w:cs="宋体"/>
                <w:color w:val="000000"/>
                <w:szCs w:val="21"/>
              </w:rPr>
            </w:pPr>
            <w:r>
              <w:rPr>
                <w:rFonts w:ascii="华文宋体" w:eastAsia="华文宋体" w:hAnsi="华文宋体" w:cs="宋体" w:hint="eastAsia"/>
                <w:color w:val="000000"/>
                <w:szCs w:val="21"/>
              </w:rPr>
              <w:t>数量</w:t>
            </w:r>
            <w:proofErr w:type="gramStart"/>
            <w:r>
              <w:rPr>
                <w:rFonts w:ascii="华文宋体" w:eastAsia="华文宋体" w:hAnsi="华文宋体" w:cs="宋体" w:hint="eastAsia"/>
                <w:color w:val="000000"/>
                <w:szCs w:val="21"/>
              </w:rPr>
              <w:t>为暂估数</w:t>
            </w:r>
            <w:proofErr w:type="gramEnd"/>
            <w:r>
              <w:rPr>
                <w:rFonts w:ascii="华文宋体" w:eastAsia="华文宋体" w:hAnsi="华文宋体" w:cs="宋体" w:hint="eastAsia"/>
                <w:color w:val="000000"/>
                <w:szCs w:val="21"/>
              </w:rPr>
              <w:t>，最终以实际采购量为准。</w:t>
            </w:r>
          </w:p>
        </w:tc>
      </w:tr>
      <w:tr w:rsidR="005502C1">
        <w:trPr>
          <w:trHeight w:val="700"/>
        </w:trPr>
        <w:tc>
          <w:tcPr>
            <w:tcW w:w="1809" w:type="dxa"/>
          </w:tcPr>
          <w:p w:rsidR="005502C1" w:rsidRDefault="00335EDD" w:rsidP="00D56522">
            <w:pPr>
              <w:spacing w:line="400" w:lineRule="exact"/>
              <w:jc w:val="left"/>
              <w:rPr>
                <w:rFonts w:ascii="宋体" w:hAnsi="宋体" w:cs="宋体"/>
                <w:color w:val="000000"/>
                <w:sz w:val="24"/>
              </w:rPr>
            </w:pPr>
            <w:r>
              <w:rPr>
                <w:rFonts w:ascii="宋体" w:hAnsi="宋体" w:cs="宋体" w:hint="eastAsia"/>
                <w:color w:val="000000"/>
                <w:sz w:val="24"/>
              </w:rPr>
              <w:t>合计：</w:t>
            </w:r>
            <w:r w:rsidR="00D56522">
              <w:rPr>
                <w:rFonts w:ascii="宋体" w:hAnsi="宋体" w:cs="宋体"/>
                <w:color w:val="000000"/>
                <w:sz w:val="24"/>
              </w:rPr>
              <w:t xml:space="preserve"> </w:t>
            </w:r>
          </w:p>
        </w:tc>
        <w:tc>
          <w:tcPr>
            <w:tcW w:w="8080" w:type="dxa"/>
            <w:gridSpan w:val="6"/>
          </w:tcPr>
          <w:p w:rsidR="005502C1" w:rsidRDefault="00335EDD">
            <w:pPr>
              <w:spacing w:line="400" w:lineRule="exact"/>
              <w:jc w:val="left"/>
              <w:rPr>
                <w:rFonts w:ascii="宋体" w:hAnsi="宋体" w:cs="宋体"/>
                <w:color w:val="000000"/>
                <w:sz w:val="24"/>
              </w:rPr>
            </w:pPr>
            <w:r>
              <w:rPr>
                <w:rFonts w:ascii="宋体" w:hAnsi="宋体" w:cs="宋体" w:hint="eastAsia"/>
                <w:color w:val="000000"/>
                <w:sz w:val="24"/>
              </w:rPr>
              <w:t>人民币</w:t>
            </w:r>
            <w:r w:rsidR="00D56522">
              <w:rPr>
                <w:rFonts w:ascii="宋体" w:hAnsi="宋体" w:cs="宋体" w:hint="eastAsia"/>
                <w:color w:val="000000"/>
                <w:sz w:val="24"/>
              </w:rPr>
              <w:t>（大写）</w:t>
            </w:r>
            <w:r>
              <w:rPr>
                <w:rFonts w:ascii="宋体" w:hAnsi="宋体" w:cs="宋体" w:hint="eastAsia"/>
                <w:color w:val="000000"/>
                <w:sz w:val="24"/>
              </w:rPr>
              <w:t xml:space="preserve">： </w:t>
            </w:r>
            <w:r>
              <w:rPr>
                <w:rFonts w:ascii="宋体" w:hAnsi="宋体" w:cs="宋体"/>
                <w:color w:val="000000"/>
                <w:sz w:val="24"/>
              </w:rPr>
              <w:t xml:space="preserve">                                    </w:t>
            </w:r>
            <w:r>
              <w:rPr>
                <w:rFonts w:ascii="宋体" w:hAnsi="宋体" w:cs="宋体" w:hint="eastAsia"/>
                <w:color w:val="000000"/>
                <w:sz w:val="24"/>
              </w:rPr>
              <w:t>小写：</w:t>
            </w:r>
          </w:p>
        </w:tc>
      </w:tr>
    </w:tbl>
    <w:p w:rsidR="005502C1" w:rsidRDefault="005502C1">
      <w:pPr>
        <w:spacing w:line="360" w:lineRule="auto"/>
        <w:rPr>
          <w:rFonts w:ascii="宋体" w:hAnsi="宋体" w:cs="宋体"/>
          <w:color w:val="000000"/>
          <w:sz w:val="24"/>
        </w:rPr>
      </w:pPr>
      <w:bookmarkStart w:id="0" w:name="_GoBack"/>
      <w:bookmarkEnd w:id="0"/>
    </w:p>
    <w:p w:rsidR="005502C1" w:rsidRDefault="005502C1">
      <w:pPr>
        <w:spacing w:line="360" w:lineRule="auto"/>
        <w:rPr>
          <w:rFonts w:ascii="宋体" w:hAnsi="宋体" w:cs="宋体"/>
          <w:color w:val="000000"/>
          <w:sz w:val="24"/>
        </w:rPr>
      </w:pPr>
    </w:p>
    <w:p w:rsidR="005502C1" w:rsidRDefault="00335EDD">
      <w:pPr>
        <w:spacing w:line="360" w:lineRule="auto"/>
        <w:rPr>
          <w:rFonts w:ascii="宋体" w:hAnsi="宋体" w:cs="宋体"/>
          <w:color w:val="000000"/>
          <w:sz w:val="24"/>
        </w:rPr>
      </w:pPr>
      <w:r>
        <w:rPr>
          <w:rFonts w:ascii="宋体" w:hAnsi="宋体" w:cs="宋体" w:hint="eastAsia"/>
          <w:color w:val="000000"/>
          <w:sz w:val="24"/>
        </w:rPr>
        <w:t>投标单位名称：（公章）</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5502C1" w:rsidRDefault="005502C1">
      <w:pPr>
        <w:spacing w:line="360" w:lineRule="auto"/>
        <w:rPr>
          <w:rFonts w:ascii="宋体" w:hAnsi="宋体" w:cs="宋体"/>
          <w:color w:val="000000"/>
          <w:sz w:val="24"/>
        </w:rPr>
      </w:pPr>
    </w:p>
    <w:p w:rsidR="005502C1" w:rsidRDefault="00335EDD">
      <w:pPr>
        <w:spacing w:line="360" w:lineRule="auto"/>
        <w:rPr>
          <w:rFonts w:ascii="宋体" w:hAnsi="宋体" w:cs="宋体"/>
          <w:color w:val="000000"/>
          <w:sz w:val="24"/>
          <w:u w:val="single"/>
        </w:rPr>
      </w:pPr>
      <w:r>
        <w:rPr>
          <w:rFonts w:ascii="宋体" w:hAnsi="宋体" w:cs="宋体" w:hint="eastAsia"/>
          <w:color w:val="000000"/>
          <w:sz w:val="24"/>
        </w:rPr>
        <w:t>投标人代表签字：</w:t>
      </w:r>
      <w:r>
        <w:rPr>
          <w:rFonts w:ascii="宋体" w:hAnsi="宋体" w:cs="宋体" w:hint="eastAsia"/>
          <w:color w:val="000000"/>
          <w:sz w:val="24"/>
          <w:u w:val="single"/>
        </w:rPr>
        <w:t xml:space="preserve">                        </w:t>
      </w:r>
    </w:p>
    <w:p w:rsidR="005502C1" w:rsidRDefault="00335EDD">
      <w:pPr>
        <w:snapToGrid w:val="0"/>
        <w:spacing w:line="360" w:lineRule="auto"/>
        <w:rPr>
          <w:rFonts w:ascii="宋体" w:hAnsi="宋体" w:cs="宋体"/>
          <w:color w:val="000000"/>
          <w:sz w:val="24"/>
        </w:rPr>
      </w:pPr>
      <w:r>
        <w:rPr>
          <w:rFonts w:ascii="宋体" w:hAnsi="宋体" w:cs="宋体" w:hint="eastAsia"/>
          <w:color w:val="000000"/>
          <w:sz w:val="24"/>
        </w:rPr>
        <w:t>说明：</w:t>
      </w:r>
    </w:p>
    <w:p w:rsidR="005502C1" w:rsidRDefault="00335EDD">
      <w:pPr>
        <w:snapToGrid w:val="0"/>
        <w:spacing w:line="360" w:lineRule="auto"/>
        <w:ind w:firstLineChars="300" w:firstLine="720"/>
        <w:rPr>
          <w:rFonts w:ascii="宋体" w:hAnsi="宋体" w:cs="宋体"/>
          <w:color w:val="000000"/>
          <w:sz w:val="24"/>
        </w:rPr>
      </w:pPr>
      <w:r>
        <w:rPr>
          <w:rFonts w:ascii="宋体" w:hAnsi="宋体" w:cs="宋体" w:hint="eastAsia"/>
          <w:color w:val="000000"/>
          <w:sz w:val="24"/>
        </w:rPr>
        <w:t>1、投标人须按照招标文件要求， 开具增值税专用发票。</w:t>
      </w:r>
    </w:p>
    <w:p w:rsidR="005502C1" w:rsidRDefault="00335EDD">
      <w:pPr>
        <w:spacing w:line="360" w:lineRule="auto"/>
        <w:ind w:firstLineChars="300" w:firstLine="720"/>
        <w:rPr>
          <w:rFonts w:ascii="宋体" w:hAnsi="宋体" w:cs="宋体"/>
          <w:color w:val="000000"/>
          <w:sz w:val="24"/>
        </w:rPr>
      </w:pPr>
      <w:r>
        <w:rPr>
          <w:rFonts w:ascii="宋体" w:hAnsi="宋体" w:cs="宋体" w:hint="eastAsia"/>
          <w:color w:val="000000"/>
          <w:sz w:val="24"/>
        </w:rPr>
        <w:t>2、投标人须严格按照开标一览表格式进行报价，不得对表格条目进行增删和改动。</w:t>
      </w:r>
    </w:p>
    <w:p w:rsidR="005502C1" w:rsidRDefault="00335EDD">
      <w:pPr>
        <w:spacing w:line="360" w:lineRule="auto"/>
        <w:ind w:firstLineChars="300" w:firstLine="720"/>
        <w:rPr>
          <w:rFonts w:ascii="宋体" w:hAnsi="宋体" w:cs="宋体"/>
          <w:sz w:val="24"/>
        </w:rPr>
      </w:pPr>
      <w:r w:rsidRPr="00E74BCC">
        <w:rPr>
          <w:rFonts w:ascii="宋体" w:hAnsi="宋体" w:cs="宋体" w:hint="eastAsia"/>
          <w:sz w:val="24"/>
        </w:rPr>
        <w:t>3、付款期限及方式：经甲方验收合格后一次性结清货款。</w:t>
      </w:r>
    </w:p>
    <w:p w:rsidR="00D56522" w:rsidRPr="00D56522" w:rsidRDefault="00D56522" w:rsidP="00D56522">
      <w:pPr>
        <w:spacing w:line="360" w:lineRule="auto"/>
        <w:ind w:firstLineChars="300" w:firstLine="720"/>
        <w:rPr>
          <w:rFonts w:ascii="宋体" w:hAnsi="宋体" w:cs="宋体"/>
          <w:sz w:val="24"/>
        </w:rPr>
      </w:pPr>
      <w:r>
        <w:rPr>
          <w:rFonts w:ascii="宋体" w:hAnsi="宋体" w:cs="宋体" w:hint="eastAsia"/>
          <w:sz w:val="24"/>
        </w:rPr>
        <w:t>4、投标人承诺</w:t>
      </w:r>
      <w:r w:rsidRPr="00D56522">
        <w:rPr>
          <w:rFonts w:ascii="宋体" w:hAnsi="宋体" w:cs="宋体" w:hint="eastAsia"/>
          <w:sz w:val="24"/>
        </w:rPr>
        <w:t>所提供的商品</w:t>
      </w:r>
      <w:r>
        <w:rPr>
          <w:rFonts w:ascii="宋体" w:hAnsi="宋体" w:cs="宋体" w:hint="eastAsia"/>
          <w:sz w:val="24"/>
        </w:rPr>
        <w:t>为</w:t>
      </w:r>
      <w:r w:rsidRPr="00D56522">
        <w:rPr>
          <w:rFonts w:ascii="宋体" w:hAnsi="宋体" w:cs="宋体" w:hint="eastAsia"/>
          <w:sz w:val="24"/>
        </w:rPr>
        <w:t>正品行货，符合国家及行业标准规定，无假冒伪劣产品</w:t>
      </w:r>
      <w:r>
        <w:rPr>
          <w:rFonts w:ascii="宋体" w:hAnsi="宋体" w:cs="宋体" w:hint="eastAsia"/>
          <w:sz w:val="24"/>
        </w:rPr>
        <w:t>。</w:t>
      </w:r>
    </w:p>
    <w:p w:rsidR="005502C1" w:rsidRDefault="005502C1">
      <w:pPr>
        <w:jc w:val="center"/>
        <w:rPr>
          <w:rFonts w:ascii="宋体" w:hAnsi="宋体"/>
          <w:sz w:val="24"/>
        </w:rPr>
      </w:pPr>
    </w:p>
    <w:p w:rsidR="005502C1" w:rsidRDefault="00335EDD">
      <w:pPr>
        <w:jc w:val="center"/>
        <w:rPr>
          <w:rFonts w:ascii="宋体" w:hAnsi="宋体"/>
          <w:sz w:val="24"/>
        </w:rPr>
      </w:pPr>
      <w:r>
        <w:rPr>
          <w:rFonts w:ascii="宋体" w:hAnsi="宋体" w:hint="eastAsia"/>
          <w:sz w:val="24"/>
        </w:rPr>
        <w:lastRenderedPageBreak/>
        <w:t xml:space="preserve">  </w:t>
      </w:r>
    </w:p>
    <w:p w:rsidR="005502C1" w:rsidRDefault="00335EDD">
      <w:pPr>
        <w:jc w:val="center"/>
        <w:rPr>
          <w:b/>
          <w:bCs/>
          <w:sz w:val="44"/>
          <w:szCs w:val="44"/>
        </w:rPr>
      </w:pPr>
      <w:r>
        <w:rPr>
          <w:rFonts w:hint="eastAsia"/>
          <w:b/>
          <w:bCs/>
          <w:sz w:val="44"/>
          <w:szCs w:val="44"/>
        </w:rPr>
        <w:t>廉政条款</w:t>
      </w:r>
    </w:p>
    <w:p w:rsidR="005502C1" w:rsidRDefault="005502C1">
      <w:pPr>
        <w:jc w:val="center"/>
        <w:rPr>
          <w:b/>
          <w:bCs/>
          <w:sz w:val="44"/>
          <w:szCs w:val="44"/>
        </w:rPr>
      </w:pPr>
    </w:p>
    <w:p w:rsidR="005502C1" w:rsidRDefault="00335EDD">
      <w:pPr>
        <w:spacing w:line="480" w:lineRule="exact"/>
        <w:ind w:firstLineChars="200" w:firstLine="420"/>
        <w:rPr>
          <w:rFonts w:ascii="宋体" w:hAnsi="宋体" w:cs="宋体"/>
          <w:szCs w:val="21"/>
        </w:rPr>
      </w:pPr>
      <w:r>
        <w:rPr>
          <w:rFonts w:ascii="宋体" w:hAnsi="宋体" w:cs="宋体" w:hint="eastAsia"/>
          <w:szCs w:val="21"/>
        </w:rPr>
        <w:t>1、招标人及其工作人员，不得以任何形式向投标人收受或索要回扣、好处费、礼金、有价证券和其他礼物；不得在投标人处报销应由个人支付的费用。</w:t>
      </w:r>
    </w:p>
    <w:p w:rsidR="005502C1" w:rsidRDefault="00335EDD">
      <w:pPr>
        <w:spacing w:line="480" w:lineRule="exact"/>
        <w:ind w:firstLineChars="200" w:firstLine="420"/>
        <w:rPr>
          <w:rFonts w:ascii="宋体" w:hAnsi="宋体" w:cs="宋体"/>
          <w:szCs w:val="21"/>
        </w:rPr>
      </w:pPr>
      <w:r>
        <w:rPr>
          <w:rFonts w:ascii="宋体" w:hAnsi="宋体" w:cs="宋体" w:hint="eastAsia"/>
          <w:szCs w:val="21"/>
        </w:rPr>
        <w:t>2、投标人应当通过正常途径开展相对业务工作，不准为获取某些不正当利益而向招标人及其工作人员（含家属、子女，下同）赠送礼金、有价证券和贵重物品等。</w:t>
      </w:r>
    </w:p>
    <w:p w:rsidR="005502C1" w:rsidRDefault="00335EDD">
      <w:pPr>
        <w:spacing w:line="480" w:lineRule="exact"/>
        <w:ind w:firstLineChars="200" w:firstLine="420"/>
        <w:rPr>
          <w:rFonts w:ascii="宋体" w:hAnsi="宋体" w:cs="宋体"/>
          <w:szCs w:val="21"/>
        </w:rPr>
      </w:pPr>
      <w:r>
        <w:rPr>
          <w:rFonts w:ascii="宋体" w:hAnsi="宋体" w:cs="宋体" w:hint="eastAsia"/>
          <w:szCs w:val="21"/>
        </w:rPr>
        <w:t>3、投标人工作人员不准为谋取私利擅自与招标人工作人员就项目进行私下商谈或者达成默契。</w:t>
      </w:r>
    </w:p>
    <w:p w:rsidR="005502C1" w:rsidRDefault="00335EDD">
      <w:pPr>
        <w:spacing w:line="480" w:lineRule="exact"/>
        <w:ind w:firstLineChars="200" w:firstLine="420"/>
        <w:rPr>
          <w:rFonts w:ascii="宋体" w:hAnsi="宋体" w:cs="宋体"/>
          <w:szCs w:val="21"/>
        </w:rPr>
      </w:pPr>
      <w:r>
        <w:rPr>
          <w:rFonts w:ascii="宋体" w:hAnsi="宋体" w:cs="宋体" w:hint="eastAsia"/>
          <w:szCs w:val="21"/>
        </w:rPr>
        <w:t>4、投标人不准以洽谈业务、签订经济协议等为借口，邀请招标人工作人员外出旅游或进入营业性高档娱乐会所。</w:t>
      </w:r>
    </w:p>
    <w:p w:rsidR="005502C1" w:rsidRDefault="00335EDD">
      <w:pPr>
        <w:spacing w:line="480" w:lineRule="exact"/>
        <w:ind w:firstLineChars="200" w:firstLine="420"/>
        <w:rPr>
          <w:rFonts w:ascii="宋体" w:hAnsi="宋体" w:cs="宋体"/>
          <w:szCs w:val="21"/>
        </w:rPr>
      </w:pPr>
      <w:r>
        <w:rPr>
          <w:rFonts w:ascii="宋体" w:hAnsi="宋体" w:cs="宋体" w:hint="eastAsia"/>
          <w:szCs w:val="21"/>
        </w:rPr>
        <w:t>5、投标人不准为招标人单位和个人购置或者提供通讯工具、交通工具、家电及高档办公用品等物品。</w:t>
      </w:r>
    </w:p>
    <w:p w:rsidR="005502C1" w:rsidRDefault="00335EDD">
      <w:pPr>
        <w:spacing w:line="480" w:lineRule="exact"/>
        <w:ind w:firstLineChars="200" w:firstLine="420"/>
        <w:rPr>
          <w:rFonts w:ascii="宋体" w:hAnsi="宋体" w:cs="宋体"/>
          <w:szCs w:val="21"/>
        </w:rPr>
      </w:pPr>
      <w:r>
        <w:rPr>
          <w:rFonts w:ascii="宋体" w:hAnsi="宋体" w:cs="宋体" w:hint="eastAsia"/>
          <w:szCs w:val="21"/>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rsidR="005502C1" w:rsidRDefault="005502C1">
      <w:pPr>
        <w:jc w:val="center"/>
        <w:rPr>
          <w:rFonts w:ascii="宋体" w:hAnsi="宋体" w:cs="宋体"/>
          <w:b/>
          <w:bCs/>
          <w:sz w:val="32"/>
          <w:szCs w:val="32"/>
        </w:rPr>
      </w:pPr>
    </w:p>
    <w:p w:rsidR="005502C1" w:rsidRDefault="00335EDD">
      <w:pPr>
        <w:tabs>
          <w:tab w:val="left" w:pos="0"/>
        </w:tabs>
        <w:autoSpaceDE w:val="0"/>
        <w:autoSpaceDN w:val="0"/>
        <w:adjustRightInd w:val="0"/>
        <w:spacing w:line="500" w:lineRule="exact"/>
        <w:ind w:firstLineChars="200" w:firstLine="480"/>
        <w:rPr>
          <w:rFonts w:ascii="宋体" w:hAnsi="宋体"/>
          <w:sz w:val="24"/>
        </w:rPr>
      </w:pPr>
      <w:r>
        <w:rPr>
          <w:rFonts w:ascii="宋体" w:hAnsi="宋体" w:hint="eastAsia"/>
          <w:sz w:val="24"/>
        </w:rPr>
        <w:t xml:space="preserve">    </w:t>
      </w:r>
    </w:p>
    <w:p w:rsidR="005502C1" w:rsidRDefault="005502C1">
      <w:pPr>
        <w:tabs>
          <w:tab w:val="left" w:pos="0"/>
        </w:tabs>
        <w:autoSpaceDE w:val="0"/>
        <w:autoSpaceDN w:val="0"/>
        <w:adjustRightInd w:val="0"/>
        <w:spacing w:line="500" w:lineRule="exact"/>
        <w:ind w:firstLineChars="200" w:firstLine="480"/>
        <w:rPr>
          <w:rFonts w:ascii="宋体" w:hAnsi="宋体"/>
          <w:sz w:val="24"/>
        </w:rPr>
      </w:pPr>
    </w:p>
    <w:p w:rsidR="005502C1" w:rsidRDefault="005502C1">
      <w:pPr>
        <w:tabs>
          <w:tab w:val="left" w:pos="0"/>
        </w:tabs>
        <w:autoSpaceDE w:val="0"/>
        <w:autoSpaceDN w:val="0"/>
        <w:adjustRightInd w:val="0"/>
        <w:spacing w:line="500" w:lineRule="exact"/>
        <w:ind w:firstLineChars="200" w:firstLine="480"/>
        <w:rPr>
          <w:rFonts w:ascii="宋体" w:hAnsi="宋体"/>
          <w:sz w:val="24"/>
        </w:rPr>
      </w:pPr>
    </w:p>
    <w:p w:rsidR="005502C1" w:rsidRDefault="005502C1">
      <w:pPr>
        <w:tabs>
          <w:tab w:val="left" w:pos="0"/>
        </w:tabs>
        <w:autoSpaceDE w:val="0"/>
        <w:autoSpaceDN w:val="0"/>
        <w:adjustRightInd w:val="0"/>
        <w:spacing w:line="500" w:lineRule="exact"/>
        <w:ind w:firstLineChars="200" w:firstLine="480"/>
        <w:rPr>
          <w:rFonts w:ascii="宋体" w:hAnsi="宋体"/>
          <w:sz w:val="24"/>
        </w:rPr>
      </w:pPr>
    </w:p>
    <w:p w:rsidR="005502C1" w:rsidRDefault="005502C1">
      <w:pPr>
        <w:tabs>
          <w:tab w:val="left" w:pos="0"/>
        </w:tabs>
        <w:autoSpaceDE w:val="0"/>
        <w:autoSpaceDN w:val="0"/>
        <w:adjustRightInd w:val="0"/>
        <w:spacing w:line="500" w:lineRule="exact"/>
        <w:ind w:firstLineChars="200" w:firstLine="480"/>
        <w:rPr>
          <w:rFonts w:ascii="宋体" w:hAnsi="宋体"/>
          <w:sz w:val="24"/>
        </w:rPr>
      </w:pPr>
    </w:p>
    <w:p w:rsidR="005502C1" w:rsidRDefault="005502C1">
      <w:pPr>
        <w:spacing w:line="720" w:lineRule="auto"/>
        <w:rPr>
          <w:rFonts w:ascii="华文新魏" w:eastAsia="华文新魏"/>
          <w:b/>
          <w:sz w:val="48"/>
          <w:szCs w:val="48"/>
          <w:bdr w:val="single" w:sz="4" w:space="0" w:color="auto"/>
        </w:rPr>
      </w:pPr>
    </w:p>
    <w:p w:rsidR="005502C1" w:rsidRDefault="00335EDD">
      <w:pPr>
        <w:spacing w:line="720" w:lineRule="auto"/>
        <w:jc w:val="center"/>
        <w:rPr>
          <w:rFonts w:eastAsia="方正小标宋_GBK"/>
          <w:bCs/>
          <w:sz w:val="44"/>
          <w:szCs w:val="44"/>
        </w:rPr>
      </w:pPr>
      <w:r>
        <w:rPr>
          <w:rFonts w:eastAsia="方正小标宋_GBK"/>
          <w:bCs/>
          <w:sz w:val="44"/>
          <w:szCs w:val="44"/>
        </w:rPr>
        <w:lastRenderedPageBreak/>
        <w:t>采购合同</w:t>
      </w:r>
    </w:p>
    <w:p w:rsidR="005502C1" w:rsidRDefault="00335EDD">
      <w:pPr>
        <w:rPr>
          <w:rFonts w:ascii="华文宋体" w:eastAsia="华文宋体" w:hAnsi="华文宋体"/>
          <w:sz w:val="28"/>
          <w:szCs w:val="28"/>
          <w:u w:val="single"/>
        </w:rPr>
      </w:pPr>
      <w:r>
        <w:rPr>
          <w:rFonts w:ascii="华文宋体" w:eastAsia="华文宋体" w:hAnsi="华文宋体"/>
          <w:sz w:val="28"/>
          <w:szCs w:val="28"/>
        </w:rPr>
        <w:t>甲方</w:t>
      </w:r>
      <w:r>
        <w:rPr>
          <w:rFonts w:ascii="华文宋体" w:eastAsia="华文宋体" w:hAnsi="华文宋体" w:hint="eastAsia"/>
          <w:sz w:val="28"/>
          <w:szCs w:val="28"/>
        </w:rPr>
        <w:t>：江苏省广电有线信息网络股份有限公司泰州分公司</w:t>
      </w:r>
    </w:p>
    <w:p w:rsidR="005502C1" w:rsidRDefault="00335EDD">
      <w:pPr>
        <w:rPr>
          <w:rFonts w:ascii="华文宋体" w:eastAsia="华文宋体" w:hAnsi="华文宋体"/>
          <w:sz w:val="28"/>
          <w:szCs w:val="28"/>
        </w:rPr>
      </w:pPr>
      <w:r>
        <w:rPr>
          <w:rFonts w:ascii="华文宋体" w:eastAsia="华文宋体" w:hAnsi="华文宋体"/>
          <w:sz w:val="28"/>
          <w:szCs w:val="28"/>
        </w:rPr>
        <w:t>乙方</w:t>
      </w:r>
      <w:r>
        <w:rPr>
          <w:rFonts w:ascii="华文宋体" w:eastAsia="华文宋体" w:hAnsi="华文宋体" w:hint="eastAsia"/>
          <w:sz w:val="28"/>
          <w:szCs w:val="28"/>
        </w:rPr>
        <w:t>：</w:t>
      </w:r>
      <w:r>
        <w:rPr>
          <w:rFonts w:ascii="华文宋体" w:eastAsia="华文宋体" w:hAnsi="华文宋体"/>
          <w:sz w:val="28"/>
          <w:szCs w:val="28"/>
        </w:rPr>
        <w:t xml:space="preserve"> </w:t>
      </w:r>
    </w:p>
    <w:p w:rsidR="005502C1" w:rsidRDefault="00335EDD">
      <w:pPr>
        <w:ind w:firstLineChars="200" w:firstLine="560"/>
        <w:rPr>
          <w:rFonts w:ascii="华文宋体" w:eastAsia="华文宋体" w:hAnsi="华文宋体"/>
          <w:sz w:val="28"/>
          <w:szCs w:val="28"/>
        </w:rPr>
      </w:pPr>
      <w:r>
        <w:rPr>
          <w:rFonts w:ascii="华文宋体" w:eastAsia="华文宋体" w:hAnsi="华文宋体"/>
          <w:sz w:val="28"/>
          <w:szCs w:val="28"/>
        </w:rPr>
        <w:t>根据有关法律规定,为明确双方的权利义务，经过双方友好协商，</w:t>
      </w:r>
      <w:proofErr w:type="gramStart"/>
      <w:r>
        <w:rPr>
          <w:rFonts w:ascii="华文宋体" w:eastAsia="华文宋体" w:hAnsi="华文宋体"/>
          <w:sz w:val="28"/>
          <w:szCs w:val="28"/>
        </w:rPr>
        <w:t>现达成</w:t>
      </w:r>
      <w:proofErr w:type="gramEnd"/>
      <w:r>
        <w:rPr>
          <w:rFonts w:ascii="华文宋体" w:eastAsia="华文宋体" w:hAnsi="华文宋体"/>
          <w:sz w:val="28"/>
          <w:szCs w:val="28"/>
        </w:rPr>
        <w:t>以下条款：</w:t>
      </w:r>
    </w:p>
    <w:p w:rsidR="005502C1" w:rsidRDefault="00335EDD">
      <w:pPr>
        <w:rPr>
          <w:rFonts w:ascii="华文宋体" w:eastAsia="华文宋体" w:hAnsi="华文宋体"/>
          <w:sz w:val="28"/>
          <w:szCs w:val="28"/>
        </w:rPr>
      </w:pPr>
      <w:r>
        <w:rPr>
          <w:rFonts w:ascii="华文宋体" w:eastAsia="华文宋体" w:hAnsi="华文宋体"/>
          <w:sz w:val="28"/>
          <w:szCs w:val="28"/>
        </w:rPr>
        <w:t>一、产品名称、型号、数量、金额及供货时间</w:t>
      </w:r>
    </w:p>
    <w:tbl>
      <w:tblPr>
        <w:tblStyle w:val="a8"/>
        <w:tblW w:w="10549" w:type="dxa"/>
        <w:jc w:val="center"/>
        <w:tblLayout w:type="fixed"/>
        <w:tblLook w:val="04A0"/>
      </w:tblPr>
      <w:tblGrid>
        <w:gridCol w:w="1838"/>
        <w:gridCol w:w="1095"/>
        <w:gridCol w:w="1166"/>
        <w:gridCol w:w="1063"/>
        <w:gridCol w:w="1418"/>
        <w:gridCol w:w="1417"/>
        <w:gridCol w:w="2552"/>
      </w:tblGrid>
      <w:tr w:rsidR="005502C1">
        <w:trPr>
          <w:trHeight w:val="898"/>
          <w:jc w:val="center"/>
        </w:trPr>
        <w:tc>
          <w:tcPr>
            <w:tcW w:w="1838" w:type="dxa"/>
            <w:vAlign w:val="center"/>
          </w:tcPr>
          <w:p w:rsidR="005502C1" w:rsidRDefault="00335EDD">
            <w:pPr>
              <w:jc w:val="center"/>
              <w:rPr>
                <w:rFonts w:ascii="华文宋体" w:eastAsia="华文宋体" w:hAnsi="华文宋体"/>
                <w:bCs/>
                <w:sz w:val="28"/>
                <w:szCs w:val="28"/>
              </w:rPr>
            </w:pPr>
            <w:r>
              <w:rPr>
                <w:rFonts w:ascii="华文宋体" w:eastAsia="华文宋体" w:hAnsi="华文宋体"/>
                <w:bCs/>
                <w:sz w:val="28"/>
                <w:szCs w:val="28"/>
              </w:rPr>
              <w:t>名 称</w:t>
            </w:r>
          </w:p>
        </w:tc>
        <w:tc>
          <w:tcPr>
            <w:tcW w:w="1095" w:type="dxa"/>
            <w:vAlign w:val="center"/>
          </w:tcPr>
          <w:p w:rsidR="005502C1" w:rsidRDefault="00335EDD">
            <w:pPr>
              <w:jc w:val="center"/>
              <w:rPr>
                <w:rFonts w:ascii="华文宋体" w:eastAsia="华文宋体" w:hAnsi="华文宋体"/>
                <w:bCs/>
                <w:sz w:val="28"/>
                <w:szCs w:val="28"/>
              </w:rPr>
            </w:pPr>
            <w:r>
              <w:rPr>
                <w:rFonts w:ascii="华文宋体" w:eastAsia="华文宋体" w:hAnsi="华文宋体" w:hint="eastAsia"/>
                <w:bCs/>
                <w:sz w:val="28"/>
                <w:szCs w:val="28"/>
              </w:rPr>
              <w:t>品 牌</w:t>
            </w:r>
          </w:p>
        </w:tc>
        <w:tc>
          <w:tcPr>
            <w:tcW w:w="1166" w:type="dxa"/>
            <w:vAlign w:val="center"/>
          </w:tcPr>
          <w:p w:rsidR="005502C1" w:rsidRDefault="00335EDD">
            <w:pPr>
              <w:jc w:val="center"/>
              <w:rPr>
                <w:rFonts w:ascii="华文宋体" w:eastAsia="华文宋体" w:hAnsi="华文宋体"/>
                <w:bCs/>
                <w:sz w:val="28"/>
                <w:szCs w:val="28"/>
              </w:rPr>
            </w:pPr>
            <w:proofErr w:type="gramStart"/>
            <w:r>
              <w:rPr>
                <w:rFonts w:ascii="华文宋体" w:eastAsia="华文宋体" w:hAnsi="华文宋体"/>
                <w:bCs/>
                <w:sz w:val="28"/>
                <w:szCs w:val="28"/>
              </w:rPr>
              <w:t>规</w:t>
            </w:r>
            <w:proofErr w:type="gramEnd"/>
            <w:r>
              <w:rPr>
                <w:rFonts w:ascii="华文宋体" w:eastAsia="华文宋体" w:hAnsi="华文宋体" w:hint="eastAsia"/>
                <w:bCs/>
                <w:sz w:val="28"/>
                <w:szCs w:val="28"/>
              </w:rPr>
              <w:t xml:space="preserve"> </w:t>
            </w:r>
            <w:r>
              <w:rPr>
                <w:rFonts w:ascii="华文宋体" w:eastAsia="华文宋体" w:hAnsi="华文宋体"/>
                <w:bCs/>
                <w:sz w:val="28"/>
                <w:szCs w:val="28"/>
              </w:rPr>
              <w:t>格</w:t>
            </w:r>
          </w:p>
        </w:tc>
        <w:tc>
          <w:tcPr>
            <w:tcW w:w="1063" w:type="dxa"/>
            <w:vAlign w:val="center"/>
          </w:tcPr>
          <w:p w:rsidR="005502C1" w:rsidRDefault="00335EDD">
            <w:pPr>
              <w:jc w:val="center"/>
              <w:rPr>
                <w:rFonts w:ascii="华文宋体" w:eastAsia="华文宋体" w:hAnsi="华文宋体"/>
                <w:bCs/>
                <w:sz w:val="28"/>
                <w:szCs w:val="28"/>
              </w:rPr>
            </w:pPr>
            <w:r>
              <w:rPr>
                <w:rFonts w:ascii="华文宋体" w:eastAsia="华文宋体" w:hAnsi="华文宋体"/>
                <w:bCs/>
                <w:sz w:val="28"/>
                <w:szCs w:val="28"/>
              </w:rPr>
              <w:t>数 量</w:t>
            </w:r>
          </w:p>
        </w:tc>
        <w:tc>
          <w:tcPr>
            <w:tcW w:w="1418" w:type="dxa"/>
            <w:vAlign w:val="center"/>
          </w:tcPr>
          <w:p w:rsidR="005502C1" w:rsidRDefault="00335EDD">
            <w:pPr>
              <w:spacing w:line="360" w:lineRule="exact"/>
              <w:jc w:val="center"/>
              <w:rPr>
                <w:rFonts w:ascii="华文宋体" w:eastAsia="华文宋体" w:hAnsi="华文宋体"/>
                <w:bCs/>
                <w:sz w:val="28"/>
                <w:szCs w:val="28"/>
              </w:rPr>
            </w:pPr>
            <w:r>
              <w:rPr>
                <w:rFonts w:ascii="华文宋体" w:eastAsia="华文宋体" w:hAnsi="华文宋体"/>
                <w:bCs/>
                <w:sz w:val="28"/>
                <w:szCs w:val="28"/>
              </w:rPr>
              <w:t>单价（元）</w:t>
            </w:r>
          </w:p>
        </w:tc>
        <w:tc>
          <w:tcPr>
            <w:tcW w:w="1417" w:type="dxa"/>
            <w:vAlign w:val="center"/>
          </w:tcPr>
          <w:p w:rsidR="005502C1" w:rsidRDefault="00335EDD">
            <w:pPr>
              <w:jc w:val="center"/>
              <w:rPr>
                <w:rFonts w:ascii="华文宋体" w:eastAsia="华文宋体" w:hAnsi="华文宋体"/>
                <w:bCs/>
                <w:sz w:val="28"/>
                <w:szCs w:val="28"/>
              </w:rPr>
            </w:pPr>
            <w:r>
              <w:rPr>
                <w:rFonts w:ascii="华文宋体" w:eastAsia="华文宋体" w:hAnsi="华文宋体"/>
                <w:bCs/>
                <w:sz w:val="28"/>
                <w:szCs w:val="28"/>
              </w:rPr>
              <w:t>合 计</w:t>
            </w:r>
          </w:p>
          <w:p w:rsidR="005502C1" w:rsidRDefault="00335EDD">
            <w:pPr>
              <w:jc w:val="center"/>
              <w:rPr>
                <w:rFonts w:ascii="华文宋体" w:eastAsia="华文宋体" w:hAnsi="华文宋体"/>
                <w:bCs/>
                <w:sz w:val="28"/>
                <w:szCs w:val="28"/>
              </w:rPr>
            </w:pPr>
            <w:r>
              <w:rPr>
                <w:rFonts w:ascii="华文宋体" w:eastAsia="华文宋体" w:hAnsi="华文宋体" w:hint="eastAsia"/>
                <w:bCs/>
                <w:sz w:val="28"/>
                <w:szCs w:val="28"/>
              </w:rPr>
              <w:t>(元</w:t>
            </w:r>
            <w:r>
              <w:rPr>
                <w:rFonts w:ascii="华文宋体" w:eastAsia="华文宋体" w:hAnsi="华文宋体"/>
                <w:bCs/>
                <w:sz w:val="28"/>
                <w:szCs w:val="28"/>
              </w:rPr>
              <w:t>)</w:t>
            </w:r>
          </w:p>
        </w:tc>
        <w:tc>
          <w:tcPr>
            <w:tcW w:w="2552" w:type="dxa"/>
            <w:vAlign w:val="center"/>
          </w:tcPr>
          <w:p w:rsidR="005502C1" w:rsidRDefault="00335EDD">
            <w:pPr>
              <w:jc w:val="center"/>
              <w:rPr>
                <w:rFonts w:ascii="华文宋体" w:eastAsia="华文宋体" w:hAnsi="华文宋体"/>
                <w:bCs/>
                <w:sz w:val="28"/>
                <w:szCs w:val="28"/>
              </w:rPr>
            </w:pPr>
            <w:r>
              <w:rPr>
                <w:rFonts w:ascii="华文宋体" w:eastAsia="华文宋体" w:hAnsi="华文宋体"/>
                <w:bCs/>
                <w:sz w:val="28"/>
                <w:szCs w:val="28"/>
              </w:rPr>
              <w:t>供货周期</w:t>
            </w:r>
          </w:p>
        </w:tc>
      </w:tr>
      <w:tr w:rsidR="005502C1">
        <w:trPr>
          <w:trHeight w:val="632"/>
          <w:jc w:val="center"/>
        </w:trPr>
        <w:tc>
          <w:tcPr>
            <w:tcW w:w="1838" w:type="dxa"/>
            <w:vAlign w:val="center"/>
          </w:tcPr>
          <w:p w:rsidR="005502C1" w:rsidRDefault="005502C1">
            <w:pPr>
              <w:spacing w:line="360" w:lineRule="exact"/>
              <w:jc w:val="center"/>
              <w:rPr>
                <w:rFonts w:ascii="华文宋体" w:eastAsia="华文宋体" w:hAnsi="华文宋体"/>
                <w:sz w:val="28"/>
                <w:szCs w:val="28"/>
              </w:rPr>
            </w:pPr>
          </w:p>
        </w:tc>
        <w:tc>
          <w:tcPr>
            <w:tcW w:w="1095" w:type="dxa"/>
          </w:tcPr>
          <w:p w:rsidR="005502C1" w:rsidRDefault="005502C1">
            <w:pPr>
              <w:spacing w:line="360" w:lineRule="exact"/>
              <w:jc w:val="center"/>
              <w:rPr>
                <w:rFonts w:ascii="华文宋体" w:eastAsia="华文宋体" w:hAnsi="华文宋体"/>
                <w:sz w:val="28"/>
                <w:szCs w:val="28"/>
              </w:rPr>
            </w:pPr>
          </w:p>
        </w:tc>
        <w:tc>
          <w:tcPr>
            <w:tcW w:w="1166" w:type="dxa"/>
            <w:vAlign w:val="center"/>
          </w:tcPr>
          <w:p w:rsidR="005502C1" w:rsidRDefault="005502C1">
            <w:pPr>
              <w:spacing w:line="360" w:lineRule="exact"/>
              <w:jc w:val="center"/>
              <w:rPr>
                <w:rFonts w:ascii="华文宋体" w:eastAsia="华文宋体" w:hAnsi="华文宋体"/>
                <w:sz w:val="28"/>
                <w:szCs w:val="28"/>
              </w:rPr>
            </w:pPr>
          </w:p>
        </w:tc>
        <w:tc>
          <w:tcPr>
            <w:tcW w:w="1063" w:type="dxa"/>
            <w:vAlign w:val="center"/>
          </w:tcPr>
          <w:p w:rsidR="005502C1" w:rsidRDefault="005502C1">
            <w:pPr>
              <w:spacing w:line="360" w:lineRule="exact"/>
              <w:jc w:val="center"/>
              <w:rPr>
                <w:rFonts w:ascii="华文宋体" w:eastAsia="华文宋体" w:hAnsi="华文宋体"/>
                <w:sz w:val="28"/>
                <w:szCs w:val="28"/>
              </w:rPr>
            </w:pPr>
          </w:p>
        </w:tc>
        <w:tc>
          <w:tcPr>
            <w:tcW w:w="1418" w:type="dxa"/>
            <w:vAlign w:val="center"/>
          </w:tcPr>
          <w:p w:rsidR="005502C1" w:rsidRDefault="005502C1">
            <w:pPr>
              <w:spacing w:line="360" w:lineRule="exact"/>
              <w:jc w:val="center"/>
              <w:rPr>
                <w:rFonts w:ascii="华文宋体" w:eastAsia="华文宋体" w:hAnsi="华文宋体"/>
                <w:sz w:val="28"/>
                <w:szCs w:val="28"/>
              </w:rPr>
            </w:pPr>
          </w:p>
        </w:tc>
        <w:tc>
          <w:tcPr>
            <w:tcW w:w="1417" w:type="dxa"/>
            <w:vAlign w:val="center"/>
          </w:tcPr>
          <w:p w:rsidR="005502C1" w:rsidRDefault="005502C1">
            <w:pPr>
              <w:spacing w:line="360" w:lineRule="exact"/>
              <w:jc w:val="center"/>
              <w:rPr>
                <w:rFonts w:ascii="华文宋体" w:eastAsia="华文宋体" w:hAnsi="华文宋体"/>
                <w:sz w:val="28"/>
                <w:szCs w:val="28"/>
              </w:rPr>
            </w:pPr>
          </w:p>
        </w:tc>
        <w:tc>
          <w:tcPr>
            <w:tcW w:w="2552" w:type="dxa"/>
            <w:vAlign w:val="center"/>
          </w:tcPr>
          <w:p w:rsidR="005502C1" w:rsidRDefault="00335EDD">
            <w:pPr>
              <w:spacing w:line="360" w:lineRule="exact"/>
              <w:jc w:val="center"/>
              <w:rPr>
                <w:rFonts w:ascii="华文宋体" w:eastAsia="华文宋体" w:hAnsi="华文宋体"/>
                <w:sz w:val="28"/>
                <w:szCs w:val="28"/>
              </w:rPr>
            </w:pPr>
            <w:r>
              <w:rPr>
                <w:rFonts w:ascii="华文宋体" w:eastAsia="华文宋体" w:hAnsi="华文宋体" w:hint="eastAsia"/>
                <w:sz w:val="28"/>
                <w:szCs w:val="28"/>
              </w:rPr>
              <w:t>乙方接到通知后7日内供货</w:t>
            </w:r>
          </w:p>
        </w:tc>
      </w:tr>
      <w:tr w:rsidR="005502C1">
        <w:trPr>
          <w:trHeight w:val="632"/>
          <w:jc w:val="center"/>
        </w:trPr>
        <w:tc>
          <w:tcPr>
            <w:tcW w:w="1838" w:type="dxa"/>
            <w:vAlign w:val="center"/>
          </w:tcPr>
          <w:p w:rsidR="005502C1" w:rsidRDefault="005502C1">
            <w:pPr>
              <w:spacing w:line="360" w:lineRule="exact"/>
              <w:jc w:val="center"/>
              <w:rPr>
                <w:rFonts w:ascii="华文宋体" w:eastAsia="华文宋体" w:hAnsi="华文宋体"/>
                <w:sz w:val="28"/>
                <w:szCs w:val="28"/>
              </w:rPr>
            </w:pPr>
          </w:p>
        </w:tc>
        <w:tc>
          <w:tcPr>
            <w:tcW w:w="1095" w:type="dxa"/>
          </w:tcPr>
          <w:p w:rsidR="005502C1" w:rsidRDefault="005502C1">
            <w:pPr>
              <w:spacing w:line="360" w:lineRule="exact"/>
              <w:jc w:val="center"/>
              <w:rPr>
                <w:rFonts w:ascii="华文宋体" w:eastAsia="华文宋体" w:hAnsi="华文宋体"/>
                <w:sz w:val="28"/>
                <w:szCs w:val="28"/>
              </w:rPr>
            </w:pPr>
          </w:p>
        </w:tc>
        <w:tc>
          <w:tcPr>
            <w:tcW w:w="1166" w:type="dxa"/>
            <w:vAlign w:val="center"/>
          </w:tcPr>
          <w:p w:rsidR="005502C1" w:rsidRDefault="005502C1">
            <w:pPr>
              <w:spacing w:line="360" w:lineRule="exact"/>
              <w:jc w:val="center"/>
              <w:rPr>
                <w:rFonts w:ascii="华文宋体" w:eastAsia="华文宋体" w:hAnsi="华文宋体"/>
                <w:sz w:val="28"/>
                <w:szCs w:val="28"/>
              </w:rPr>
            </w:pPr>
          </w:p>
        </w:tc>
        <w:tc>
          <w:tcPr>
            <w:tcW w:w="1063" w:type="dxa"/>
            <w:vAlign w:val="center"/>
          </w:tcPr>
          <w:p w:rsidR="005502C1" w:rsidRDefault="005502C1">
            <w:pPr>
              <w:spacing w:line="360" w:lineRule="exact"/>
              <w:jc w:val="center"/>
              <w:rPr>
                <w:rFonts w:ascii="华文宋体" w:eastAsia="华文宋体" w:hAnsi="华文宋体"/>
                <w:sz w:val="28"/>
                <w:szCs w:val="28"/>
              </w:rPr>
            </w:pPr>
          </w:p>
        </w:tc>
        <w:tc>
          <w:tcPr>
            <w:tcW w:w="1418" w:type="dxa"/>
            <w:vAlign w:val="center"/>
          </w:tcPr>
          <w:p w:rsidR="005502C1" w:rsidRDefault="005502C1">
            <w:pPr>
              <w:spacing w:line="360" w:lineRule="exact"/>
              <w:jc w:val="center"/>
              <w:rPr>
                <w:rFonts w:ascii="华文宋体" w:eastAsia="华文宋体" w:hAnsi="华文宋体"/>
                <w:sz w:val="28"/>
                <w:szCs w:val="28"/>
              </w:rPr>
            </w:pPr>
          </w:p>
        </w:tc>
        <w:tc>
          <w:tcPr>
            <w:tcW w:w="1417" w:type="dxa"/>
            <w:vAlign w:val="center"/>
          </w:tcPr>
          <w:p w:rsidR="005502C1" w:rsidRDefault="005502C1">
            <w:pPr>
              <w:spacing w:line="360" w:lineRule="exact"/>
              <w:jc w:val="center"/>
              <w:rPr>
                <w:rFonts w:ascii="华文宋体" w:eastAsia="华文宋体" w:hAnsi="华文宋体"/>
                <w:sz w:val="28"/>
                <w:szCs w:val="28"/>
              </w:rPr>
            </w:pPr>
          </w:p>
        </w:tc>
        <w:tc>
          <w:tcPr>
            <w:tcW w:w="2552" w:type="dxa"/>
            <w:vAlign w:val="center"/>
          </w:tcPr>
          <w:p w:rsidR="005502C1" w:rsidRDefault="005502C1">
            <w:pPr>
              <w:spacing w:line="360" w:lineRule="exact"/>
              <w:jc w:val="center"/>
              <w:rPr>
                <w:rFonts w:ascii="华文宋体" w:eastAsia="华文宋体" w:hAnsi="华文宋体"/>
                <w:sz w:val="28"/>
                <w:szCs w:val="28"/>
              </w:rPr>
            </w:pPr>
          </w:p>
        </w:tc>
      </w:tr>
      <w:tr w:rsidR="005502C1">
        <w:trPr>
          <w:trHeight w:val="632"/>
          <w:jc w:val="center"/>
        </w:trPr>
        <w:tc>
          <w:tcPr>
            <w:tcW w:w="1838" w:type="dxa"/>
            <w:vAlign w:val="center"/>
          </w:tcPr>
          <w:p w:rsidR="005502C1" w:rsidRDefault="005502C1">
            <w:pPr>
              <w:spacing w:line="360" w:lineRule="exact"/>
              <w:jc w:val="center"/>
              <w:rPr>
                <w:rFonts w:ascii="华文宋体" w:eastAsia="华文宋体" w:hAnsi="华文宋体"/>
                <w:sz w:val="28"/>
                <w:szCs w:val="28"/>
              </w:rPr>
            </w:pPr>
          </w:p>
        </w:tc>
        <w:tc>
          <w:tcPr>
            <w:tcW w:w="1095" w:type="dxa"/>
          </w:tcPr>
          <w:p w:rsidR="005502C1" w:rsidRDefault="005502C1">
            <w:pPr>
              <w:spacing w:line="360" w:lineRule="exact"/>
              <w:jc w:val="center"/>
              <w:rPr>
                <w:rFonts w:ascii="华文宋体" w:eastAsia="华文宋体" w:hAnsi="华文宋体"/>
                <w:sz w:val="28"/>
                <w:szCs w:val="28"/>
              </w:rPr>
            </w:pPr>
          </w:p>
        </w:tc>
        <w:tc>
          <w:tcPr>
            <w:tcW w:w="1166" w:type="dxa"/>
            <w:vAlign w:val="center"/>
          </w:tcPr>
          <w:p w:rsidR="005502C1" w:rsidRDefault="005502C1">
            <w:pPr>
              <w:spacing w:line="360" w:lineRule="exact"/>
              <w:jc w:val="center"/>
              <w:rPr>
                <w:rFonts w:ascii="华文宋体" w:eastAsia="华文宋体" w:hAnsi="华文宋体"/>
                <w:sz w:val="28"/>
                <w:szCs w:val="28"/>
              </w:rPr>
            </w:pPr>
          </w:p>
        </w:tc>
        <w:tc>
          <w:tcPr>
            <w:tcW w:w="1063" w:type="dxa"/>
            <w:vAlign w:val="center"/>
          </w:tcPr>
          <w:p w:rsidR="005502C1" w:rsidRDefault="005502C1">
            <w:pPr>
              <w:spacing w:line="360" w:lineRule="exact"/>
              <w:jc w:val="center"/>
              <w:rPr>
                <w:rFonts w:ascii="华文宋体" w:eastAsia="华文宋体" w:hAnsi="华文宋体"/>
                <w:sz w:val="28"/>
                <w:szCs w:val="28"/>
              </w:rPr>
            </w:pPr>
          </w:p>
        </w:tc>
        <w:tc>
          <w:tcPr>
            <w:tcW w:w="1418" w:type="dxa"/>
            <w:vAlign w:val="center"/>
          </w:tcPr>
          <w:p w:rsidR="005502C1" w:rsidRDefault="005502C1">
            <w:pPr>
              <w:spacing w:line="360" w:lineRule="exact"/>
              <w:jc w:val="center"/>
              <w:rPr>
                <w:rFonts w:ascii="华文宋体" w:eastAsia="华文宋体" w:hAnsi="华文宋体"/>
                <w:sz w:val="28"/>
                <w:szCs w:val="28"/>
              </w:rPr>
            </w:pPr>
          </w:p>
        </w:tc>
        <w:tc>
          <w:tcPr>
            <w:tcW w:w="1417" w:type="dxa"/>
            <w:vAlign w:val="center"/>
          </w:tcPr>
          <w:p w:rsidR="005502C1" w:rsidRDefault="005502C1">
            <w:pPr>
              <w:spacing w:line="360" w:lineRule="exact"/>
              <w:jc w:val="center"/>
              <w:rPr>
                <w:rFonts w:ascii="华文宋体" w:eastAsia="华文宋体" w:hAnsi="华文宋体"/>
                <w:sz w:val="28"/>
                <w:szCs w:val="28"/>
              </w:rPr>
            </w:pPr>
          </w:p>
        </w:tc>
        <w:tc>
          <w:tcPr>
            <w:tcW w:w="2552" w:type="dxa"/>
            <w:vAlign w:val="center"/>
          </w:tcPr>
          <w:p w:rsidR="005502C1" w:rsidRDefault="005502C1">
            <w:pPr>
              <w:spacing w:line="360" w:lineRule="exact"/>
              <w:jc w:val="center"/>
              <w:rPr>
                <w:rFonts w:ascii="华文宋体" w:eastAsia="华文宋体" w:hAnsi="华文宋体"/>
                <w:sz w:val="28"/>
                <w:szCs w:val="28"/>
              </w:rPr>
            </w:pPr>
          </w:p>
        </w:tc>
      </w:tr>
      <w:tr w:rsidR="005502C1">
        <w:trPr>
          <w:trHeight w:val="632"/>
          <w:jc w:val="center"/>
        </w:trPr>
        <w:tc>
          <w:tcPr>
            <w:tcW w:w="1838" w:type="dxa"/>
            <w:vAlign w:val="center"/>
          </w:tcPr>
          <w:p w:rsidR="005502C1" w:rsidRDefault="005502C1">
            <w:pPr>
              <w:spacing w:line="360" w:lineRule="exact"/>
              <w:jc w:val="center"/>
              <w:rPr>
                <w:rFonts w:ascii="华文宋体" w:eastAsia="华文宋体" w:hAnsi="华文宋体"/>
                <w:sz w:val="28"/>
                <w:szCs w:val="28"/>
              </w:rPr>
            </w:pPr>
          </w:p>
        </w:tc>
        <w:tc>
          <w:tcPr>
            <w:tcW w:w="1095" w:type="dxa"/>
          </w:tcPr>
          <w:p w:rsidR="005502C1" w:rsidRDefault="005502C1">
            <w:pPr>
              <w:spacing w:line="360" w:lineRule="exact"/>
              <w:jc w:val="center"/>
              <w:rPr>
                <w:rFonts w:ascii="华文宋体" w:eastAsia="华文宋体" w:hAnsi="华文宋体"/>
                <w:sz w:val="28"/>
                <w:szCs w:val="28"/>
              </w:rPr>
            </w:pPr>
          </w:p>
        </w:tc>
        <w:tc>
          <w:tcPr>
            <w:tcW w:w="1166" w:type="dxa"/>
            <w:vAlign w:val="center"/>
          </w:tcPr>
          <w:p w:rsidR="005502C1" w:rsidRDefault="005502C1">
            <w:pPr>
              <w:spacing w:line="360" w:lineRule="exact"/>
              <w:jc w:val="center"/>
              <w:rPr>
                <w:rFonts w:ascii="华文宋体" w:eastAsia="华文宋体" w:hAnsi="华文宋体"/>
                <w:sz w:val="28"/>
                <w:szCs w:val="28"/>
              </w:rPr>
            </w:pPr>
          </w:p>
        </w:tc>
        <w:tc>
          <w:tcPr>
            <w:tcW w:w="1063" w:type="dxa"/>
            <w:vAlign w:val="center"/>
          </w:tcPr>
          <w:p w:rsidR="005502C1" w:rsidRDefault="005502C1">
            <w:pPr>
              <w:spacing w:line="360" w:lineRule="exact"/>
              <w:jc w:val="center"/>
              <w:rPr>
                <w:rFonts w:ascii="华文宋体" w:eastAsia="华文宋体" w:hAnsi="华文宋体"/>
                <w:sz w:val="28"/>
                <w:szCs w:val="28"/>
              </w:rPr>
            </w:pPr>
          </w:p>
        </w:tc>
        <w:tc>
          <w:tcPr>
            <w:tcW w:w="1418" w:type="dxa"/>
            <w:vAlign w:val="center"/>
          </w:tcPr>
          <w:p w:rsidR="005502C1" w:rsidRDefault="005502C1">
            <w:pPr>
              <w:spacing w:line="360" w:lineRule="exact"/>
              <w:jc w:val="center"/>
              <w:rPr>
                <w:rFonts w:ascii="华文宋体" w:eastAsia="华文宋体" w:hAnsi="华文宋体"/>
                <w:sz w:val="28"/>
                <w:szCs w:val="28"/>
              </w:rPr>
            </w:pPr>
          </w:p>
        </w:tc>
        <w:tc>
          <w:tcPr>
            <w:tcW w:w="1417" w:type="dxa"/>
            <w:vAlign w:val="center"/>
          </w:tcPr>
          <w:p w:rsidR="005502C1" w:rsidRDefault="005502C1">
            <w:pPr>
              <w:spacing w:line="360" w:lineRule="exact"/>
              <w:jc w:val="center"/>
              <w:rPr>
                <w:rFonts w:ascii="华文宋体" w:eastAsia="华文宋体" w:hAnsi="华文宋体"/>
                <w:sz w:val="28"/>
                <w:szCs w:val="28"/>
              </w:rPr>
            </w:pPr>
          </w:p>
        </w:tc>
        <w:tc>
          <w:tcPr>
            <w:tcW w:w="2552" w:type="dxa"/>
            <w:vAlign w:val="center"/>
          </w:tcPr>
          <w:p w:rsidR="005502C1" w:rsidRDefault="005502C1">
            <w:pPr>
              <w:spacing w:line="360" w:lineRule="exact"/>
              <w:jc w:val="center"/>
              <w:rPr>
                <w:rFonts w:ascii="华文宋体" w:eastAsia="华文宋体" w:hAnsi="华文宋体"/>
                <w:sz w:val="28"/>
                <w:szCs w:val="28"/>
              </w:rPr>
            </w:pPr>
          </w:p>
        </w:tc>
      </w:tr>
      <w:tr w:rsidR="005502C1">
        <w:trPr>
          <w:trHeight w:val="632"/>
          <w:jc w:val="center"/>
        </w:trPr>
        <w:tc>
          <w:tcPr>
            <w:tcW w:w="1838" w:type="dxa"/>
            <w:vAlign w:val="center"/>
          </w:tcPr>
          <w:p w:rsidR="005502C1" w:rsidRDefault="005502C1">
            <w:pPr>
              <w:spacing w:line="360" w:lineRule="exact"/>
              <w:jc w:val="center"/>
              <w:rPr>
                <w:rFonts w:ascii="华文宋体" w:eastAsia="华文宋体" w:hAnsi="华文宋体"/>
                <w:sz w:val="28"/>
                <w:szCs w:val="28"/>
              </w:rPr>
            </w:pPr>
          </w:p>
        </w:tc>
        <w:tc>
          <w:tcPr>
            <w:tcW w:w="1095" w:type="dxa"/>
          </w:tcPr>
          <w:p w:rsidR="005502C1" w:rsidRDefault="005502C1">
            <w:pPr>
              <w:spacing w:line="360" w:lineRule="exact"/>
              <w:jc w:val="center"/>
              <w:rPr>
                <w:rFonts w:ascii="华文宋体" w:eastAsia="华文宋体" w:hAnsi="华文宋体"/>
                <w:sz w:val="28"/>
                <w:szCs w:val="28"/>
              </w:rPr>
            </w:pPr>
          </w:p>
        </w:tc>
        <w:tc>
          <w:tcPr>
            <w:tcW w:w="1166" w:type="dxa"/>
            <w:vAlign w:val="center"/>
          </w:tcPr>
          <w:p w:rsidR="005502C1" w:rsidRDefault="005502C1">
            <w:pPr>
              <w:spacing w:line="360" w:lineRule="exact"/>
              <w:jc w:val="center"/>
              <w:rPr>
                <w:rFonts w:ascii="华文宋体" w:eastAsia="华文宋体" w:hAnsi="华文宋体"/>
                <w:sz w:val="28"/>
                <w:szCs w:val="28"/>
              </w:rPr>
            </w:pPr>
          </w:p>
        </w:tc>
        <w:tc>
          <w:tcPr>
            <w:tcW w:w="1063" w:type="dxa"/>
            <w:vAlign w:val="center"/>
          </w:tcPr>
          <w:p w:rsidR="005502C1" w:rsidRDefault="005502C1">
            <w:pPr>
              <w:spacing w:line="360" w:lineRule="exact"/>
              <w:jc w:val="center"/>
              <w:rPr>
                <w:rFonts w:ascii="华文宋体" w:eastAsia="华文宋体" w:hAnsi="华文宋体"/>
                <w:sz w:val="28"/>
                <w:szCs w:val="28"/>
              </w:rPr>
            </w:pPr>
          </w:p>
        </w:tc>
        <w:tc>
          <w:tcPr>
            <w:tcW w:w="1418" w:type="dxa"/>
            <w:vAlign w:val="center"/>
          </w:tcPr>
          <w:p w:rsidR="005502C1" w:rsidRDefault="005502C1">
            <w:pPr>
              <w:spacing w:line="360" w:lineRule="exact"/>
              <w:jc w:val="center"/>
              <w:rPr>
                <w:rFonts w:ascii="华文宋体" w:eastAsia="华文宋体" w:hAnsi="华文宋体"/>
                <w:sz w:val="28"/>
                <w:szCs w:val="28"/>
              </w:rPr>
            </w:pPr>
          </w:p>
        </w:tc>
        <w:tc>
          <w:tcPr>
            <w:tcW w:w="1417" w:type="dxa"/>
            <w:vAlign w:val="center"/>
          </w:tcPr>
          <w:p w:rsidR="005502C1" w:rsidRDefault="005502C1">
            <w:pPr>
              <w:spacing w:line="360" w:lineRule="exact"/>
              <w:jc w:val="center"/>
              <w:rPr>
                <w:rFonts w:ascii="华文宋体" w:eastAsia="华文宋体" w:hAnsi="华文宋体"/>
                <w:sz w:val="28"/>
                <w:szCs w:val="28"/>
              </w:rPr>
            </w:pPr>
          </w:p>
        </w:tc>
        <w:tc>
          <w:tcPr>
            <w:tcW w:w="2552" w:type="dxa"/>
            <w:vAlign w:val="center"/>
          </w:tcPr>
          <w:p w:rsidR="005502C1" w:rsidRDefault="005502C1">
            <w:pPr>
              <w:spacing w:line="360" w:lineRule="exact"/>
              <w:jc w:val="center"/>
              <w:rPr>
                <w:rFonts w:ascii="华文宋体" w:eastAsia="华文宋体" w:hAnsi="华文宋体"/>
                <w:sz w:val="28"/>
                <w:szCs w:val="28"/>
              </w:rPr>
            </w:pPr>
          </w:p>
        </w:tc>
      </w:tr>
      <w:tr w:rsidR="005502C1">
        <w:trPr>
          <w:trHeight w:val="632"/>
          <w:jc w:val="center"/>
        </w:trPr>
        <w:tc>
          <w:tcPr>
            <w:tcW w:w="1838" w:type="dxa"/>
            <w:vAlign w:val="center"/>
          </w:tcPr>
          <w:p w:rsidR="005502C1" w:rsidRDefault="005502C1">
            <w:pPr>
              <w:spacing w:line="360" w:lineRule="exact"/>
              <w:jc w:val="center"/>
              <w:rPr>
                <w:rFonts w:ascii="华文宋体" w:eastAsia="华文宋体" w:hAnsi="华文宋体"/>
                <w:sz w:val="28"/>
                <w:szCs w:val="28"/>
              </w:rPr>
            </w:pPr>
          </w:p>
        </w:tc>
        <w:tc>
          <w:tcPr>
            <w:tcW w:w="1095" w:type="dxa"/>
          </w:tcPr>
          <w:p w:rsidR="005502C1" w:rsidRDefault="005502C1">
            <w:pPr>
              <w:spacing w:line="360" w:lineRule="exact"/>
              <w:jc w:val="center"/>
              <w:rPr>
                <w:rFonts w:ascii="华文宋体" w:eastAsia="华文宋体" w:hAnsi="华文宋体"/>
                <w:sz w:val="28"/>
                <w:szCs w:val="28"/>
              </w:rPr>
            </w:pPr>
          </w:p>
        </w:tc>
        <w:tc>
          <w:tcPr>
            <w:tcW w:w="1166" w:type="dxa"/>
            <w:vAlign w:val="center"/>
          </w:tcPr>
          <w:p w:rsidR="005502C1" w:rsidRDefault="005502C1">
            <w:pPr>
              <w:spacing w:line="360" w:lineRule="exact"/>
              <w:jc w:val="center"/>
              <w:rPr>
                <w:rFonts w:ascii="华文宋体" w:eastAsia="华文宋体" w:hAnsi="华文宋体"/>
                <w:sz w:val="28"/>
                <w:szCs w:val="28"/>
              </w:rPr>
            </w:pPr>
          </w:p>
        </w:tc>
        <w:tc>
          <w:tcPr>
            <w:tcW w:w="1063" w:type="dxa"/>
            <w:vAlign w:val="center"/>
          </w:tcPr>
          <w:p w:rsidR="005502C1" w:rsidRDefault="005502C1">
            <w:pPr>
              <w:spacing w:line="360" w:lineRule="exact"/>
              <w:jc w:val="center"/>
              <w:rPr>
                <w:rFonts w:ascii="华文宋体" w:eastAsia="华文宋体" w:hAnsi="华文宋体"/>
                <w:sz w:val="28"/>
                <w:szCs w:val="28"/>
              </w:rPr>
            </w:pPr>
          </w:p>
        </w:tc>
        <w:tc>
          <w:tcPr>
            <w:tcW w:w="1418" w:type="dxa"/>
            <w:vAlign w:val="center"/>
          </w:tcPr>
          <w:p w:rsidR="005502C1" w:rsidRDefault="005502C1">
            <w:pPr>
              <w:spacing w:line="360" w:lineRule="exact"/>
              <w:jc w:val="center"/>
              <w:rPr>
                <w:rFonts w:ascii="华文宋体" w:eastAsia="华文宋体" w:hAnsi="华文宋体"/>
                <w:sz w:val="28"/>
                <w:szCs w:val="28"/>
              </w:rPr>
            </w:pPr>
          </w:p>
        </w:tc>
        <w:tc>
          <w:tcPr>
            <w:tcW w:w="1417" w:type="dxa"/>
            <w:vAlign w:val="center"/>
          </w:tcPr>
          <w:p w:rsidR="005502C1" w:rsidRDefault="005502C1">
            <w:pPr>
              <w:spacing w:line="360" w:lineRule="exact"/>
              <w:jc w:val="center"/>
              <w:rPr>
                <w:rFonts w:ascii="华文宋体" w:eastAsia="华文宋体" w:hAnsi="华文宋体"/>
                <w:sz w:val="28"/>
                <w:szCs w:val="28"/>
              </w:rPr>
            </w:pPr>
          </w:p>
        </w:tc>
        <w:tc>
          <w:tcPr>
            <w:tcW w:w="2552" w:type="dxa"/>
            <w:vAlign w:val="center"/>
          </w:tcPr>
          <w:p w:rsidR="005502C1" w:rsidRDefault="005502C1">
            <w:pPr>
              <w:spacing w:line="360" w:lineRule="exact"/>
              <w:jc w:val="center"/>
              <w:rPr>
                <w:rFonts w:ascii="华文宋体" w:eastAsia="华文宋体" w:hAnsi="华文宋体"/>
                <w:sz w:val="28"/>
                <w:szCs w:val="28"/>
              </w:rPr>
            </w:pPr>
          </w:p>
        </w:tc>
      </w:tr>
      <w:tr w:rsidR="005502C1">
        <w:trPr>
          <w:trHeight w:val="630"/>
          <w:jc w:val="center"/>
        </w:trPr>
        <w:tc>
          <w:tcPr>
            <w:tcW w:w="4099" w:type="dxa"/>
            <w:gridSpan w:val="3"/>
          </w:tcPr>
          <w:p w:rsidR="005502C1" w:rsidRDefault="00335EDD">
            <w:pPr>
              <w:spacing w:line="480" w:lineRule="exact"/>
              <w:jc w:val="left"/>
              <w:rPr>
                <w:rFonts w:ascii="华文宋体" w:eastAsia="华文宋体" w:hAnsi="华文宋体"/>
                <w:bCs/>
                <w:sz w:val="28"/>
                <w:szCs w:val="28"/>
              </w:rPr>
            </w:pPr>
            <w:r>
              <w:rPr>
                <w:rFonts w:ascii="华文宋体" w:eastAsia="华文宋体" w:hAnsi="华文宋体"/>
                <w:bCs/>
                <w:sz w:val="28"/>
                <w:szCs w:val="28"/>
              </w:rPr>
              <w:t>合计金额（人民币）</w:t>
            </w:r>
          </w:p>
        </w:tc>
        <w:tc>
          <w:tcPr>
            <w:tcW w:w="3898" w:type="dxa"/>
            <w:gridSpan w:val="3"/>
            <w:vAlign w:val="center"/>
          </w:tcPr>
          <w:p w:rsidR="005502C1" w:rsidRDefault="00335EDD">
            <w:pPr>
              <w:spacing w:line="400" w:lineRule="exact"/>
              <w:jc w:val="left"/>
              <w:rPr>
                <w:rFonts w:ascii="华文宋体" w:eastAsia="华文宋体" w:hAnsi="华文宋体"/>
                <w:sz w:val="28"/>
                <w:szCs w:val="28"/>
              </w:rPr>
            </w:pPr>
            <w:r>
              <w:rPr>
                <w:rFonts w:ascii="华文宋体" w:eastAsia="华文宋体" w:hAnsi="华文宋体"/>
                <w:sz w:val="28"/>
                <w:szCs w:val="28"/>
              </w:rPr>
              <w:t xml:space="preserve">大写：       </w:t>
            </w:r>
          </w:p>
        </w:tc>
        <w:tc>
          <w:tcPr>
            <w:tcW w:w="2552" w:type="dxa"/>
            <w:vAlign w:val="center"/>
          </w:tcPr>
          <w:p w:rsidR="005502C1" w:rsidRDefault="00335EDD">
            <w:pPr>
              <w:spacing w:line="400" w:lineRule="exact"/>
              <w:jc w:val="left"/>
              <w:rPr>
                <w:rFonts w:ascii="华文宋体" w:eastAsia="华文宋体" w:hAnsi="华文宋体"/>
                <w:sz w:val="28"/>
                <w:szCs w:val="28"/>
              </w:rPr>
            </w:pPr>
            <w:r>
              <w:rPr>
                <w:rFonts w:ascii="华文宋体" w:eastAsia="华文宋体" w:hAnsi="华文宋体"/>
                <w:sz w:val="28"/>
                <w:szCs w:val="28"/>
              </w:rPr>
              <w:t>小写：</w:t>
            </w:r>
          </w:p>
        </w:tc>
      </w:tr>
    </w:tbl>
    <w:p w:rsidR="005502C1" w:rsidRDefault="00335EDD">
      <w:pPr>
        <w:rPr>
          <w:rFonts w:ascii="华文宋体" w:eastAsia="华文宋体" w:hAnsi="华文宋体"/>
          <w:sz w:val="28"/>
          <w:szCs w:val="28"/>
        </w:rPr>
      </w:pPr>
      <w:r>
        <w:rPr>
          <w:rFonts w:ascii="华文宋体" w:eastAsia="华文宋体" w:hAnsi="华文宋体"/>
          <w:sz w:val="28"/>
          <w:szCs w:val="28"/>
        </w:rPr>
        <w:t>二、质量标准</w:t>
      </w:r>
    </w:p>
    <w:p w:rsidR="005502C1" w:rsidRDefault="00335EDD">
      <w:pPr>
        <w:ind w:firstLineChars="200" w:firstLine="560"/>
        <w:rPr>
          <w:rFonts w:ascii="华文宋体" w:eastAsia="华文宋体" w:hAnsi="华文宋体"/>
          <w:sz w:val="28"/>
          <w:szCs w:val="28"/>
        </w:rPr>
      </w:pPr>
      <w:r>
        <w:rPr>
          <w:rFonts w:ascii="华文宋体" w:eastAsia="华文宋体" w:hAnsi="华文宋体"/>
          <w:sz w:val="28"/>
          <w:szCs w:val="28"/>
        </w:rPr>
        <w:t>国家、行业标准</w:t>
      </w:r>
    </w:p>
    <w:p w:rsidR="005502C1" w:rsidRDefault="00335EDD">
      <w:pPr>
        <w:rPr>
          <w:rFonts w:ascii="华文宋体" w:eastAsia="华文宋体" w:hAnsi="华文宋体"/>
          <w:sz w:val="28"/>
          <w:szCs w:val="28"/>
        </w:rPr>
      </w:pPr>
      <w:r>
        <w:rPr>
          <w:rFonts w:ascii="华文宋体" w:eastAsia="华文宋体" w:hAnsi="华文宋体"/>
          <w:sz w:val="28"/>
          <w:szCs w:val="28"/>
        </w:rPr>
        <w:t>三、交货方式 、交货地点</w:t>
      </w:r>
    </w:p>
    <w:p w:rsidR="005502C1" w:rsidRDefault="00335EDD">
      <w:pPr>
        <w:ind w:firstLineChars="200" w:firstLine="560"/>
        <w:rPr>
          <w:rFonts w:ascii="华文宋体" w:eastAsia="华文宋体" w:hAnsi="华文宋体"/>
          <w:sz w:val="28"/>
          <w:szCs w:val="28"/>
        </w:rPr>
      </w:pPr>
      <w:r>
        <w:rPr>
          <w:rFonts w:ascii="华文宋体" w:eastAsia="华文宋体" w:hAnsi="华文宋体"/>
          <w:sz w:val="28"/>
          <w:szCs w:val="28"/>
        </w:rPr>
        <w:t>1.交货地点：江苏省泰州市海陵区梅兰东路99号江苏有线泰州分公司</w:t>
      </w:r>
      <w:r>
        <w:rPr>
          <w:rFonts w:ascii="华文宋体" w:eastAsia="华文宋体" w:hAnsi="华文宋体" w:hint="eastAsia"/>
          <w:sz w:val="28"/>
          <w:szCs w:val="28"/>
        </w:rPr>
        <w:t>。</w:t>
      </w:r>
      <w:r>
        <w:rPr>
          <w:rFonts w:ascii="华文宋体" w:eastAsia="华文宋体" w:hAnsi="华文宋体"/>
          <w:sz w:val="28"/>
          <w:szCs w:val="28"/>
        </w:rPr>
        <w:t xml:space="preserve">                                    </w:t>
      </w:r>
    </w:p>
    <w:p w:rsidR="005502C1" w:rsidRDefault="00335EDD">
      <w:pPr>
        <w:ind w:firstLineChars="200" w:firstLine="560"/>
        <w:rPr>
          <w:rFonts w:ascii="华文宋体" w:eastAsia="华文宋体" w:hAnsi="华文宋体"/>
          <w:sz w:val="28"/>
          <w:szCs w:val="28"/>
        </w:rPr>
      </w:pPr>
      <w:r>
        <w:rPr>
          <w:rFonts w:ascii="华文宋体" w:eastAsia="华文宋体" w:hAnsi="华文宋体"/>
          <w:sz w:val="28"/>
          <w:szCs w:val="28"/>
        </w:rPr>
        <w:t>2.运费及搬卸费用由乙方承担，运输途中的一切风险由乙方承担，</w:t>
      </w:r>
      <w:r>
        <w:rPr>
          <w:rFonts w:ascii="华文宋体" w:eastAsia="华文宋体" w:hAnsi="华文宋体"/>
          <w:sz w:val="28"/>
          <w:szCs w:val="28"/>
        </w:rPr>
        <w:lastRenderedPageBreak/>
        <w:t>风险自货物验收通过后转移。</w:t>
      </w:r>
    </w:p>
    <w:p w:rsidR="005502C1" w:rsidRDefault="00335EDD">
      <w:pPr>
        <w:rPr>
          <w:rFonts w:ascii="华文宋体" w:eastAsia="华文宋体" w:hAnsi="华文宋体"/>
          <w:sz w:val="28"/>
          <w:szCs w:val="28"/>
        </w:rPr>
      </w:pPr>
      <w:r>
        <w:rPr>
          <w:rFonts w:ascii="华文宋体" w:eastAsia="华文宋体" w:hAnsi="华文宋体"/>
          <w:sz w:val="28"/>
          <w:szCs w:val="28"/>
        </w:rPr>
        <w:t>四、结算方式及发票种类</w:t>
      </w:r>
    </w:p>
    <w:p w:rsidR="005502C1" w:rsidRDefault="00335EDD">
      <w:pPr>
        <w:ind w:firstLineChars="200" w:firstLine="560"/>
        <w:rPr>
          <w:rFonts w:ascii="华文宋体" w:eastAsia="华文宋体" w:hAnsi="华文宋体"/>
          <w:sz w:val="28"/>
          <w:szCs w:val="28"/>
        </w:rPr>
      </w:pPr>
      <w:r>
        <w:rPr>
          <w:rFonts w:ascii="华文宋体" w:eastAsia="华文宋体" w:hAnsi="华文宋体"/>
          <w:sz w:val="28"/>
          <w:szCs w:val="28"/>
        </w:rPr>
        <w:t>甲方于验收合格并收到增值税专票30日内付清货款。乙方先行开具有效的增值税专用发票，否则甲方有权拒绝支付或者迟延支付全部货款。</w:t>
      </w:r>
    </w:p>
    <w:p w:rsidR="005502C1" w:rsidRDefault="00335EDD">
      <w:pPr>
        <w:rPr>
          <w:rFonts w:ascii="华文宋体" w:eastAsia="华文宋体" w:hAnsi="华文宋体"/>
          <w:sz w:val="28"/>
          <w:szCs w:val="28"/>
        </w:rPr>
      </w:pPr>
      <w:r>
        <w:rPr>
          <w:rFonts w:ascii="华文宋体" w:eastAsia="华文宋体" w:hAnsi="华文宋体" w:hint="eastAsia"/>
          <w:sz w:val="28"/>
          <w:szCs w:val="28"/>
        </w:rPr>
        <w:t>五</w:t>
      </w:r>
      <w:r>
        <w:rPr>
          <w:rFonts w:ascii="华文宋体" w:eastAsia="华文宋体" w:hAnsi="华文宋体"/>
          <w:sz w:val="28"/>
          <w:szCs w:val="28"/>
        </w:rPr>
        <w:t>、验收标准</w:t>
      </w:r>
    </w:p>
    <w:p w:rsidR="005502C1" w:rsidRDefault="00335EDD">
      <w:pPr>
        <w:ind w:firstLineChars="200" w:firstLine="560"/>
        <w:rPr>
          <w:rFonts w:ascii="华文宋体" w:eastAsia="华文宋体" w:hAnsi="华文宋体"/>
          <w:sz w:val="28"/>
          <w:szCs w:val="28"/>
        </w:rPr>
      </w:pPr>
      <w:r>
        <w:rPr>
          <w:rFonts w:ascii="华文宋体" w:eastAsia="华文宋体" w:hAnsi="华文宋体"/>
          <w:sz w:val="28"/>
          <w:szCs w:val="28"/>
        </w:rPr>
        <w:t>1.如果乙方提供的货物质量、型号、规格参数等不符合国家、行业标准或甲方要求规定，甲方有权拒收货物。如甲方拒收，乙方必须按照本合同的约定另行提供符合要求的货物，并且由此造成的各种损失均由乙方承担责任。</w:t>
      </w:r>
    </w:p>
    <w:p w:rsidR="005502C1" w:rsidRDefault="00335EDD">
      <w:pPr>
        <w:ind w:firstLineChars="200" w:firstLine="560"/>
        <w:rPr>
          <w:rFonts w:ascii="华文宋体" w:eastAsia="华文宋体" w:hAnsi="华文宋体"/>
          <w:sz w:val="28"/>
          <w:szCs w:val="28"/>
        </w:rPr>
      </w:pPr>
      <w:r>
        <w:rPr>
          <w:rFonts w:ascii="华文宋体" w:eastAsia="华文宋体" w:hAnsi="华文宋体"/>
          <w:sz w:val="28"/>
          <w:szCs w:val="28"/>
        </w:rPr>
        <w:t>2.甲方应在乙方所送的货物到达后及时进行质量验收，如发现质量问题，乙方必须立即处理善后事宜。因此给甲方造成损失的，乙方应承担甲方遭受全部损失（本合同项下“全部损失”指包括但不限于实际损失、可得利益损失、合理的律师费、保全担保费、差旅费、赔偿第三方款项、罚款等）。</w:t>
      </w:r>
    </w:p>
    <w:p w:rsidR="005502C1" w:rsidRDefault="00335EDD">
      <w:pPr>
        <w:rPr>
          <w:rFonts w:ascii="华文宋体" w:eastAsia="华文宋体" w:hAnsi="华文宋体"/>
          <w:sz w:val="28"/>
          <w:szCs w:val="28"/>
        </w:rPr>
      </w:pPr>
      <w:r>
        <w:rPr>
          <w:rFonts w:ascii="华文宋体" w:eastAsia="华文宋体" w:hAnsi="华文宋体"/>
          <w:sz w:val="28"/>
          <w:szCs w:val="28"/>
        </w:rPr>
        <w:t xml:space="preserve">　　3.在质保期内如果乙方提供的产品出现质量问题，乙方必须在【7】</w:t>
      </w:r>
      <w:proofErr w:type="gramStart"/>
      <w:r>
        <w:rPr>
          <w:rFonts w:ascii="华文宋体" w:eastAsia="华文宋体" w:hAnsi="华文宋体"/>
          <w:sz w:val="28"/>
          <w:szCs w:val="28"/>
        </w:rPr>
        <w:t>个</w:t>
      </w:r>
      <w:proofErr w:type="gramEnd"/>
      <w:r>
        <w:rPr>
          <w:rFonts w:ascii="华文宋体" w:eastAsia="华文宋体" w:hAnsi="华文宋体"/>
          <w:sz w:val="28"/>
          <w:szCs w:val="28"/>
        </w:rPr>
        <w:t>工作日内给予相应处理，【15】</w:t>
      </w:r>
      <w:proofErr w:type="gramStart"/>
      <w:r>
        <w:rPr>
          <w:rFonts w:ascii="华文宋体" w:eastAsia="华文宋体" w:hAnsi="华文宋体"/>
          <w:sz w:val="28"/>
          <w:szCs w:val="28"/>
        </w:rPr>
        <w:t>个</w:t>
      </w:r>
      <w:proofErr w:type="gramEnd"/>
      <w:r>
        <w:rPr>
          <w:rFonts w:ascii="华文宋体" w:eastAsia="华文宋体" w:hAnsi="华文宋体"/>
          <w:sz w:val="28"/>
          <w:szCs w:val="28"/>
        </w:rPr>
        <w:t>工作日内处理完毕。如因质量问题给甲方造成损失的，乙方应承担甲方遭受的全部损失。</w:t>
      </w:r>
    </w:p>
    <w:p w:rsidR="005502C1" w:rsidRDefault="00335EDD">
      <w:pPr>
        <w:rPr>
          <w:rFonts w:ascii="华文宋体" w:eastAsia="华文宋体" w:hAnsi="华文宋体"/>
          <w:sz w:val="28"/>
          <w:szCs w:val="28"/>
        </w:rPr>
      </w:pPr>
      <w:r>
        <w:rPr>
          <w:rFonts w:ascii="华文宋体" w:eastAsia="华文宋体" w:hAnsi="华文宋体"/>
          <w:sz w:val="28"/>
          <w:szCs w:val="28"/>
        </w:rPr>
        <w:t>七、违约责任</w:t>
      </w:r>
    </w:p>
    <w:p w:rsidR="005502C1" w:rsidRDefault="00335EDD">
      <w:pPr>
        <w:rPr>
          <w:rFonts w:ascii="华文宋体" w:eastAsia="华文宋体" w:hAnsi="华文宋体"/>
          <w:sz w:val="28"/>
          <w:szCs w:val="28"/>
        </w:rPr>
      </w:pPr>
      <w:r>
        <w:rPr>
          <w:rFonts w:ascii="华文宋体" w:eastAsia="华文宋体" w:hAnsi="华文宋体"/>
          <w:sz w:val="28"/>
          <w:szCs w:val="28"/>
        </w:rPr>
        <w:t xml:space="preserve">　　1.除不可抗拒事件，任何一方不得违反本合同条款。</w:t>
      </w:r>
    </w:p>
    <w:p w:rsidR="005502C1" w:rsidRDefault="00335EDD">
      <w:pPr>
        <w:rPr>
          <w:rFonts w:ascii="华文宋体" w:eastAsia="华文宋体" w:hAnsi="华文宋体"/>
          <w:sz w:val="28"/>
          <w:szCs w:val="28"/>
        </w:rPr>
      </w:pPr>
      <w:r>
        <w:rPr>
          <w:rFonts w:ascii="华文宋体" w:eastAsia="华文宋体" w:hAnsi="华文宋体"/>
          <w:sz w:val="28"/>
          <w:szCs w:val="28"/>
        </w:rPr>
        <w:t xml:space="preserve">　　2.如发生交货日期延迟，乙方每延误一天交货需按合同总额的【3】%向甲方支付违约金。乙方迟延履行超过【15】日，或者履行义务不符</w:t>
      </w:r>
      <w:r>
        <w:rPr>
          <w:rFonts w:ascii="华文宋体" w:eastAsia="华文宋体" w:hAnsi="华文宋体"/>
          <w:sz w:val="28"/>
          <w:szCs w:val="28"/>
        </w:rPr>
        <w:lastRenderedPageBreak/>
        <w:t>合本合同约定并在甲方催告后【5】日内仍未能改正的，甲方可单方解除本合同，不再支付任何货款，乙方应当向甲方支付合同总额的【50】%作为违约金并赔偿甲方全部损失。</w:t>
      </w:r>
    </w:p>
    <w:p w:rsidR="005502C1" w:rsidRDefault="00335EDD">
      <w:pPr>
        <w:rPr>
          <w:rFonts w:ascii="华文宋体" w:eastAsia="华文宋体" w:hAnsi="华文宋体"/>
          <w:sz w:val="28"/>
          <w:szCs w:val="28"/>
        </w:rPr>
      </w:pPr>
      <w:r>
        <w:rPr>
          <w:rFonts w:ascii="华文宋体" w:eastAsia="华文宋体" w:hAnsi="华文宋体"/>
          <w:sz w:val="28"/>
          <w:szCs w:val="28"/>
        </w:rPr>
        <w:t xml:space="preserve">　八、争议的解决</w:t>
      </w:r>
    </w:p>
    <w:p w:rsidR="005502C1" w:rsidRDefault="00335EDD">
      <w:pPr>
        <w:rPr>
          <w:rFonts w:ascii="华文宋体" w:eastAsia="华文宋体" w:hAnsi="华文宋体"/>
          <w:sz w:val="28"/>
          <w:szCs w:val="28"/>
        </w:rPr>
      </w:pPr>
      <w:r>
        <w:rPr>
          <w:rFonts w:ascii="华文宋体" w:eastAsia="华文宋体" w:hAnsi="华文宋体"/>
          <w:sz w:val="28"/>
          <w:szCs w:val="28"/>
        </w:rPr>
        <w:t xml:space="preserve">　　与本合同有关的争议，双方应通过友好协商解决。如果协商不能解决，任一方可将争议提交至甲方所在地有管辖权的法院解决。</w:t>
      </w:r>
    </w:p>
    <w:p w:rsidR="005502C1" w:rsidRDefault="00335EDD">
      <w:pPr>
        <w:rPr>
          <w:rFonts w:ascii="华文宋体" w:eastAsia="华文宋体" w:hAnsi="华文宋体"/>
          <w:sz w:val="28"/>
          <w:szCs w:val="28"/>
        </w:rPr>
      </w:pPr>
      <w:r>
        <w:rPr>
          <w:rFonts w:ascii="华文宋体" w:eastAsia="华文宋体" w:hAnsi="华文宋体"/>
          <w:sz w:val="28"/>
          <w:szCs w:val="28"/>
        </w:rPr>
        <w:t xml:space="preserve">　九、廉洁条款</w:t>
      </w:r>
    </w:p>
    <w:p w:rsidR="005502C1" w:rsidRDefault="00335EDD">
      <w:pPr>
        <w:rPr>
          <w:rFonts w:ascii="华文宋体" w:eastAsia="华文宋体" w:hAnsi="华文宋体"/>
          <w:sz w:val="28"/>
          <w:szCs w:val="28"/>
        </w:rPr>
      </w:pPr>
      <w:r>
        <w:rPr>
          <w:rFonts w:ascii="华文宋体" w:eastAsia="华文宋体" w:hAnsi="华文宋体"/>
          <w:sz w:val="28"/>
          <w:szCs w:val="28"/>
        </w:rPr>
        <w:t xml:space="preserve">　　1.双方应当共同遵守国家关于企业人员廉洁从业的规定，应通过正常合法的途径开展业务工作。甲方人员不得接受乙方的礼金、有价证券、物品，不得在乙方报销除合同约定外的任何费用，不得参加其任何的宴请和娱乐活动。如有工作人员违纪违法接受好处，双方均应及时向对方领导或对方上级部门举报，被举报的一方不得以任何借口打击报复。</w:t>
      </w:r>
    </w:p>
    <w:p w:rsidR="005502C1" w:rsidRDefault="00335EDD">
      <w:pPr>
        <w:rPr>
          <w:rFonts w:ascii="华文宋体" w:eastAsia="华文宋体" w:hAnsi="华文宋体"/>
          <w:sz w:val="28"/>
          <w:szCs w:val="28"/>
        </w:rPr>
      </w:pPr>
      <w:r>
        <w:rPr>
          <w:rFonts w:ascii="华文宋体" w:eastAsia="华文宋体" w:hAnsi="华文宋体"/>
          <w:sz w:val="28"/>
          <w:szCs w:val="28"/>
        </w:rPr>
        <w:t xml:space="preserve">　　2.乙方不得以任何借口向甲方人员送以礼金、有价证券、物品，不得为甲方人员报销除合同约定外的任何费用，不得邀请甲方人员参加其任何的宴请和娱乐活动。一经发现有上述行为，甲方有权终止本合同，并在3年内不再邀请乙方参加任何招标活动。</w:t>
      </w:r>
    </w:p>
    <w:p w:rsidR="005502C1" w:rsidRDefault="00335EDD">
      <w:pPr>
        <w:rPr>
          <w:rFonts w:ascii="华文宋体" w:eastAsia="华文宋体" w:hAnsi="华文宋体"/>
          <w:sz w:val="28"/>
          <w:szCs w:val="28"/>
        </w:rPr>
      </w:pPr>
      <w:r>
        <w:rPr>
          <w:rFonts w:ascii="华文宋体" w:eastAsia="华文宋体" w:hAnsi="华文宋体"/>
          <w:sz w:val="28"/>
          <w:szCs w:val="28"/>
        </w:rPr>
        <w:t xml:space="preserve">　十、其他约定事项</w:t>
      </w:r>
    </w:p>
    <w:p w:rsidR="005502C1" w:rsidRDefault="00335EDD">
      <w:pPr>
        <w:ind w:firstLine="636"/>
        <w:rPr>
          <w:rFonts w:ascii="华文宋体" w:eastAsia="华文宋体" w:hAnsi="华文宋体"/>
          <w:sz w:val="28"/>
          <w:szCs w:val="28"/>
        </w:rPr>
      </w:pPr>
      <w:r>
        <w:rPr>
          <w:rFonts w:ascii="华文宋体" w:eastAsia="华文宋体" w:hAnsi="华文宋体"/>
          <w:sz w:val="28"/>
          <w:szCs w:val="28"/>
        </w:rPr>
        <w:t>本合同载明联系方式为各方有效联系方式、送达地址，各方应确保各自联系方式畅通；</w:t>
      </w:r>
      <w:proofErr w:type="gramStart"/>
      <w:r>
        <w:rPr>
          <w:rFonts w:ascii="华文宋体" w:eastAsia="华文宋体" w:hAnsi="华文宋体"/>
          <w:sz w:val="28"/>
          <w:szCs w:val="28"/>
        </w:rPr>
        <w:t>一</w:t>
      </w:r>
      <w:proofErr w:type="gramEnd"/>
      <w:r>
        <w:rPr>
          <w:rFonts w:ascii="华文宋体" w:eastAsia="华文宋体" w:hAnsi="华文宋体"/>
          <w:sz w:val="28"/>
          <w:szCs w:val="28"/>
        </w:rPr>
        <w:t>方向另一方联系方式发送通知或进行送达的，或者法院、仲裁委等向该地址送达的，均视为有效送达。如一方联系方式或地址发生变更的，应及时通知对方，否则自行承担不利后</w:t>
      </w:r>
      <w:r>
        <w:rPr>
          <w:rFonts w:ascii="华文宋体" w:eastAsia="华文宋体" w:hAnsi="华文宋体"/>
          <w:sz w:val="28"/>
          <w:szCs w:val="28"/>
        </w:rPr>
        <w:lastRenderedPageBreak/>
        <w:t>果。</w:t>
      </w:r>
    </w:p>
    <w:p w:rsidR="005502C1" w:rsidRDefault="00335EDD">
      <w:pPr>
        <w:ind w:firstLineChars="100" w:firstLine="280"/>
        <w:rPr>
          <w:rFonts w:ascii="华文宋体" w:eastAsia="华文宋体" w:hAnsi="华文宋体"/>
          <w:sz w:val="28"/>
          <w:szCs w:val="28"/>
        </w:rPr>
      </w:pPr>
      <w:r>
        <w:rPr>
          <w:rFonts w:ascii="华文宋体" w:eastAsia="华文宋体" w:hAnsi="华文宋体"/>
          <w:sz w:val="28"/>
          <w:szCs w:val="28"/>
        </w:rPr>
        <w:t>2.本合同一式【肆】份，甲乙双方各执【贰】份，具有同等法律效力。本合同自甲乙双方盖章之日生效。</w:t>
      </w:r>
    </w:p>
    <w:p w:rsidR="005502C1" w:rsidRDefault="005502C1">
      <w:pPr>
        <w:rPr>
          <w:rFonts w:ascii="华文宋体" w:eastAsia="华文宋体" w:hAnsi="华文宋体"/>
          <w:sz w:val="28"/>
          <w:szCs w:val="28"/>
        </w:rPr>
      </w:pPr>
    </w:p>
    <w:p w:rsidR="005502C1" w:rsidRDefault="00335EDD">
      <w:pPr>
        <w:rPr>
          <w:rFonts w:ascii="华文宋体" w:eastAsia="华文宋体" w:hAnsi="华文宋体"/>
          <w:sz w:val="28"/>
          <w:szCs w:val="28"/>
        </w:rPr>
      </w:pPr>
      <w:r>
        <w:rPr>
          <w:rFonts w:ascii="华文宋体" w:eastAsia="华文宋体" w:hAnsi="华文宋体"/>
          <w:sz w:val="28"/>
          <w:szCs w:val="28"/>
        </w:rPr>
        <w:t>甲方</w:t>
      </w:r>
      <w:r>
        <w:rPr>
          <w:rFonts w:ascii="华文宋体" w:eastAsia="华文宋体" w:hAnsi="华文宋体" w:hint="eastAsia"/>
          <w:sz w:val="28"/>
          <w:szCs w:val="28"/>
        </w:rPr>
        <w:t>：</w:t>
      </w:r>
    </w:p>
    <w:p w:rsidR="005502C1" w:rsidRDefault="00335EDD">
      <w:pPr>
        <w:rPr>
          <w:rFonts w:ascii="华文宋体" w:eastAsia="华文宋体" w:hAnsi="华文宋体"/>
          <w:sz w:val="28"/>
          <w:szCs w:val="28"/>
        </w:rPr>
      </w:pPr>
      <w:r>
        <w:rPr>
          <w:rFonts w:ascii="华文宋体" w:eastAsia="华文宋体" w:hAnsi="华文宋体" w:hint="eastAsia"/>
          <w:sz w:val="28"/>
          <w:szCs w:val="28"/>
        </w:rPr>
        <w:t>法定代表人或委托人（签字）：</w:t>
      </w:r>
    </w:p>
    <w:p w:rsidR="005502C1" w:rsidRDefault="00335EDD">
      <w:pPr>
        <w:rPr>
          <w:rFonts w:ascii="华文宋体" w:eastAsia="华文宋体" w:hAnsi="华文宋体"/>
          <w:sz w:val="28"/>
          <w:szCs w:val="28"/>
        </w:rPr>
      </w:pPr>
      <w:r>
        <w:rPr>
          <w:rFonts w:ascii="华文宋体" w:eastAsia="华文宋体" w:hAnsi="华文宋体" w:hint="eastAsia"/>
          <w:sz w:val="28"/>
          <w:szCs w:val="28"/>
        </w:rPr>
        <w:t>联系电话：</w:t>
      </w:r>
    </w:p>
    <w:p w:rsidR="005502C1" w:rsidRDefault="00335EDD">
      <w:pPr>
        <w:rPr>
          <w:rFonts w:ascii="华文宋体" w:eastAsia="华文宋体" w:hAnsi="华文宋体"/>
          <w:sz w:val="28"/>
          <w:szCs w:val="28"/>
        </w:rPr>
      </w:pPr>
      <w:r>
        <w:rPr>
          <w:rFonts w:ascii="华文宋体" w:eastAsia="华文宋体" w:hAnsi="华文宋体" w:hint="eastAsia"/>
          <w:sz w:val="28"/>
          <w:szCs w:val="28"/>
        </w:rPr>
        <w:t>日期：</w:t>
      </w:r>
    </w:p>
    <w:p w:rsidR="005502C1" w:rsidRDefault="005502C1">
      <w:pPr>
        <w:rPr>
          <w:rFonts w:ascii="华文宋体" w:eastAsia="华文宋体" w:hAnsi="华文宋体"/>
          <w:sz w:val="28"/>
          <w:szCs w:val="28"/>
        </w:rPr>
      </w:pPr>
    </w:p>
    <w:p w:rsidR="005502C1" w:rsidRDefault="00335EDD">
      <w:pPr>
        <w:rPr>
          <w:rFonts w:ascii="华文宋体" w:eastAsia="华文宋体" w:hAnsi="华文宋体"/>
          <w:sz w:val="28"/>
          <w:szCs w:val="28"/>
        </w:rPr>
      </w:pPr>
      <w:r>
        <w:rPr>
          <w:rFonts w:ascii="华文宋体" w:eastAsia="华文宋体" w:hAnsi="华文宋体"/>
          <w:sz w:val="28"/>
          <w:szCs w:val="28"/>
        </w:rPr>
        <w:t>乙方</w:t>
      </w:r>
      <w:r>
        <w:rPr>
          <w:rFonts w:ascii="华文宋体" w:eastAsia="华文宋体" w:hAnsi="华文宋体" w:hint="eastAsia"/>
          <w:sz w:val="28"/>
          <w:szCs w:val="28"/>
        </w:rPr>
        <w:t>：</w:t>
      </w:r>
    </w:p>
    <w:p w:rsidR="005502C1" w:rsidRDefault="00335EDD">
      <w:pPr>
        <w:rPr>
          <w:rFonts w:ascii="华文宋体" w:eastAsia="华文宋体" w:hAnsi="华文宋体"/>
          <w:sz w:val="28"/>
          <w:szCs w:val="28"/>
        </w:rPr>
      </w:pPr>
      <w:r>
        <w:rPr>
          <w:rFonts w:ascii="华文宋体" w:eastAsia="华文宋体" w:hAnsi="华文宋体"/>
          <w:sz w:val="28"/>
          <w:szCs w:val="28"/>
        </w:rPr>
        <w:t>法定代表人或委托人（</w:t>
      </w:r>
      <w:r>
        <w:rPr>
          <w:rFonts w:ascii="华文宋体" w:eastAsia="华文宋体" w:hAnsi="华文宋体" w:hint="eastAsia"/>
          <w:sz w:val="28"/>
          <w:szCs w:val="28"/>
        </w:rPr>
        <w:t>签字</w:t>
      </w:r>
      <w:r>
        <w:rPr>
          <w:rFonts w:ascii="华文宋体" w:eastAsia="华文宋体" w:hAnsi="华文宋体"/>
          <w:sz w:val="28"/>
          <w:szCs w:val="28"/>
        </w:rPr>
        <w:t>）</w:t>
      </w:r>
      <w:r>
        <w:rPr>
          <w:rFonts w:ascii="华文宋体" w:eastAsia="华文宋体" w:hAnsi="华文宋体" w:hint="eastAsia"/>
          <w:sz w:val="28"/>
          <w:szCs w:val="28"/>
        </w:rPr>
        <w:t>：</w:t>
      </w:r>
    </w:p>
    <w:p w:rsidR="005502C1" w:rsidRDefault="00335EDD">
      <w:pPr>
        <w:rPr>
          <w:rFonts w:ascii="华文宋体" w:eastAsia="华文宋体" w:hAnsi="华文宋体"/>
          <w:sz w:val="28"/>
          <w:szCs w:val="28"/>
        </w:rPr>
      </w:pPr>
      <w:r>
        <w:rPr>
          <w:rFonts w:ascii="华文宋体" w:eastAsia="华文宋体" w:hAnsi="华文宋体" w:hint="eastAsia"/>
          <w:sz w:val="28"/>
          <w:szCs w:val="28"/>
        </w:rPr>
        <w:t>联系电话：</w:t>
      </w:r>
    </w:p>
    <w:p w:rsidR="005502C1" w:rsidRDefault="00335EDD">
      <w:pPr>
        <w:rPr>
          <w:rFonts w:ascii="华文宋体" w:eastAsia="华文宋体" w:hAnsi="华文宋体"/>
          <w:sz w:val="28"/>
          <w:szCs w:val="28"/>
        </w:rPr>
      </w:pPr>
      <w:r>
        <w:rPr>
          <w:rFonts w:ascii="华文宋体" w:eastAsia="华文宋体" w:hAnsi="华文宋体"/>
          <w:sz w:val="28"/>
          <w:szCs w:val="28"/>
        </w:rPr>
        <w:t>日期：</w:t>
      </w:r>
    </w:p>
    <w:p w:rsidR="005502C1" w:rsidRDefault="005502C1">
      <w:pPr>
        <w:rPr>
          <w:rFonts w:ascii="华文宋体" w:eastAsia="华文宋体" w:hAnsi="华文宋体"/>
          <w:sz w:val="28"/>
          <w:szCs w:val="28"/>
        </w:rPr>
      </w:pPr>
    </w:p>
    <w:sectPr w:rsidR="005502C1" w:rsidSect="0015116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3A5" w:rsidRDefault="003C63A5">
      <w:r>
        <w:separator/>
      </w:r>
    </w:p>
  </w:endnote>
  <w:endnote w:type="continuationSeparator" w:id="0">
    <w:p w:rsidR="003C63A5" w:rsidRDefault="003C6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C1" w:rsidRDefault="00F72BFC">
    <w:pPr>
      <w:pStyle w:val="a4"/>
      <w:framePr w:wrap="around" w:vAnchor="text" w:hAnchor="margin" w:xAlign="center" w:y="1"/>
      <w:rPr>
        <w:rStyle w:val="aa"/>
      </w:rPr>
    </w:pPr>
    <w:r>
      <w:fldChar w:fldCharType="begin"/>
    </w:r>
    <w:r w:rsidR="00335EDD">
      <w:rPr>
        <w:rStyle w:val="aa"/>
      </w:rPr>
      <w:instrText xml:space="preserve">PAGE  </w:instrText>
    </w:r>
    <w:r>
      <w:fldChar w:fldCharType="end"/>
    </w:r>
  </w:p>
  <w:p w:rsidR="005502C1" w:rsidRDefault="005502C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C1" w:rsidRDefault="00335EDD">
    <w:pPr>
      <w:pStyle w:val="a4"/>
      <w:jc w:val="center"/>
    </w:pPr>
    <w:r>
      <w:rPr>
        <w:kern w:val="0"/>
      </w:rPr>
      <w:t xml:space="preserve">- </w:t>
    </w:r>
    <w:r w:rsidR="00F72BFC">
      <w:rPr>
        <w:kern w:val="0"/>
      </w:rPr>
      <w:fldChar w:fldCharType="begin"/>
    </w:r>
    <w:r>
      <w:rPr>
        <w:kern w:val="0"/>
      </w:rPr>
      <w:instrText xml:space="preserve"> PAGE </w:instrText>
    </w:r>
    <w:r w:rsidR="00F72BFC">
      <w:rPr>
        <w:kern w:val="0"/>
      </w:rPr>
      <w:fldChar w:fldCharType="separate"/>
    </w:r>
    <w:r w:rsidR="00916EDB">
      <w:rPr>
        <w:noProof/>
        <w:kern w:val="0"/>
      </w:rPr>
      <w:t>3</w:t>
    </w:r>
    <w:r w:rsidR="00F72BFC">
      <w:rPr>
        <w:kern w:val="0"/>
      </w:rPr>
      <w:fldChar w:fldCharType="end"/>
    </w:r>
    <w:r>
      <w:rPr>
        <w:kern w:val="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C1" w:rsidRDefault="005502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3A5" w:rsidRDefault="003C63A5">
      <w:r>
        <w:separator/>
      </w:r>
    </w:p>
  </w:footnote>
  <w:footnote w:type="continuationSeparator" w:id="0">
    <w:p w:rsidR="003C63A5" w:rsidRDefault="003C6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C1" w:rsidRDefault="005502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C1" w:rsidRDefault="005502C1">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C1" w:rsidRDefault="005502C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c1NWNlMzg3NmIwNTBlZDk2NmFlOTIxM2QzNWEwNDkifQ=="/>
    <w:docVar w:name="KSO_WPS_MARK_KEY" w:val="c30867df-b45b-459a-957d-26615761b89f"/>
  </w:docVars>
  <w:rsids>
    <w:rsidRoot w:val="001B4A2F"/>
    <w:rsid w:val="0001324D"/>
    <w:rsid w:val="00026691"/>
    <w:rsid w:val="00026FE2"/>
    <w:rsid w:val="000427C8"/>
    <w:rsid w:val="000575FE"/>
    <w:rsid w:val="00072E77"/>
    <w:rsid w:val="0008195E"/>
    <w:rsid w:val="00082437"/>
    <w:rsid w:val="000919FC"/>
    <w:rsid w:val="000B5055"/>
    <w:rsid w:val="000B71CE"/>
    <w:rsid w:val="000D2B10"/>
    <w:rsid w:val="000E0F1E"/>
    <w:rsid w:val="000F2B19"/>
    <w:rsid w:val="000F389A"/>
    <w:rsid w:val="00111213"/>
    <w:rsid w:val="0011131A"/>
    <w:rsid w:val="001129F4"/>
    <w:rsid w:val="00116606"/>
    <w:rsid w:val="00117EE3"/>
    <w:rsid w:val="001217D9"/>
    <w:rsid w:val="00130E88"/>
    <w:rsid w:val="00137EED"/>
    <w:rsid w:val="00147ACD"/>
    <w:rsid w:val="00151166"/>
    <w:rsid w:val="001624AC"/>
    <w:rsid w:val="00165A92"/>
    <w:rsid w:val="00165E59"/>
    <w:rsid w:val="00172D65"/>
    <w:rsid w:val="00185A1C"/>
    <w:rsid w:val="00194A93"/>
    <w:rsid w:val="001B4A2F"/>
    <w:rsid w:val="001C1C59"/>
    <w:rsid w:val="001D1E9E"/>
    <w:rsid w:val="001D4935"/>
    <w:rsid w:val="001E395A"/>
    <w:rsid w:val="001E46E1"/>
    <w:rsid w:val="001E5933"/>
    <w:rsid w:val="001F479B"/>
    <w:rsid w:val="001F5E79"/>
    <w:rsid w:val="00203BCD"/>
    <w:rsid w:val="002062B3"/>
    <w:rsid w:val="00224002"/>
    <w:rsid w:val="00227901"/>
    <w:rsid w:val="00246C16"/>
    <w:rsid w:val="002562F6"/>
    <w:rsid w:val="00261513"/>
    <w:rsid w:val="00265A09"/>
    <w:rsid w:val="00265F3C"/>
    <w:rsid w:val="002712E9"/>
    <w:rsid w:val="00284341"/>
    <w:rsid w:val="00293490"/>
    <w:rsid w:val="00296F86"/>
    <w:rsid w:val="00297301"/>
    <w:rsid w:val="002C0860"/>
    <w:rsid w:val="002E37FB"/>
    <w:rsid w:val="00326D49"/>
    <w:rsid w:val="00335EDD"/>
    <w:rsid w:val="00336FF8"/>
    <w:rsid w:val="00343CEE"/>
    <w:rsid w:val="00350332"/>
    <w:rsid w:val="00351419"/>
    <w:rsid w:val="00354E59"/>
    <w:rsid w:val="00355A6A"/>
    <w:rsid w:val="00364CD1"/>
    <w:rsid w:val="00365FE5"/>
    <w:rsid w:val="0037277A"/>
    <w:rsid w:val="0037536B"/>
    <w:rsid w:val="003957EE"/>
    <w:rsid w:val="003959E7"/>
    <w:rsid w:val="003C13EF"/>
    <w:rsid w:val="003C2E50"/>
    <w:rsid w:val="003C5C12"/>
    <w:rsid w:val="003C63A5"/>
    <w:rsid w:val="003D1336"/>
    <w:rsid w:val="00405106"/>
    <w:rsid w:val="00417508"/>
    <w:rsid w:val="004211A2"/>
    <w:rsid w:val="00435169"/>
    <w:rsid w:val="00443CE7"/>
    <w:rsid w:val="00481168"/>
    <w:rsid w:val="0048538B"/>
    <w:rsid w:val="004B0ECC"/>
    <w:rsid w:val="004C3563"/>
    <w:rsid w:val="004C70CA"/>
    <w:rsid w:val="004D6BC3"/>
    <w:rsid w:val="004E66C9"/>
    <w:rsid w:val="004E74E7"/>
    <w:rsid w:val="004F3FC5"/>
    <w:rsid w:val="004F48AD"/>
    <w:rsid w:val="00516763"/>
    <w:rsid w:val="0054200F"/>
    <w:rsid w:val="00542C62"/>
    <w:rsid w:val="005502C1"/>
    <w:rsid w:val="005655F5"/>
    <w:rsid w:val="00594A68"/>
    <w:rsid w:val="005A199C"/>
    <w:rsid w:val="005B3733"/>
    <w:rsid w:val="005B71F0"/>
    <w:rsid w:val="005D1030"/>
    <w:rsid w:val="005D1A78"/>
    <w:rsid w:val="005E0092"/>
    <w:rsid w:val="00605B0C"/>
    <w:rsid w:val="00615CD7"/>
    <w:rsid w:val="0063258C"/>
    <w:rsid w:val="006450EF"/>
    <w:rsid w:val="006528E9"/>
    <w:rsid w:val="006537F6"/>
    <w:rsid w:val="006538F5"/>
    <w:rsid w:val="00654FDC"/>
    <w:rsid w:val="00657788"/>
    <w:rsid w:val="006647C0"/>
    <w:rsid w:val="00664C7C"/>
    <w:rsid w:val="00671D1C"/>
    <w:rsid w:val="00675CB3"/>
    <w:rsid w:val="006917EA"/>
    <w:rsid w:val="006931EA"/>
    <w:rsid w:val="00693E8C"/>
    <w:rsid w:val="0069551C"/>
    <w:rsid w:val="006977E6"/>
    <w:rsid w:val="006B3DBA"/>
    <w:rsid w:val="00700086"/>
    <w:rsid w:val="0070564A"/>
    <w:rsid w:val="00712746"/>
    <w:rsid w:val="0073369C"/>
    <w:rsid w:val="00736D90"/>
    <w:rsid w:val="007370A7"/>
    <w:rsid w:val="0073778E"/>
    <w:rsid w:val="007401EA"/>
    <w:rsid w:val="00745D0B"/>
    <w:rsid w:val="0077172E"/>
    <w:rsid w:val="00777091"/>
    <w:rsid w:val="00782C7B"/>
    <w:rsid w:val="00783889"/>
    <w:rsid w:val="0078767F"/>
    <w:rsid w:val="00790460"/>
    <w:rsid w:val="007B718D"/>
    <w:rsid w:val="007C2567"/>
    <w:rsid w:val="007E298F"/>
    <w:rsid w:val="007F29DE"/>
    <w:rsid w:val="00806AD0"/>
    <w:rsid w:val="008159F6"/>
    <w:rsid w:val="008347BB"/>
    <w:rsid w:val="0083513F"/>
    <w:rsid w:val="00842FE5"/>
    <w:rsid w:val="00850B20"/>
    <w:rsid w:val="00853961"/>
    <w:rsid w:val="00862EAB"/>
    <w:rsid w:val="008640DF"/>
    <w:rsid w:val="00872AA9"/>
    <w:rsid w:val="00872C76"/>
    <w:rsid w:val="00873DF4"/>
    <w:rsid w:val="008D719D"/>
    <w:rsid w:val="008F3E4A"/>
    <w:rsid w:val="009025EC"/>
    <w:rsid w:val="009127CF"/>
    <w:rsid w:val="00916EDB"/>
    <w:rsid w:val="009203A9"/>
    <w:rsid w:val="00962308"/>
    <w:rsid w:val="00970AD9"/>
    <w:rsid w:val="00970BC1"/>
    <w:rsid w:val="0097522D"/>
    <w:rsid w:val="0098048D"/>
    <w:rsid w:val="009B3294"/>
    <w:rsid w:val="009B44E3"/>
    <w:rsid w:val="009C3F09"/>
    <w:rsid w:val="009D14D7"/>
    <w:rsid w:val="00A0168B"/>
    <w:rsid w:val="00A038EC"/>
    <w:rsid w:val="00A1285B"/>
    <w:rsid w:val="00A3614D"/>
    <w:rsid w:val="00A37868"/>
    <w:rsid w:val="00A441D5"/>
    <w:rsid w:val="00A44C19"/>
    <w:rsid w:val="00A66584"/>
    <w:rsid w:val="00A74FFB"/>
    <w:rsid w:val="00A81536"/>
    <w:rsid w:val="00A91643"/>
    <w:rsid w:val="00A9367B"/>
    <w:rsid w:val="00AA155A"/>
    <w:rsid w:val="00AB31AD"/>
    <w:rsid w:val="00AB3CBA"/>
    <w:rsid w:val="00AB68D2"/>
    <w:rsid w:val="00AB6BF4"/>
    <w:rsid w:val="00AC466A"/>
    <w:rsid w:val="00AE0554"/>
    <w:rsid w:val="00AE59B3"/>
    <w:rsid w:val="00AF2830"/>
    <w:rsid w:val="00B13A16"/>
    <w:rsid w:val="00B2073F"/>
    <w:rsid w:val="00B24BA2"/>
    <w:rsid w:val="00B254F4"/>
    <w:rsid w:val="00B43A58"/>
    <w:rsid w:val="00B5360B"/>
    <w:rsid w:val="00B71F31"/>
    <w:rsid w:val="00B76338"/>
    <w:rsid w:val="00B832F0"/>
    <w:rsid w:val="00B85F58"/>
    <w:rsid w:val="00B90FE6"/>
    <w:rsid w:val="00B92653"/>
    <w:rsid w:val="00BA0F62"/>
    <w:rsid w:val="00BA38C3"/>
    <w:rsid w:val="00BA6D02"/>
    <w:rsid w:val="00BB6177"/>
    <w:rsid w:val="00BC3C8E"/>
    <w:rsid w:val="00BC5BDD"/>
    <w:rsid w:val="00BD4607"/>
    <w:rsid w:val="00C0528E"/>
    <w:rsid w:val="00C10BEA"/>
    <w:rsid w:val="00C1251A"/>
    <w:rsid w:val="00C12799"/>
    <w:rsid w:val="00C15C14"/>
    <w:rsid w:val="00C522C6"/>
    <w:rsid w:val="00C530E7"/>
    <w:rsid w:val="00C56BE6"/>
    <w:rsid w:val="00C57529"/>
    <w:rsid w:val="00C773C1"/>
    <w:rsid w:val="00C911D3"/>
    <w:rsid w:val="00CA755E"/>
    <w:rsid w:val="00CA7CBB"/>
    <w:rsid w:val="00CC77A9"/>
    <w:rsid w:val="00CD0F7B"/>
    <w:rsid w:val="00CE63DD"/>
    <w:rsid w:val="00D07AFC"/>
    <w:rsid w:val="00D12698"/>
    <w:rsid w:val="00D234F4"/>
    <w:rsid w:val="00D36778"/>
    <w:rsid w:val="00D37390"/>
    <w:rsid w:val="00D47895"/>
    <w:rsid w:val="00D50D84"/>
    <w:rsid w:val="00D529E1"/>
    <w:rsid w:val="00D54A42"/>
    <w:rsid w:val="00D56522"/>
    <w:rsid w:val="00D81A68"/>
    <w:rsid w:val="00D91B94"/>
    <w:rsid w:val="00D94CAF"/>
    <w:rsid w:val="00DB07BB"/>
    <w:rsid w:val="00DC5584"/>
    <w:rsid w:val="00DC572E"/>
    <w:rsid w:val="00DD0C4E"/>
    <w:rsid w:val="00DE13DB"/>
    <w:rsid w:val="00DE5393"/>
    <w:rsid w:val="00DF7632"/>
    <w:rsid w:val="00E177EE"/>
    <w:rsid w:val="00E20419"/>
    <w:rsid w:val="00E3697C"/>
    <w:rsid w:val="00E41B4B"/>
    <w:rsid w:val="00E45AD9"/>
    <w:rsid w:val="00E54BEC"/>
    <w:rsid w:val="00E74BCC"/>
    <w:rsid w:val="00E77ED5"/>
    <w:rsid w:val="00E95FEB"/>
    <w:rsid w:val="00E970B8"/>
    <w:rsid w:val="00EA4A17"/>
    <w:rsid w:val="00EB04E2"/>
    <w:rsid w:val="00EC0A7B"/>
    <w:rsid w:val="00EC305D"/>
    <w:rsid w:val="00EC3D01"/>
    <w:rsid w:val="00EC58BD"/>
    <w:rsid w:val="00ED3CF4"/>
    <w:rsid w:val="00ED401C"/>
    <w:rsid w:val="00ED699E"/>
    <w:rsid w:val="00EF16FC"/>
    <w:rsid w:val="00EF3467"/>
    <w:rsid w:val="00EF690A"/>
    <w:rsid w:val="00F33231"/>
    <w:rsid w:val="00F373DF"/>
    <w:rsid w:val="00F42E2B"/>
    <w:rsid w:val="00F5026A"/>
    <w:rsid w:val="00F72BFC"/>
    <w:rsid w:val="00F84151"/>
    <w:rsid w:val="00F92D6C"/>
    <w:rsid w:val="00FA0FB2"/>
    <w:rsid w:val="00FC17E7"/>
    <w:rsid w:val="00FD11E5"/>
    <w:rsid w:val="00FF7C04"/>
    <w:rsid w:val="013F1708"/>
    <w:rsid w:val="040E2B42"/>
    <w:rsid w:val="049C2E40"/>
    <w:rsid w:val="04C62261"/>
    <w:rsid w:val="056A4802"/>
    <w:rsid w:val="05A00644"/>
    <w:rsid w:val="05DF4467"/>
    <w:rsid w:val="06DF3D60"/>
    <w:rsid w:val="0764292B"/>
    <w:rsid w:val="07805806"/>
    <w:rsid w:val="079806FD"/>
    <w:rsid w:val="08474688"/>
    <w:rsid w:val="08766447"/>
    <w:rsid w:val="08A2716C"/>
    <w:rsid w:val="0957489A"/>
    <w:rsid w:val="0A8453BC"/>
    <w:rsid w:val="0B1365CF"/>
    <w:rsid w:val="0B7D68E2"/>
    <w:rsid w:val="0C6809A0"/>
    <w:rsid w:val="0CBC369E"/>
    <w:rsid w:val="0CCF3631"/>
    <w:rsid w:val="0D1F37A5"/>
    <w:rsid w:val="0DFB5611"/>
    <w:rsid w:val="0ED46ECA"/>
    <w:rsid w:val="0F6449D3"/>
    <w:rsid w:val="105A5922"/>
    <w:rsid w:val="108E49D3"/>
    <w:rsid w:val="11EB2964"/>
    <w:rsid w:val="132C780C"/>
    <w:rsid w:val="13E97A5A"/>
    <w:rsid w:val="14D64859"/>
    <w:rsid w:val="15915736"/>
    <w:rsid w:val="16B83E2C"/>
    <w:rsid w:val="18435B66"/>
    <w:rsid w:val="19121A7B"/>
    <w:rsid w:val="198F0019"/>
    <w:rsid w:val="1B0D7586"/>
    <w:rsid w:val="1B283EDC"/>
    <w:rsid w:val="1C2F4C4D"/>
    <w:rsid w:val="1E567D53"/>
    <w:rsid w:val="1F614973"/>
    <w:rsid w:val="1FC23964"/>
    <w:rsid w:val="207C6D88"/>
    <w:rsid w:val="20B806ED"/>
    <w:rsid w:val="21600454"/>
    <w:rsid w:val="21710119"/>
    <w:rsid w:val="24EB6CE2"/>
    <w:rsid w:val="26B25AA3"/>
    <w:rsid w:val="26CE6867"/>
    <w:rsid w:val="26FF0770"/>
    <w:rsid w:val="2706642F"/>
    <w:rsid w:val="271A118C"/>
    <w:rsid w:val="272F05DE"/>
    <w:rsid w:val="27305ED4"/>
    <w:rsid w:val="294923F0"/>
    <w:rsid w:val="2950781E"/>
    <w:rsid w:val="29604077"/>
    <w:rsid w:val="29627781"/>
    <w:rsid w:val="2A995D67"/>
    <w:rsid w:val="2B440BE3"/>
    <w:rsid w:val="2C17044F"/>
    <w:rsid w:val="2C1D4B26"/>
    <w:rsid w:val="2C373B3D"/>
    <w:rsid w:val="2C591DD6"/>
    <w:rsid w:val="2C6D5142"/>
    <w:rsid w:val="2CA26264"/>
    <w:rsid w:val="2E70426B"/>
    <w:rsid w:val="2FDE4EBE"/>
    <w:rsid w:val="31027926"/>
    <w:rsid w:val="316E269D"/>
    <w:rsid w:val="31E737A1"/>
    <w:rsid w:val="32E4066D"/>
    <w:rsid w:val="331B6719"/>
    <w:rsid w:val="33E87E28"/>
    <w:rsid w:val="33F34178"/>
    <w:rsid w:val="361D632D"/>
    <w:rsid w:val="36CE48AB"/>
    <w:rsid w:val="38174D88"/>
    <w:rsid w:val="381D6324"/>
    <w:rsid w:val="382000A4"/>
    <w:rsid w:val="38297E04"/>
    <w:rsid w:val="386D0A33"/>
    <w:rsid w:val="3A5F20BA"/>
    <w:rsid w:val="3B6358EE"/>
    <w:rsid w:val="3BE86C3A"/>
    <w:rsid w:val="3C235811"/>
    <w:rsid w:val="3C4950EF"/>
    <w:rsid w:val="3C730ABD"/>
    <w:rsid w:val="3D4E5029"/>
    <w:rsid w:val="3E32030E"/>
    <w:rsid w:val="404F514A"/>
    <w:rsid w:val="40FA4221"/>
    <w:rsid w:val="41376FCB"/>
    <w:rsid w:val="422765E0"/>
    <w:rsid w:val="42B200B5"/>
    <w:rsid w:val="43A01120"/>
    <w:rsid w:val="43B905BC"/>
    <w:rsid w:val="43FD0576"/>
    <w:rsid w:val="44D85840"/>
    <w:rsid w:val="455D16F2"/>
    <w:rsid w:val="45643E73"/>
    <w:rsid w:val="456930E6"/>
    <w:rsid w:val="45E66648"/>
    <w:rsid w:val="460844CB"/>
    <w:rsid w:val="46897C52"/>
    <w:rsid w:val="46ED5614"/>
    <w:rsid w:val="46F70F6E"/>
    <w:rsid w:val="47523951"/>
    <w:rsid w:val="47631D88"/>
    <w:rsid w:val="48C145FA"/>
    <w:rsid w:val="4A2C5F27"/>
    <w:rsid w:val="4A6B7E93"/>
    <w:rsid w:val="4A7F6C05"/>
    <w:rsid w:val="4AC17202"/>
    <w:rsid w:val="4B007CB0"/>
    <w:rsid w:val="4B831759"/>
    <w:rsid w:val="4E094BC3"/>
    <w:rsid w:val="4E640806"/>
    <w:rsid w:val="4EA54836"/>
    <w:rsid w:val="4ED54CD6"/>
    <w:rsid w:val="4F642CBA"/>
    <w:rsid w:val="4F6B5293"/>
    <w:rsid w:val="4FDB48F5"/>
    <w:rsid w:val="50037F82"/>
    <w:rsid w:val="50BC7045"/>
    <w:rsid w:val="51170E97"/>
    <w:rsid w:val="51DC4437"/>
    <w:rsid w:val="51E20A26"/>
    <w:rsid w:val="51F05C88"/>
    <w:rsid w:val="5265620A"/>
    <w:rsid w:val="52855104"/>
    <w:rsid w:val="53FB50E2"/>
    <w:rsid w:val="54326C94"/>
    <w:rsid w:val="544776E2"/>
    <w:rsid w:val="5583768B"/>
    <w:rsid w:val="56091A90"/>
    <w:rsid w:val="560D463E"/>
    <w:rsid w:val="56286743"/>
    <w:rsid w:val="5638147C"/>
    <w:rsid w:val="56A41A0A"/>
    <w:rsid w:val="570E66BC"/>
    <w:rsid w:val="58746BA6"/>
    <w:rsid w:val="59282A1B"/>
    <w:rsid w:val="59897C63"/>
    <w:rsid w:val="5BD775CF"/>
    <w:rsid w:val="5D07080E"/>
    <w:rsid w:val="5DCD466C"/>
    <w:rsid w:val="5DEB247B"/>
    <w:rsid w:val="5E3054B7"/>
    <w:rsid w:val="5FA34522"/>
    <w:rsid w:val="60667058"/>
    <w:rsid w:val="608C7144"/>
    <w:rsid w:val="629D043F"/>
    <w:rsid w:val="62BF66B9"/>
    <w:rsid w:val="63F95B4C"/>
    <w:rsid w:val="64024EC5"/>
    <w:rsid w:val="647316CE"/>
    <w:rsid w:val="64D771FA"/>
    <w:rsid w:val="659D5827"/>
    <w:rsid w:val="65B5648F"/>
    <w:rsid w:val="65CB7E00"/>
    <w:rsid w:val="66176504"/>
    <w:rsid w:val="67C371A4"/>
    <w:rsid w:val="6896585B"/>
    <w:rsid w:val="68C95794"/>
    <w:rsid w:val="68DA71BB"/>
    <w:rsid w:val="69752649"/>
    <w:rsid w:val="698D54D0"/>
    <w:rsid w:val="69A92E00"/>
    <w:rsid w:val="69CC50D6"/>
    <w:rsid w:val="6A535C5D"/>
    <w:rsid w:val="6AB15CF1"/>
    <w:rsid w:val="6AE72ABD"/>
    <w:rsid w:val="6B081E10"/>
    <w:rsid w:val="6B4F0929"/>
    <w:rsid w:val="6C177C6F"/>
    <w:rsid w:val="6E424F16"/>
    <w:rsid w:val="6F4F3CD9"/>
    <w:rsid w:val="706B6832"/>
    <w:rsid w:val="71481097"/>
    <w:rsid w:val="716C0677"/>
    <w:rsid w:val="725E4104"/>
    <w:rsid w:val="72685269"/>
    <w:rsid w:val="72F63B8F"/>
    <w:rsid w:val="732B5D36"/>
    <w:rsid w:val="74253AE1"/>
    <w:rsid w:val="756B0165"/>
    <w:rsid w:val="75BB6FC8"/>
    <w:rsid w:val="761529E3"/>
    <w:rsid w:val="76743CE0"/>
    <w:rsid w:val="76AE538A"/>
    <w:rsid w:val="76B50951"/>
    <w:rsid w:val="773B3AC2"/>
    <w:rsid w:val="7751504A"/>
    <w:rsid w:val="77A17772"/>
    <w:rsid w:val="78136DDF"/>
    <w:rsid w:val="784C5C33"/>
    <w:rsid w:val="789B5CDE"/>
    <w:rsid w:val="793D6283"/>
    <w:rsid w:val="798323B2"/>
    <w:rsid w:val="79F07770"/>
    <w:rsid w:val="7A0E2AB9"/>
    <w:rsid w:val="7AB640EB"/>
    <w:rsid w:val="7AC34B3E"/>
    <w:rsid w:val="7C323139"/>
    <w:rsid w:val="7D8A6899"/>
    <w:rsid w:val="7D8F6A06"/>
    <w:rsid w:val="7E50676A"/>
    <w:rsid w:val="7F1F0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qFormat="1"/>
    <w:lsdException w:name="header" w:qFormat="1"/>
    <w:lsdException w:name="footer"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1166"/>
    <w:pPr>
      <w:widowControl w:val="0"/>
      <w:jc w:val="both"/>
    </w:pPr>
    <w:rPr>
      <w:kern w:val="2"/>
      <w:sz w:val="21"/>
      <w:szCs w:val="24"/>
    </w:rPr>
  </w:style>
  <w:style w:type="paragraph" w:styleId="1">
    <w:name w:val="heading 1"/>
    <w:basedOn w:val="a"/>
    <w:next w:val="a"/>
    <w:link w:val="1Char"/>
    <w:qFormat/>
    <w:rsid w:val="00151166"/>
    <w:pPr>
      <w:keepNext/>
      <w:keepLines/>
      <w:spacing w:before="340" w:after="330" w:line="578" w:lineRule="auto"/>
      <w:outlineLvl w:val="0"/>
    </w:pPr>
    <w:rPr>
      <w:b/>
      <w:kern w:val="44"/>
      <w:sz w:val="44"/>
    </w:rPr>
  </w:style>
  <w:style w:type="paragraph" w:styleId="2">
    <w:name w:val="heading 2"/>
    <w:basedOn w:val="a"/>
    <w:next w:val="a"/>
    <w:link w:val="2Char"/>
    <w:qFormat/>
    <w:rsid w:val="0015116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151166"/>
    <w:pPr>
      <w:adjustRightInd w:val="0"/>
      <w:textAlignment w:val="baseline"/>
    </w:pPr>
    <w:rPr>
      <w:rFonts w:ascii="宋体" w:hAnsi="Courier New"/>
    </w:rPr>
  </w:style>
  <w:style w:type="paragraph" w:styleId="a4">
    <w:name w:val="footer"/>
    <w:basedOn w:val="a"/>
    <w:link w:val="Char"/>
    <w:qFormat/>
    <w:rsid w:val="00151166"/>
    <w:pPr>
      <w:tabs>
        <w:tab w:val="center" w:pos="4153"/>
        <w:tab w:val="right" w:pos="8306"/>
      </w:tabs>
      <w:snapToGrid w:val="0"/>
      <w:jc w:val="left"/>
    </w:pPr>
    <w:rPr>
      <w:sz w:val="18"/>
      <w:szCs w:val="18"/>
    </w:rPr>
  </w:style>
  <w:style w:type="paragraph" w:styleId="a5">
    <w:name w:val="header"/>
    <w:basedOn w:val="a"/>
    <w:link w:val="Char0"/>
    <w:qFormat/>
    <w:rsid w:val="00151166"/>
    <w:pPr>
      <w:pBdr>
        <w:bottom w:val="single" w:sz="6" w:space="1" w:color="auto"/>
      </w:pBdr>
      <w:tabs>
        <w:tab w:val="center" w:pos="4153"/>
        <w:tab w:val="right" w:pos="8306"/>
      </w:tabs>
      <w:snapToGrid w:val="0"/>
      <w:jc w:val="center"/>
    </w:pPr>
    <w:rPr>
      <w:sz w:val="18"/>
      <w:szCs w:val="18"/>
    </w:rPr>
  </w:style>
  <w:style w:type="paragraph" w:styleId="9">
    <w:name w:val="toc 9"/>
    <w:basedOn w:val="a"/>
    <w:next w:val="a"/>
    <w:qFormat/>
    <w:rsid w:val="00151166"/>
    <w:pPr>
      <w:ind w:left="1680"/>
      <w:jc w:val="left"/>
    </w:pPr>
    <w:rPr>
      <w:rFonts w:eastAsia="MS Gothic"/>
      <w:sz w:val="18"/>
      <w:szCs w:val="18"/>
    </w:rPr>
  </w:style>
  <w:style w:type="paragraph" w:styleId="HTML">
    <w:name w:val="HTML Preformatted"/>
    <w:basedOn w:val="a"/>
    <w:qFormat/>
    <w:rsid w:val="00151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6">
    <w:name w:val="Normal (Web)"/>
    <w:basedOn w:val="a"/>
    <w:uiPriority w:val="99"/>
    <w:unhideWhenUsed/>
    <w:qFormat/>
    <w:rsid w:val="00151166"/>
    <w:pPr>
      <w:widowControl/>
      <w:spacing w:before="100" w:beforeAutospacing="1" w:after="100" w:afterAutospacing="1"/>
      <w:jc w:val="left"/>
    </w:pPr>
    <w:rPr>
      <w:rFonts w:ascii="宋体" w:hAnsi="宋体" w:cs="宋体"/>
      <w:kern w:val="0"/>
      <w:sz w:val="24"/>
    </w:rPr>
  </w:style>
  <w:style w:type="paragraph" w:styleId="a7">
    <w:name w:val="Title"/>
    <w:basedOn w:val="a"/>
    <w:next w:val="a"/>
    <w:link w:val="Char1"/>
    <w:qFormat/>
    <w:rsid w:val="00151166"/>
    <w:pPr>
      <w:spacing w:before="240" w:after="60"/>
      <w:jc w:val="center"/>
      <w:outlineLvl w:val="0"/>
    </w:pPr>
    <w:rPr>
      <w:rFonts w:ascii="Cambria" w:hAnsi="Cambria"/>
      <w:b/>
      <w:bCs/>
      <w:sz w:val="32"/>
      <w:szCs w:val="32"/>
    </w:rPr>
  </w:style>
  <w:style w:type="table" w:styleId="a8">
    <w:name w:val="Table Grid"/>
    <w:basedOn w:val="a1"/>
    <w:uiPriority w:val="39"/>
    <w:qFormat/>
    <w:rsid w:val="00151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151166"/>
    <w:rPr>
      <w:b/>
      <w:bCs/>
    </w:rPr>
  </w:style>
  <w:style w:type="character" w:styleId="aa">
    <w:name w:val="page number"/>
    <w:qFormat/>
    <w:rsid w:val="00151166"/>
    <w:rPr>
      <w:rFonts w:cs="Times New Roman"/>
    </w:rPr>
  </w:style>
  <w:style w:type="character" w:styleId="ab">
    <w:name w:val="Hyperlink"/>
    <w:qFormat/>
    <w:rsid w:val="00151166"/>
    <w:rPr>
      <w:color w:val="0000FF"/>
      <w:u w:val="single"/>
    </w:rPr>
  </w:style>
  <w:style w:type="character" w:styleId="ac">
    <w:name w:val="annotation reference"/>
    <w:uiPriority w:val="99"/>
    <w:unhideWhenUsed/>
    <w:qFormat/>
    <w:rsid w:val="00151166"/>
    <w:rPr>
      <w:sz w:val="21"/>
      <w:szCs w:val="21"/>
    </w:rPr>
  </w:style>
  <w:style w:type="character" w:customStyle="1" w:styleId="1Char">
    <w:name w:val="标题 1 Char"/>
    <w:link w:val="1"/>
    <w:qFormat/>
    <w:rsid w:val="00151166"/>
    <w:rPr>
      <w:b/>
      <w:kern w:val="44"/>
      <w:sz w:val="44"/>
      <w:szCs w:val="24"/>
    </w:rPr>
  </w:style>
  <w:style w:type="character" w:customStyle="1" w:styleId="2Char">
    <w:name w:val="标题 2 Char"/>
    <w:link w:val="2"/>
    <w:semiHidden/>
    <w:qFormat/>
    <w:rsid w:val="00151166"/>
    <w:rPr>
      <w:rFonts w:ascii="Cambria" w:eastAsia="宋体" w:hAnsi="Cambria" w:cs="Times New Roman"/>
      <w:b/>
      <w:bCs/>
      <w:kern w:val="2"/>
      <w:sz w:val="32"/>
      <w:szCs w:val="32"/>
    </w:rPr>
  </w:style>
  <w:style w:type="character" w:customStyle="1" w:styleId="Char">
    <w:name w:val="页脚 Char"/>
    <w:link w:val="a4"/>
    <w:qFormat/>
    <w:rsid w:val="00151166"/>
    <w:rPr>
      <w:kern w:val="2"/>
      <w:sz w:val="18"/>
      <w:szCs w:val="18"/>
    </w:rPr>
  </w:style>
  <w:style w:type="character" w:customStyle="1" w:styleId="Char0">
    <w:name w:val="页眉 Char"/>
    <w:link w:val="a5"/>
    <w:qFormat/>
    <w:rsid w:val="00151166"/>
    <w:rPr>
      <w:kern w:val="2"/>
      <w:sz w:val="18"/>
      <w:szCs w:val="18"/>
    </w:rPr>
  </w:style>
  <w:style w:type="character" w:customStyle="1" w:styleId="Char1">
    <w:name w:val="标题 Char"/>
    <w:link w:val="a7"/>
    <w:qFormat/>
    <w:rsid w:val="00151166"/>
    <w:rPr>
      <w:rFonts w:ascii="Cambria" w:hAnsi="Cambria" w:cs="Times New Roman"/>
      <w:b/>
      <w:bCs/>
      <w:kern w:val="2"/>
      <w:sz w:val="32"/>
      <w:szCs w:val="32"/>
    </w:rPr>
  </w:style>
  <w:style w:type="paragraph" w:customStyle="1" w:styleId="style5">
    <w:name w:val="style5"/>
    <w:basedOn w:val="a"/>
    <w:qFormat/>
    <w:rsid w:val="00151166"/>
    <w:pPr>
      <w:widowControl/>
      <w:spacing w:before="100" w:beforeAutospacing="1" w:after="100" w:afterAutospacing="1"/>
      <w:jc w:val="left"/>
    </w:pPr>
    <w:rPr>
      <w:rFonts w:ascii="宋体" w:hAnsi="宋体" w:cs="宋体"/>
      <w:kern w:val="0"/>
      <w:sz w:val="24"/>
    </w:rPr>
  </w:style>
  <w:style w:type="paragraph" w:customStyle="1" w:styleId="style7">
    <w:name w:val="style7"/>
    <w:basedOn w:val="a"/>
    <w:qFormat/>
    <w:rsid w:val="00151166"/>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151166"/>
    <w:pPr>
      <w:widowControl/>
    </w:pPr>
    <w:rPr>
      <w:kern w:val="0"/>
      <w:szCs w:val="21"/>
    </w:rPr>
  </w:style>
  <w:style w:type="character" w:customStyle="1" w:styleId="font31">
    <w:name w:val="font31"/>
    <w:qFormat/>
    <w:rsid w:val="00151166"/>
    <w:rPr>
      <w:rFonts w:ascii="宋体" w:eastAsia="宋体" w:hAnsi="宋体" w:cs="宋体" w:hint="eastAsia"/>
      <w:color w:val="000000"/>
      <w:sz w:val="21"/>
      <w:szCs w:val="21"/>
      <w:u w:val="none"/>
    </w:rPr>
  </w:style>
  <w:style w:type="paragraph" w:styleId="ad">
    <w:name w:val="List Paragraph"/>
    <w:basedOn w:val="a"/>
    <w:qFormat/>
    <w:rsid w:val="0015116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11</Pages>
  <Words>680</Words>
  <Characters>3878</Characters>
  <Application>Microsoft Office Word</Application>
  <DocSecurity>0</DocSecurity>
  <Lines>32</Lines>
  <Paragraphs>9</Paragraphs>
  <ScaleCrop>false</ScaleCrop>
  <Company>Microsoft</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江苏有线泰州分公司分前端、乡镇站UPS</dc:title>
  <dc:creator>微软中国</dc:creator>
  <cp:lastModifiedBy>Windows 用户</cp:lastModifiedBy>
  <cp:revision>100</cp:revision>
  <cp:lastPrinted>2021-11-10T01:47:00Z</cp:lastPrinted>
  <dcterms:created xsi:type="dcterms:W3CDTF">2018-05-14T04:47:00Z</dcterms:created>
  <dcterms:modified xsi:type="dcterms:W3CDTF">2023-11-20T01:12:00Z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BDE3F381BBDD423E91A925D446EB498E_13</vt:lpwstr>
  </property>
</Properties>
</file>