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8A" w:rsidRDefault="00D3368A">
      <w:pPr>
        <w:autoSpaceDE w:val="0"/>
        <w:autoSpaceDN w:val="0"/>
        <w:adjustRightInd w:val="0"/>
        <w:snapToGrid w:val="0"/>
        <w:spacing w:before="120"/>
        <w:ind w:firstLine="720"/>
        <w:rPr>
          <w:rFonts w:ascii="仿宋" w:eastAsia="仿宋" w:hAnsi="仿宋" w:cs="宋体"/>
          <w:b/>
          <w:spacing w:val="8"/>
          <w:kern w:val="0"/>
          <w:sz w:val="35"/>
        </w:rPr>
      </w:pPr>
    </w:p>
    <w:p w:rsidR="00D3368A" w:rsidRDefault="00153650">
      <w:pPr>
        <w:spacing w:before="120" w:after="100"/>
        <w:jc w:val="center"/>
        <w:rPr>
          <w:rFonts w:ascii="宋体" w:eastAsia="宋体" w:hAnsi="宋体" w:cs="宋体"/>
          <w:b/>
          <w:sz w:val="52"/>
          <w:szCs w:val="52"/>
        </w:rPr>
      </w:pPr>
      <w:r>
        <w:rPr>
          <w:rFonts w:ascii="宋体" w:eastAsia="宋体" w:hAnsi="宋体" w:cs="宋体" w:hint="eastAsia"/>
          <w:b/>
          <w:sz w:val="52"/>
          <w:szCs w:val="52"/>
        </w:rPr>
        <w:t>电梯电瓶车阻车系统监控设备    采购</w:t>
      </w:r>
    </w:p>
    <w:p w:rsidR="00D3368A" w:rsidRDefault="00D3368A">
      <w:pPr>
        <w:spacing w:before="120"/>
        <w:ind w:firstLine="1023"/>
        <w:jc w:val="center"/>
        <w:outlineLvl w:val="0"/>
        <w:rPr>
          <w:rFonts w:ascii="宋体" w:eastAsia="宋体" w:hAnsi="宋体" w:cs="宋体"/>
          <w:b/>
          <w:sz w:val="52"/>
          <w:szCs w:val="52"/>
        </w:rPr>
      </w:pPr>
    </w:p>
    <w:p w:rsidR="00D3368A" w:rsidRDefault="00D3368A">
      <w:pPr>
        <w:spacing w:before="120"/>
        <w:ind w:firstLine="1023"/>
        <w:jc w:val="center"/>
        <w:outlineLvl w:val="0"/>
        <w:rPr>
          <w:rFonts w:ascii="宋体" w:eastAsia="宋体" w:hAnsi="宋体" w:cs="宋体"/>
          <w:b/>
          <w:sz w:val="52"/>
          <w:szCs w:val="52"/>
        </w:rPr>
      </w:pPr>
    </w:p>
    <w:p w:rsidR="00D3368A" w:rsidRDefault="00153650">
      <w:pPr>
        <w:spacing w:before="120"/>
        <w:jc w:val="center"/>
        <w:outlineLvl w:val="0"/>
        <w:rPr>
          <w:rFonts w:ascii="宋体" w:eastAsia="宋体" w:hAnsi="宋体" w:cs="宋体"/>
          <w:b/>
          <w:sz w:val="52"/>
          <w:szCs w:val="52"/>
        </w:rPr>
      </w:pPr>
      <w:r>
        <w:rPr>
          <w:rFonts w:ascii="宋体" w:eastAsia="宋体" w:hAnsi="宋体" w:cs="宋体"/>
          <w:b/>
          <w:sz w:val="52"/>
          <w:szCs w:val="52"/>
        </w:rPr>
        <w:t>招</w:t>
      </w:r>
    </w:p>
    <w:p w:rsidR="00D3368A" w:rsidRDefault="00D3368A">
      <w:pPr>
        <w:spacing w:before="120"/>
        <w:ind w:firstLine="1023"/>
        <w:jc w:val="center"/>
        <w:outlineLvl w:val="0"/>
        <w:rPr>
          <w:rFonts w:ascii="宋体" w:eastAsia="宋体" w:hAnsi="宋体" w:cs="宋体"/>
          <w:b/>
          <w:sz w:val="52"/>
          <w:szCs w:val="52"/>
        </w:rPr>
      </w:pPr>
    </w:p>
    <w:p w:rsidR="00D3368A" w:rsidRDefault="00153650">
      <w:pPr>
        <w:spacing w:before="120"/>
        <w:jc w:val="center"/>
        <w:outlineLvl w:val="0"/>
        <w:rPr>
          <w:rFonts w:ascii="宋体" w:eastAsia="宋体" w:hAnsi="宋体" w:cs="宋体"/>
          <w:b/>
          <w:sz w:val="52"/>
          <w:szCs w:val="52"/>
        </w:rPr>
      </w:pPr>
      <w:r>
        <w:rPr>
          <w:rFonts w:ascii="宋体" w:eastAsia="宋体" w:hAnsi="宋体" w:cs="宋体"/>
          <w:b/>
          <w:sz w:val="52"/>
          <w:szCs w:val="52"/>
        </w:rPr>
        <w:t>标</w:t>
      </w:r>
    </w:p>
    <w:p w:rsidR="00D3368A" w:rsidRDefault="00D3368A">
      <w:pPr>
        <w:spacing w:before="120"/>
        <w:ind w:firstLine="1023"/>
        <w:jc w:val="center"/>
        <w:outlineLvl w:val="0"/>
        <w:rPr>
          <w:rFonts w:ascii="宋体" w:eastAsia="宋体" w:hAnsi="宋体" w:cs="宋体"/>
          <w:b/>
          <w:sz w:val="52"/>
          <w:szCs w:val="52"/>
        </w:rPr>
      </w:pPr>
    </w:p>
    <w:p w:rsidR="00D3368A" w:rsidRDefault="00153650">
      <w:pPr>
        <w:spacing w:before="120"/>
        <w:jc w:val="center"/>
        <w:outlineLvl w:val="0"/>
        <w:rPr>
          <w:rFonts w:ascii="宋体" w:eastAsia="宋体" w:hAnsi="宋体" w:cs="宋体"/>
          <w:b/>
          <w:sz w:val="52"/>
          <w:szCs w:val="52"/>
        </w:rPr>
      </w:pPr>
      <w:r>
        <w:rPr>
          <w:rFonts w:ascii="宋体" w:eastAsia="宋体" w:hAnsi="宋体" w:cs="宋体" w:hint="eastAsia"/>
          <w:b/>
          <w:sz w:val="52"/>
          <w:szCs w:val="52"/>
        </w:rPr>
        <w:t>邀</w:t>
      </w:r>
    </w:p>
    <w:p w:rsidR="00D3368A" w:rsidRDefault="00D3368A">
      <w:pPr>
        <w:spacing w:before="120"/>
        <w:ind w:firstLine="1023"/>
        <w:jc w:val="center"/>
        <w:outlineLvl w:val="0"/>
        <w:rPr>
          <w:rFonts w:ascii="宋体" w:eastAsia="宋体" w:hAnsi="宋体" w:cs="宋体"/>
          <w:b/>
          <w:sz w:val="52"/>
          <w:szCs w:val="52"/>
        </w:rPr>
      </w:pPr>
    </w:p>
    <w:p w:rsidR="00D3368A" w:rsidRDefault="00153650">
      <w:pPr>
        <w:spacing w:before="120"/>
        <w:jc w:val="center"/>
        <w:outlineLvl w:val="0"/>
        <w:rPr>
          <w:rFonts w:ascii="宋体" w:eastAsia="宋体" w:hAnsi="宋体" w:cs="宋体"/>
          <w:b/>
          <w:sz w:val="52"/>
          <w:szCs w:val="52"/>
        </w:rPr>
      </w:pPr>
      <w:r>
        <w:rPr>
          <w:rFonts w:ascii="宋体" w:eastAsia="宋体" w:hAnsi="宋体" w:cs="宋体" w:hint="eastAsia"/>
          <w:b/>
          <w:sz w:val="52"/>
          <w:szCs w:val="52"/>
        </w:rPr>
        <w:t>请</w:t>
      </w:r>
    </w:p>
    <w:p w:rsidR="00D3368A" w:rsidRDefault="00D3368A">
      <w:pPr>
        <w:autoSpaceDE w:val="0"/>
        <w:autoSpaceDN w:val="0"/>
        <w:adjustRightInd w:val="0"/>
        <w:spacing w:before="120"/>
        <w:ind w:firstLine="1023"/>
        <w:jc w:val="center"/>
        <w:rPr>
          <w:rFonts w:ascii="宋体" w:eastAsia="宋体" w:hAnsi="宋体" w:cs="宋体"/>
          <w:b/>
          <w:sz w:val="52"/>
          <w:szCs w:val="52"/>
        </w:rPr>
      </w:pPr>
    </w:p>
    <w:p w:rsidR="00D3368A" w:rsidRDefault="00153650">
      <w:pPr>
        <w:autoSpaceDE w:val="0"/>
        <w:autoSpaceDN w:val="0"/>
        <w:adjustRightInd w:val="0"/>
        <w:spacing w:before="120"/>
        <w:jc w:val="center"/>
        <w:rPr>
          <w:rFonts w:ascii="宋体" w:eastAsia="宋体" w:hAnsi="宋体" w:cs="宋体"/>
          <w:b/>
          <w:sz w:val="52"/>
          <w:szCs w:val="52"/>
        </w:rPr>
      </w:pPr>
      <w:r>
        <w:rPr>
          <w:rFonts w:ascii="宋体" w:eastAsia="宋体" w:hAnsi="宋体" w:cs="宋体" w:hint="eastAsia"/>
          <w:b/>
          <w:sz w:val="52"/>
          <w:szCs w:val="52"/>
        </w:rPr>
        <w:t>函</w:t>
      </w:r>
    </w:p>
    <w:p w:rsidR="00D3368A" w:rsidRDefault="00D3368A">
      <w:pPr>
        <w:autoSpaceDE w:val="0"/>
        <w:autoSpaceDN w:val="0"/>
        <w:adjustRightInd w:val="0"/>
        <w:spacing w:before="120"/>
        <w:ind w:firstLine="944"/>
        <w:jc w:val="center"/>
        <w:rPr>
          <w:rFonts w:ascii="宋体" w:eastAsia="宋体" w:hAnsi="宋体" w:cs="宋体"/>
          <w:b/>
          <w:sz w:val="48"/>
          <w:szCs w:val="48"/>
        </w:rPr>
      </w:pPr>
    </w:p>
    <w:p w:rsidR="00D3368A" w:rsidRDefault="00D3368A">
      <w:pPr>
        <w:autoSpaceDE w:val="0"/>
        <w:autoSpaceDN w:val="0"/>
        <w:adjustRightInd w:val="0"/>
        <w:spacing w:before="120"/>
        <w:ind w:firstLine="944"/>
        <w:jc w:val="center"/>
        <w:rPr>
          <w:rFonts w:ascii="宋体" w:eastAsia="宋体" w:hAnsi="宋体" w:cs="宋体"/>
          <w:b/>
          <w:sz w:val="48"/>
          <w:szCs w:val="48"/>
        </w:rPr>
      </w:pPr>
    </w:p>
    <w:p w:rsidR="00D3368A" w:rsidRDefault="00153650">
      <w:pPr>
        <w:autoSpaceDE w:val="0"/>
        <w:autoSpaceDN w:val="0"/>
        <w:adjustRightInd w:val="0"/>
        <w:spacing w:before="120"/>
        <w:ind w:firstLine="708"/>
        <w:rPr>
          <w:rFonts w:ascii="宋体" w:eastAsia="宋体" w:hAnsi="宋体" w:cs="宋体"/>
          <w:b/>
          <w:sz w:val="28"/>
          <w:szCs w:val="28"/>
        </w:rPr>
      </w:pPr>
      <w:r>
        <w:rPr>
          <w:rFonts w:ascii="宋体" w:eastAsia="宋体" w:hAnsi="宋体" w:cs="宋体" w:hint="eastAsia"/>
          <w:b/>
          <w:sz w:val="28"/>
          <w:szCs w:val="28"/>
        </w:rPr>
        <w:t>采 购 人：江苏省广电有线信息网络股份有限公司泰州分公司</w:t>
      </w:r>
    </w:p>
    <w:p w:rsidR="00D3368A" w:rsidRDefault="00D3368A">
      <w:pPr>
        <w:pStyle w:val="90"/>
        <w:spacing w:before="120"/>
        <w:ind w:firstLine="353"/>
        <w:rPr>
          <w:rFonts w:ascii="仿宋" w:eastAsia="仿宋" w:hAnsi="仿宋" w:cs="宋体"/>
          <w:kern w:val="0"/>
        </w:rPr>
        <w:sectPr w:rsidR="00D3368A">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cols w:space="720"/>
          <w:titlePg/>
          <w:docGrid w:linePitch="312"/>
        </w:sectPr>
      </w:pPr>
    </w:p>
    <w:p w:rsidR="00D3368A" w:rsidRPr="004C4386" w:rsidRDefault="00153650" w:rsidP="004C4386">
      <w:pPr>
        <w:jc w:val="center"/>
        <w:outlineLvl w:val="0"/>
        <w:rPr>
          <w:rFonts w:ascii="仿宋" w:eastAsia="仿宋" w:hAnsi="仿宋" w:cs="宋体"/>
          <w:b/>
          <w:sz w:val="37"/>
        </w:rPr>
      </w:pPr>
      <w:bookmarkStart w:id="0" w:name="_Toc144030055"/>
      <w:bookmarkStart w:id="1" w:name="_Toc221528680"/>
      <w:r w:rsidRPr="004C4386">
        <w:rPr>
          <w:rFonts w:ascii="仿宋" w:eastAsia="仿宋" w:hAnsi="仿宋" w:cs="宋体" w:hint="eastAsia"/>
          <w:b/>
          <w:sz w:val="37"/>
        </w:rPr>
        <w:lastRenderedPageBreak/>
        <w:t>邀请函</w:t>
      </w:r>
    </w:p>
    <w:p w:rsidR="00D3368A" w:rsidRDefault="0015365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江苏省广电有线信息网络股份有限公司泰州分公司（以下简称江苏有线泰州分公司）</w:t>
      </w:r>
      <w:r>
        <w:rPr>
          <w:rFonts w:ascii="宋体" w:eastAsia="宋体" w:hAnsi="宋体" w:cs="宋体" w:hint="eastAsia"/>
          <w:sz w:val="24"/>
          <w:szCs w:val="24"/>
          <w:lang w:val="zh-CN"/>
        </w:rPr>
        <w:t>决定采用自主招标</w:t>
      </w:r>
      <w:r>
        <w:rPr>
          <w:rFonts w:ascii="宋体" w:eastAsia="宋体" w:hAnsi="宋体" w:cs="宋体" w:hint="eastAsia"/>
          <w:sz w:val="24"/>
          <w:szCs w:val="24"/>
        </w:rPr>
        <w:t>方式采购电梯电瓶车阻车系统摄像头、16路/32路监控录像机、监控硬盘等设备。</w:t>
      </w:r>
      <w:proofErr w:type="gramStart"/>
      <w:r>
        <w:rPr>
          <w:rFonts w:ascii="宋体" w:eastAsia="宋体" w:hAnsi="宋体" w:cs="宋体" w:hint="eastAsia"/>
          <w:sz w:val="24"/>
          <w:szCs w:val="24"/>
        </w:rPr>
        <w:t>现邀请</w:t>
      </w:r>
      <w:proofErr w:type="gramEnd"/>
      <w:r>
        <w:rPr>
          <w:rFonts w:ascii="宋体" w:eastAsia="宋体" w:hAnsi="宋体" w:cs="宋体" w:hint="eastAsia"/>
          <w:sz w:val="24"/>
          <w:szCs w:val="24"/>
        </w:rPr>
        <w:t>有意向且满足基本资质要求的单位参加。</w:t>
      </w:r>
    </w:p>
    <w:p w:rsidR="00D3368A" w:rsidRDefault="00153650">
      <w:pPr>
        <w:jc w:val="left"/>
        <w:rPr>
          <w:rFonts w:ascii="宋体" w:eastAsia="宋体" w:hAnsi="宋体" w:cs="宋体"/>
          <w:sz w:val="24"/>
          <w:szCs w:val="24"/>
        </w:rPr>
      </w:pPr>
      <w:r>
        <w:rPr>
          <w:rFonts w:ascii="宋体" w:eastAsia="宋体" w:hAnsi="宋体" w:cs="宋体" w:hint="eastAsia"/>
          <w:b/>
          <w:sz w:val="24"/>
          <w:szCs w:val="24"/>
        </w:rPr>
        <w:t>一、项目名称</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项目名称：电梯电瓶车阻车系统监控设备采购项目。</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采购人：江苏有线泰州分公司</w:t>
      </w:r>
    </w:p>
    <w:p w:rsidR="00D3368A" w:rsidRDefault="00153650">
      <w:pPr>
        <w:rPr>
          <w:rFonts w:ascii="宋体" w:eastAsia="宋体" w:hAnsi="宋体" w:cs="宋体"/>
          <w:b/>
          <w:sz w:val="24"/>
          <w:szCs w:val="24"/>
        </w:rPr>
      </w:pPr>
      <w:r>
        <w:rPr>
          <w:rFonts w:ascii="宋体" w:eastAsia="宋体" w:hAnsi="宋体" w:cs="宋体" w:hint="eastAsia"/>
          <w:b/>
          <w:sz w:val="24"/>
          <w:szCs w:val="24"/>
        </w:rPr>
        <w:t>二、项目内容及限价</w:t>
      </w:r>
    </w:p>
    <w:p w:rsidR="00D3368A" w:rsidRDefault="00153650">
      <w:pPr>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1、项目内容：</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本项目根据江苏有线泰州分公司政企业务发展需求，进行相关电梯监控设备招标采购，具体设备、数量如下：</w:t>
      </w:r>
    </w:p>
    <w:tbl>
      <w:tblPr>
        <w:tblpPr w:leftFromText="180" w:rightFromText="180" w:vertAnchor="text" w:horzAnchor="page" w:tblpX="1521" w:tblpY="26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037"/>
        <w:gridCol w:w="945"/>
        <w:gridCol w:w="3972"/>
      </w:tblGrid>
      <w:tr w:rsidR="00D3368A" w:rsidTr="004C4386">
        <w:trPr>
          <w:trHeight w:val="478"/>
        </w:trPr>
        <w:tc>
          <w:tcPr>
            <w:tcW w:w="3085" w:type="dxa"/>
            <w:vAlign w:val="center"/>
          </w:tcPr>
          <w:p w:rsidR="00D3368A" w:rsidRDefault="00153650" w:rsidP="004C4386">
            <w:pPr>
              <w:ind w:firstLine="472"/>
              <w:jc w:val="center"/>
              <w:rPr>
                <w:rFonts w:ascii="宋体" w:eastAsia="宋体" w:hAnsi="宋体" w:cs="宋体"/>
                <w:b/>
                <w:sz w:val="24"/>
                <w:szCs w:val="24"/>
              </w:rPr>
            </w:pPr>
            <w:r>
              <w:rPr>
                <w:rFonts w:ascii="宋体" w:eastAsia="宋体" w:hAnsi="宋体" w:cs="宋体" w:hint="eastAsia"/>
                <w:b/>
                <w:sz w:val="24"/>
                <w:szCs w:val="24"/>
              </w:rPr>
              <w:t>设备名称</w:t>
            </w:r>
          </w:p>
        </w:tc>
        <w:tc>
          <w:tcPr>
            <w:tcW w:w="1037" w:type="dxa"/>
            <w:vAlign w:val="center"/>
          </w:tcPr>
          <w:p w:rsidR="00D3368A" w:rsidRDefault="00153650" w:rsidP="004C4386">
            <w:pPr>
              <w:jc w:val="center"/>
              <w:rPr>
                <w:rFonts w:ascii="宋体" w:eastAsia="宋体" w:hAnsi="宋体" w:cs="宋体"/>
                <w:b/>
                <w:sz w:val="24"/>
                <w:szCs w:val="24"/>
              </w:rPr>
            </w:pPr>
            <w:r>
              <w:rPr>
                <w:rFonts w:ascii="宋体" w:eastAsia="宋体" w:hAnsi="宋体" w:cs="宋体" w:hint="eastAsia"/>
                <w:b/>
                <w:sz w:val="24"/>
                <w:szCs w:val="24"/>
              </w:rPr>
              <w:t>数量</w:t>
            </w:r>
          </w:p>
        </w:tc>
        <w:tc>
          <w:tcPr>
            <w:tcW w:w="945" w:type="dxa"/>
            <w:vAlign w:val="center"/>
          </w:tcPr>
          <w:p w:rsidR="00D3368A" w:rsidRDefault="00153650" w:rsidP="004C4386">
            <w:pPr>
              <w:jc w:val="center"/>
              <w:rPr>
                <w:rFonts w:ascii="宋体" w:eastAsia="宋体" w:hAnsi="宋体" w:cs="宋体"/>
                <w:b/>
                <w:sz w:val="24"/>
                <w:szCs w:val="24"/>
              </w:rPr>
            </w:pPr>
            <w:r>
              <w:rPr>
                <w:rFonts w:ascii="宋体" w:eastAsia="宋体" w:hAnsi="宋体" w:cs="宋体" w:hint="eastAsia"/>
                <w:b/>
                <w:sz w:val="24"/>
                <w:szCs w:val="24"/>
              </w:rPr>
              <w:t>单位</w:t>
            </w:r>
          </w:p>
        </w:tc>
        <w:tc>
          <w:tcPr>
            <w:tcW w:w="3972" w:type="dxa"/>
            <w:vAlign w:val="center"/>
          </w:tcPr>
          <w:p w:rsidR="00D3368A" w:rsidRDefault="00153650" w:rsidP="004C4386">
            <w:pPr>
              <w:ind w:firstLine="472"/>
              <w:jc w:val="center"/>
              <w:rPr>
                <w:rFonts w:ascii="宋体" w:eastAsia="宋体" w:hAnsi="宋体" w:cs="宋体"/>
                <w:b/>
                <w:sz w:val="24"/>
                <w:szCs w:val="24"/>
              </w:rPr>
            </w:pPr>
            <w:r>
              <w:rPr>
                <w:rFonts w:ascii="宋体" w:eastAsia="宋体" w:hAnsi="宋体" w:cs="宋体" w:hint="eastAsia"/>
                <w:b/>
                <w:sz w:val="24"/>
                <w:szCs w:val="24"/>
              </w:rPr>
              <w:t>备注</w:t>
            </w:r>
          </w:p>
        </w:tc>
      </w:tr>
      <w:tr w:rsidR="00D3368A" w:rsidTr="004C4386">
        <w:trPr>
          <w:trHeight w:val="570"/>
        </w:trPr>
        <w:tc>
          <w:tcPr>
            <w:tcW w:w="308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400</w:t>
            </w:r>
            <w:proofErr w:type="gramStart"/>
            <w:r>
              <w:rPr>
                <w:rFonts w:ascii="宋体" w:eastAsia="宋体" w:hAnsi="宋体" w:cs="宋体" w:hint="eastAsia"/>
                <w:sz w:val="24"/>
                <w:szCs w:val="24"/>
              </w:rPr>
              <w:t>万像</w:t>
            </w:r>
            <w:proofErr w:type="gramEnd"/>
            <w:r>
              <w:rPr>
                <w:rFonts w:ascii="宋体" w:eastAsia="宋体" w:hAnsi="宋体" w:cs="宋体" w:hint="eastAsia"/>
                <w:sz w:val="24"/>
                <w:szCs w:val="24"/>
              </w:rPr>
              <w:t>素电梯阻车摄像头</w:t>
            </w:r>
          </w:p>
        </w:tc>
        <w:tc>
          <w:tcPr>
            <w:tcW w:w="1037"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255</w:t>
            </w:r>
          </w:p>
        </w:tc>
        <w:tc>
          <w:tcPr>
            <w:tcW w:w="94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台</w:t>
            </w:r>
          </w:p>
        </w:tc>
        <w:tc>
          <w:tcPr>
            <w:tcW w:w="3972" w:type="dxa"/>
            <w:vMerge w:val="restart"/>
            <w:vAlign w:val="center"/>
          </w:tcPr>
          <w:p w:rsidR="00D3368A" w:rsidRDefault="00153650" w:rsidP="004C4386">
            <w:pPr>
              <w:tabs>
                <w:tab w:val="left" w:pos="852"/>
              </w:tabs>
              <w:jc w:val="center"/>
              <w:rPr>
                <w:rFonts w:ascii="宋体" w:eastAsia="宋体" w:hAnsi="宋体" w:cs="宋体"/>
                <w:sz w:val="24"/>
                <w:szCs w:val="24"/>
              </w:rPr>
            </w:pPr>
            <w:r>
              <w:rPr>
                <w:rFonts w:ascii="宋体" w:eastAsia="宋体" w:hAnsi="宋体" w:cs="宋体" w:hint="eastAsia"/>
                <w:sz w:val="24"/>
                <w:szCs w:val="24"/>
              </w:rPr>
              <w:t>包含：设备安装调测、辅材等</w:t>
            </w:r>
          </w:p>
        </w:tc>
      </w:tr>
      <w:tr w:rsidR="00D3368A" w:rsidTr="004C4386">
        <w:trPr>
          <w:trHeight w:val="437"/>
        </w:trPr>
        <w:tc>
          <w:tcPr>
            <w:tcW w:w="308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16路硬盘监控录像机</w:t>
            </w:r>
          </w:p>
        </w:tc>
        <w:tc>
          <w:tcPr>
            <w:tcW w:w="1037"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1</w:t>
            </w:r>
          </w:p>
        </w:tc>
        <w:tc>
          <w:tcPr>
            <w:tcW w:w="94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台</w:t>
            </w:r>
          </w:p>
        </w:tc>
        <w:tc>
          <w:tcPr>
            <w:tcW w:w="3972" w:type="dxa"/>
            <w:vMerge/>
            <w:vAlign w:val="center"/>
          </w:tcPr>
          <w:p w:rsidR="00D3368A" w:rsidRDefault="00D3368A" w:rsidP="004C4386">
            <w:pPr>
              <w:jc w:val="center"/>
              <w:rPr>
                <w:rFonts w:ascii="宋体" w:eastAsia="宋体" w:hAnsi="宋体" w:cs="宋体"/>
                <w:sz w:val="24"/>
                <w:szCs w:val="24"/>
              </w:rPr>
            </w:pPr>
          </w:p>
        </w:tc>
      </w:tr>
      <w:tr w:rsidR="00D3368A" w:rsidTr="004C4386">
        <w:trPr>
          <w:trHeight w:val="447"/>
        </w:trPr>
        <w:tc>
          <w:tcPr>
            <w:tcW w:w="308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32路硬盘监控录像机</w:t>
            </w:r>
          </w:p>
        </w:tc>
        <w:tc>
          <w:tcPr>
            <w:tcW w:w="1037"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1</w:t>
            </w:r>
          </w:p>
        </w:tc>
        <w:tc>
          <w:tcPr>
            <w:tcW w:w="94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台</w:t>
            </w:r>
          </w:p>
        </w:tc>
        <w:tc>
          <w:tcPr>
            <w:tcW w:w="3972" w:type="dxa"/>
            <w:vMerge/>
            <w:vAlign w:val="center"/>
          </w:tcPr>
          <w:p w:rsidR="00D3368A" w:rsidRDefault="00D3368A" w:rsidP="004C4386">
            <w:pPr>
              <w:jc w:val="center"/>
              <w:rPr>
                <w:rFonts w:ascii="宋体" w:eastAsia="宋体" w:hAnsi="宋体" w:cs="宋体"/>
                <w:sz w:val="24"/>
                <w:szCs w:val="24"/>
              </w:rPr>
            </w:pPr>
          </w:p>
        </w:tc>
      </w:tr>
      <w:tr w:rsidR="00D3368A" w:rsidTr="004C4386">
        <w:trPr>
          <w:trHeight w:val="457"/>
        </w:trPr>
        <w:tc>
          <w:tcPr>
            <w:tcW w:w="308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4T硬盘</w:t>
            </w:r>
          </w:p>
        </w:tc>
        <w:tc>
          <w:tcPr>
            <w:tcW w:w="1037"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10</w:t>
            </w:r>
          </w:p>
        </w:tc>
        <w:tc>
          <w:tcPr>
            <w:tcW w:w="945" w:type="dxa"/>
            <w:vAlign w:val="center"/>
          </w:tcPr>
          <w:p w:rsidR="00D3368A" w:rsidRDefault="00153650" w:rsidP="004C4386">
            <w:pPr>
              <w:jc w:val="center"/>
              <w:rPr>
                <w:rFonts w:ascii="宋体" w:eastAsia="宋体" w:hAnsi="宋体" w:cs="宋体"/>
                <w:sz w:val="24"/>
                <w:szCs w:val="24"/>
              </w:rPr>
            </w:pPr>
            <w:r>
              <w:rPr>
                <w:rFonts w:ascii="宋体" w:eastAsia="宋体" w:hAnsi="宋体" w:cs="宋体" w:hint="eastAsia"/>
                <w:sz w:val="24"/>
                <w:szCs w:val="24"/>
              </w:rPr>
              <w:t>块</w:t>
            </w:r>
          </w:p>
        </w:tc>
        <w:tc>
          <w:tcPr>
            <w:tcW w:w="3972" w:type="dxa"/>
            <w:vMerge/>
            <w:vAlign w:val="center"/>
          </w:tcPr>
          <w:p w:rsidR="00D3368A" w:rsidRDefault="00D3368A" w:rsidP="004C4386">
            <w:pPr>
              <w:jc w:val="center"/>
              <w:rPr>
                <w:rFonts w:ascii="宋体" w:eastAsia="宋体" w:hAnsi="宋体" w:cs="宋体"/>
                <w:sz w:val="24"/>
                <w:szCs w:val="24"/>
              </w:rPr>
            </w:pPr>
          </w:p>
        </w:tc>
      </w:tr>
    </w:tbl>
    <w:p w:rsidR="00D3368A" w:rsidRDefault="00153650" w:rsidP="00BA7C4E">
      <w:pPr>
        <w:spacing w:beforeLines="50"/>
        <w:ind w:firstLineChars="196" w:firstLine="470"/>
        <w:rPr>
          <w:rFonts w:ascii="宋体" w:eastAsia="宋体" w:hAnsi="宋体" w:cs="宋体"/>
          <w:bCs/>
          <w:sz w:val="24"/>
          <w:szCs w:val="24"/>
        </w:rPr>
      </w:pPr>
      <w:r>
        <w:rPr>
          <w:rFonts w:ascii="宋体" w:eastAsia="宋体" w:hAnsi="宋体" w:cs="宋体" w:hint="eastAsia"/>
          <w:bCs/>
          <w:sz w:val="24"/>
          <w:szCs w:val="24"/>
        </w:rPr>
        <w:t>2、本项目最高限价21万元。</w:t>
      </w:r>
    </w:p>
    <w:p w:rsidR="00D3368A" w:rsidRDefault="00153650">
      <w:pPr>
        <w:spacing w:line="360" w:lineRule="auto"/>
        <w:ind w:firstLineChars="196" w:firstLine="470"/>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、采用综合评分法选择中标候选人。</w:t>
      </w:r>
    </w:p>
    <w:p w:rsidR="00D3368A" w:rsidRDefault="00153650">
      <w:pPr>
        <w:spacing w:line="360" w:lineRule="auto"/>
        <w:ind w:firstLineChars="196" w:firstLine="470"/>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、招标人保留在授标之前任何时候接受或拒绝任何投标，宣布招标程序无效或拒绝所有投标的权力，对受影响的参与人不承担任何责任，也无义务向受影响的参与人解释采取这一行动的理由。</w:t>
      </w:r>
    </w:p>
    <w:p w:rsidR="00D3368A" w:rsidRDefault="00153650">
      <w:pPr>
        <w:rPr>
          <w:rFonts w:ascii="宋体" w:eastAsia="宋体" w:hAnsi="宋体" w:cs="宋体"/>
          <w:b/>
          <w:sz w:val="24"/>
          <w:szCs w:val="24"/>
        </w:rPr>
      </w:pPr>
      <w:r>
        <w:rPr>
          <w:rFonts w:ascii="宋体" w:eastAsia="宋体" w:hAnsi="宋体" w:cs="宋体" w:hint="eastAsia"/>
          <w:b/>
          <w:sz w:val="24"/>
          <w:szCs w:val="24"/>
        </w:rPr>
        <w:t>三、投标人的基本资质要求</w:t>
      </w:r>
    </w:p>
    <w:p w:rsidR="00D3368A" w:rsidRDefault="00153650">
      <w:pPr>
        <w:spacing w:line="360" w:lineRule="auto"/>
        <w:ind w:firstLineChars="100" w:firstLine="240"/>
        <w:rPr>
          <w:rFonts w:ascii="宋体" w:eastAsia="宋体" w:hAnsi="宋体" w:cs="仿宋"/>
          <w:bCs/>
          <w:sz w:val="24"/>
          <w:szCs w:val="24"/>
        </w:rPr>
      </w:pPr>
      <w:r>
        <w:rPr>
          <w:rFonts w:ascii="宋体" w:eastAsia="宋体" w:hAnsi="宋体" w:cs="仿宋" w:hint="eastAsia"/>
          <w:sz w:val="24"/>
          <w:szCs w:val="24"/>
        </w:rPr>
        <w:t xml:space="preserve">  1、</w:t>
      </w:r>
      <w:r>
        <w:rPr>
          <w:rFonts w:ascii="宋体" w:eastAsia="宋体" w:hAnsi="宋体" w:cs="仿宋" w:hint="eastAsia"/>
          <w:bCs/>
          <w:sz w:val="24"/>
          <w:szCs w:val="24"/>
        </w:rPr>
        <w:t>为在中华人民共和国境内注册，具有合法经营资格；</w:t>
      </w:r>
    </w:p>
    <w:p w:rsidR="00D3368A" w:rsidRDefault="00153650">
      <w:pPr>
        <w:spacing w:line="360" w:lineRule="auto"/>
        <w:ind w:firstLineChars="100" w:firstLine="240"/>
        <w:rPr>
          <w:rFonts w:ascii="宋体" w:eastAsia="宋体" w:hAnsi="宋体" w:cs="仿宋"/>
          <w:bCs/>
          <w:sz w:val="24"/>
          <w:szCs w:val="24"/>
        </w:rPr>
      </w:pPr>
      <w:r>
        <w:rPr>
          <w:rFonts w:ascii="宋体" w:eastAsia="宋体" w:hAnsi="宋体" w:cs="仿宋" w:hint="eastAsia"/>
          <w:bCs/>
          <w:sz w:val="24"/>
          <w:szCs w:val="24"/>
        </w:rPr>
        <w:t xml:space="preserve">  2、具有良好的履约能力和售后服务，是所投设备的生产厂家或经销商；</w:t>
      </w:r>
    </w:p>
    <w:p w:rsidR="00D3368A" w:rsidRDefault="00153650">
      <w:pPr>
        <w:spacing w:line="360" w:lineRule="auto"/>
        <w:ind w:firstLineChars="100" w:firstLine="240"/>
        <w:rPr>
          <w:rFonts w:ascii="宋体" w:eastAsia="宋体" w:hAnsi="宋体" w:cs="仿宋"/>
          <w:bCs/>
          <w:sz w:val="24"/>
          <w:szCs w:val="24"/>
        </w:rPr>
      </w:pPr>
      <w:r>
        <w:rPr>
          <w:rFonts w:ascii="宋体" w:eastAsia="宋体" w:hAnsi="宋体" w:cs="仿宋" w:hint="eastAsia"/>
          <w:bCs/>
          <w:sz w:val="24"/>
          <w:szCs w:val="24"/>
        </w:rPr>
        <w:t xml:space="preserve">  3、所投产品必须符合国家相关标准、行业规范等；</w:t>
      </w:r>
    </w:p>
    <w:p w:rsidR="00D3368A" w:rsidRDefault="00153650">
      <w:pPr>
        <w:spacing w:line="360" w:lineRule="auto"/>
        <w:ind w:leftChars="100" w:left="690" w:hangingChars="200" w:hanging="480"/>
        <w:rPr>
          <w:rFonts w:ascii="宋体" w:eastAsia="宋体" w:hAnsi="宋体" w:cs="宋体"/>
          <w:bCs/>
          <w:sz w:val="24"/>
          <w:szCs w:val="24"/>
        </w:rPr>
      </w:pPr>
      <w:r>
        <w:rPr>
          <w:rFonts w:ascii="宋体" w:eastAsia="宋体" w:hAnsi="宋体" w:cs="仿宋" w:hint="eastAsia"/>
          <w:bCs/>
          <w:sz w:val="24"/>
          <w:szCs w:val="24"/>
        </w:rPr>
        <w:t xml:space="preserve">  4、具</w:t>
      </w:r>
      <w:r>
        <w:rPr>
          <w:rFonts w:ascii="宋体" w:eastAsia="宋体" w:hAnsi="宋体" w:cs="宋体" w:hint="eastAsia"/>
          <w:bCs/>
          <w:sz w:val="24"/>
          <w:szCs w:val="24"/>
        </w:rPr>
        <w:t>有独立承担民事责任的能力、具有良好的商业信誉和健全的财务会计制度、有依法缴纳税收和社会保障资金的良好记录；</w:t>
      </w:r>
    </w:p>
    <w:p w:rsidR="00D3368A" w:rsidRDefault="00153650">
      <w:pPr>
        <w:spacing w:line="360" w:lineRule="auto"/>
        <w:ind w:firstLineChars="100" w:firstLine="240"/>
        <w:rPr>
          <w:rFonts w:ascii="宋体" w:eastAsia="宋体" w:hAnsi="宋体" w:cs="仿宋"/>
          <w:bCs/>
          <w:sz w:val="24"/>
          <w:szCs w:val="24"/>
        </w:rPr>
      </w:pPr>
      <w:r>
        <w:rPr>
          <w:rFonts w:ascii="宋体" w:eastAsia="宋体" w:hAnsi="宋体" w:cs="仿宋" w:hint="eastAsia"/>
          <w:bCs/>
          <w:sz w:val="24"/>
          <w:szCs w:val="24"/>
        </w:rPr>
        <w:t xml:space="preserve">  5、未被“信用中国”网站（www.creditchina.gov.cn）列入失信被执行人、重大税收违法案件当事人名单、政府采购严重失信行为记录名单。</w:t>
      </w:r>
    </w:p>
    <w:p w:rsidR="00D3368A" w:rsidRDefault="00D3368A">
      <w:pPr>
        <w:spacing w:line="360" w:lineRule="auto"/>
        <w:ind w:firstLineChars="100" w:firstLine="240"/>
        <w:rPr>
          <w:rFonts w:ascii="宋体" w:eastAsia="宋体" w:hAnsi="宋体" w:cs="仿宋"/>
          <w:bCs/>
          <w:sz w:val="24"/>
          <w:szCs w:val="24"/>
        </w:rPr>
      </w:pPr>
    </w:p>
    <w:p w:rsidR="00D3368A" w:rsidRDefault="00153650">
      <w:pPr>
        <w:rPr>
          <w:rFonts w:ascii="宋体" w:eastAsia="宋体" w:hAnsi="宋体" w:cs="宋体"/>
          <w:b/>
          <w:sz w:val="24"/>
          <w:szCs w:val="24"/>
        </w:rPr>
      </w:pPr>
      <w:r>
        <w:rPr>
          <w:rFonts w:ascii="宋体" w:eastAsia="宋体" w:hAnsi="宋体" w:cs="宋体" w:hint="eastAsia"/>
          <w:b/>
          <w:sz w:val="24"/>
          <w:szCs w:val="24"/>
        </w:rPr>
        <w:lastRenderedPageBreak/>
        <w:t>四、招标文件的发布</w:t>
      </w:r>
    </w:p>
    <w:p w:rsidR="00D3368A" w:rsidRDefault="00153650">
      <w:pPr>
        <w:spacing w:line="360" w:lineRule="auto"/>
        <w:rPr>
          <w:rFonts w:ascii="宋体" w:eastAsia="宋体" w:hAnsi="宋体" w:cs="宋体"/>
          <w:sz w:val="24"/>
          <w:szCs w:val="24"/>
        </w:rPr>
      </w:pPr>
      <w:r>
        <w:rPr>
          <w:rFonts w:ascii="宋体" w:eastAsia="宋体" w:hAnsi="宋体" w:cs="宋体" w:hint="eastAsia"/>
          <w:sz w:val="24"/>
          <w:szCs w:val="24"/>
        </w:rPr>
        <w:t xml:space="preserve">    发布时间： 202</w:t>
      </w:r>
      <w:r>
        <w:rPr>
          <w:rFonts w:ascii="宋体" w:eastAsia="宋体" w:hAnsi="宋体" w:cs="宋体"/>
          <w:sz w:val="24"/>
          <w:szCs w:val="24"/>
        </w:rPr>
        <w:t>4</w:t>
      </w:r>
      <w:r>
        <w:rPr>
          <w:rFonts w:ascii="宋体" w:eastAsia="宋体" w:hAnsi="宋体" w:cs="宋体" w:hint="eastAsia"/>
          <w:sz w:val="24"/>
          <w:szCs w:val="24"/>
        </w:rPr>
        <w:t>年 4月</w:t>
      </w:r>
      <w:r w:rsidR="005527C1">
        <w:rPr>
          <w:rFonts w:ascii="宋体" w:eastAsia="宋体" w:hAnsi="宋体" w:cs="宋体" w:hint="eastAsia"/>
          <w:sz w:val="24"/>
          <w:szCs w:val="24"/>
        </w:rPr>
        <w:t>15</w:t>
      </w:r>
      <w:r>
        <w:rPr>
          <w:rFonts w:ascii="宋体" w:eastAsia="宋体" w:hAnsi="宋体" w:cs="宋体" w:hint="eastAsia"/>
          <w:sz w:val="24"/>
          <w:szCs w:val="24"/>
        </w:rPr>
        <w:t>日</w:t>
      </w:r>
    </w:p>
    <w:p w:rsidR="00D3368A" w:rsidRDefault="00153650">
      <w:pPr>
        <w:spacing w:line="360" w:lineRule="auto"/>
        <w:rPr>
          <w:rFonts w:ascii="宋体" w:eastAsia="宋体" w:hAnsi="宋体" w:cs="宋体"/>
          <w:sz w:val="24"/>
          <w:szCs w:val="24"/>
        </w:rPr>
      </w:pPr>
      <w:r>
        <w:rPr>
          <w:rFonts w:ascii="宋体" w:eastAsia="宋体" w:hAnsi="宋体" w:cs="宋体" w:hint="eastAsia"/>
          <w:sz w:val="24"/>
          <w:szCs w:val="24"/>
        </w:rPr>
        <w:t xml:space="preserve">    发布地点：江苏省广电有线信息网络股份有限公司泰州分公司  （泰州市海  陵区梅兰东路99号）</w:t>
      </w:r>
    </w:p>
    <w:p w:rsidR="00D3368A" w:rsidRDefault="00153650">
      <w:pPr>
        <w:spacing w:line="360" w:lineRule="auto"/>
        <w:rPr>
          <w:rFonts w:ascii="宋体" w:eastAsia="宋体" w:hAnsi="宋体" w:cs="宋体"/>
          <w:sz w:val="24"/>
          <w:szCs w:val="24"/>
        </w:rPr>
      </w:pPr>
      <w:r>
        <w:rPr>
          <w:rFonts w:ascii="宋体" w:eastAsia="宋体" w:hAnsi="宋体" w:cs="宋体" w:hint="eastAsia"/>
          <w:sz w:val="24"/>
          <w:szCs w:val="24"/>
        </w:rPr>
        <w:t xml:space="preserve">    发布方式: 江苏有线泰州分公司网站</w:t>
      </w:r>
    </w:p>
    <w:p w:rsidR="00D3368A" w:rsidRDefault="00153650">
      <w:pPr>
        <w:spacing w:line="360" w:lineRule="auto"/>
        <w:rPr>
          <w:rFonts w:ascii="宋体" w:eastAsia="宋体" w:hAnsi="宋体" w:cs="宋体"/>
          <w:sz w:val="24"/>
          <w:szCs w:val="24"/>
        </w:rPr>
      </w:pPr>
      <w:r>
        <w:rPr>
          <w:rFonts w:ascii="宋体" w:eastAsia="宋体" w:hAnsi="宋体" w:cs="宋体" w:hint="eastAsia"/>
          <w:sz w:val="24"/>
          <w:szCs w:val="24"/>
        </w:rPr>
        <w:t xml:space="preserve">    网址：http://www.jscnnet.com/tz/</w:t>
      </w:r>
    </w:p>
    <w:p w:rsidR="00D3368A" w:rsidRDefault="00153650">
      <w:pPr>
        <w:spacing w:line="360" w:lineRule="auto"/>
        <w:rPr>
          <w:rFonts w:ascii="宋体" w:eastAsia="宋体" w:hAnsi="宋体" w:cs="宋体"/>
          <w:b/>
          <w:sz w:val="24"/>
          <w:szCs w:val="24"/>
        </w:rPr>
      </w:pPr>
      <w:r>
        <w:rPr>
          <w:rFonts w:ascii="宋体" w:eastAsia="宋体" w:hAnsi="宋体" w:cs="宋体" w:hint="eastAsia"/>
          <w:b/>
          <w:sz w:val="24"/>
          <w:szCs w:val="24"/>
        </w:rPr>
        <w:t>五、投标文件</w:t>
      </w:r>
    </w:p>
    <w:p w:rsidR="00D3368A" w:rsidRDefault="00153650">
      <w:pPr>
        <w:spacing w:line="360" w:lineRule="auto"/>
        <w:ind w:firstLine="472"/>
        <w:rPr>
          <w:rFonts w:ascii="宋体" w:eastAsia="宋体" w:hAnsi="宋体" w:cs="宋体"/>
          <w:b/>
          <w:sz w:val="24"/>
          <w:szCs w:val="24"/>
        </w:rPr>
      </w:pPr>
      <w:r>
        <w:rPr>
          <w:rFonts w:ascii="宋体" w:eastAsia="宋体" w:hAnsi="宋体" w:cs="宋体" w:hint="eastAsia"/>
          <w:b/>
          <w:sz w:val="24"/>
          <w:szCs w:val="24"/>
        </w:rPr>
        <w:t>1、投标文件包含的内容</w:t>
      </w:r>
    </w:p>
    <w:p w:rsidR="00D3368A" w:rsidRDefault="00153650">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1）、开标一览表</w:t>
      </w:r>
    </w:p>
    <w:p w:rsidR="00D3368A" w:rsidRDefault="00153650">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2）、企业营业执照复印件</w:t>
      </w:r>
    </w:p>
    <w:p w:rsidR="00D3368A" w:rsidRDefault="00153650">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3）、法人授权委托书</w:t>
      </w:r>
    </w:p>
    <w:p w:rsidR="00D3368A" w:rsidRDefault="00153650">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4）、法人或委托人身份证复印件</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5）、售后服务承诺书</w:t>
      </w:r>
      <w:r w:rsidR="005A19FA">
        <w:rPr>
          <w:rFonts w:ascii="宋体" w:eastAsia="宋体" w:hAnsi="宋体" w:cs="宋体" w:hint="eastAsia"/>
          <w:sz w:val="24"/>
          <w:szCs w:val="24"/>
        </w:rPr>
        <w:t>等其他评审所需材料</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6）、参数偏离表</w:t>
      </w:r>
    </w:p>
    <w:p w:rsidR="00D3368A" w:rsidRDefault="00153650">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以上文件需单独加盖公司公章，缺少任意一项将自动丧失竞争资格。</w:t>
      </w:r>
    </w:p>
    <w:p w:rsidR="00D3368A" w:rsidRDefault="00153650">
      <w:pPr>
        <w:ind w:firstLine="472"/>
        <w:rPr>
          <w:rFonts w:ascii="宋体" w:eastAsia="宋体" w:hAnsi="宋体" w:cs="宋体"/>
          <w:b/>
          <w:bCs/>
          <w:sz w:val="24"/>
          <w:szCs w:val="24"/>
        </w:rPr>
      </w:pPr>
      <w:r>
        <w:rPr>
          <w:rFonts w:ascii="宋体" w:eastAsia="宋体" w:hAnsi="宋体" w:cs="宋体" w:hint="eastAsia"/>
          <w:b/>
          <w:bCs/>
          <w:sz w:val="24"/>
          <w:szCs w:val="24"/>
        </w:rPr>
        <w:t>2、投标文件的递交</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投标文件递交采用邮寄或送达的方式，投标文件截止时间：</w:t>
      </w:r>
      <w:r w:rsidR="005527C1">
        <w:rPr>
          <w:rFonts w:ascii="宋体" w:eastAsia="宋体" w:hAnsi="宋体" w:cs="宋体" w:hint="eastAsia"/>
          <w:sz w:val="24"/>
          <w:szCs w:val="24"/>
        </w:rPr>
        <w:t>2024</w:t>
      </w:r>
      <w:r>
        <w:rPr>
          <w:rFonts w:ascii="宋体" w:eastAsia="宋体" w:hAnsi="宋体" w:cs="宋体" w:hint="eastAsia"/>
          <w:sz w:val="24"/>
          <w:szCs w:val="24"/>
        </w:rPr>
        <w:t>年</w:t>
      </w:r>
      <w:r w:rsidR="005527C1">
        <w:rPr>
          <w:rFonts w:ascii="宋体" w:eastAsia="宋体" w:hAnsi="宋体" w:cs="宋体" w:hint="eastAsia"/>
          <w:sz w:val="24"/>
          <w:szCs w:val="24"/>
        </w:rPr>
        <w:t>4</w:t>
      </w:r>
      <w:r>
        <w:rPr>
          <w:rFonts w:ascii="宋体" w:eastAsia="宋体" w:hAnsi="宋体" w:cs="宋体" w:hint="eastAsia"/>
          <w:sz w:val="24"/>
          <w:szCs w:val="24"/>
        </w:rPr>
        <w:t>月</w:t>
      </w:r>
      <w:r w:rsidR="005527C1">
        <w:rPr>
          <w:rFonts w:ascii="宋体" w:eastAsia="宋体" w:hAnsi="宋体" w:cs="宋体" w:hint="eastAsia"/>
          <w:sz w:val="24"/>
          <w:szCs w:val="24"/>
        </w:rPr>
        <w:t>25</w:t>
      </w:r>
      <w:r>
        <w:rPr>
          <w:rFonts w:ascii="宋体" w:eastAsia="宋体" w:hAnsi="宋体" w:cs="宋体" w:hint="eastAsia"/>
          <w:sz w:val="24"/>
          <w:szCs w:val="24"/>
        </w:rPr>
        <w:t>日</w:t>
      </w:r>
      <w:r w:rsidR="005527C1">
        <w:rPr>
          <w:rFonts w:ascii="宋体" w:eastAsia="宋体" w:hAnsi="宋体" w:cs="宋体" w:hint="eastAsia"/>
          <w:sz w:val="24"/>
          <w:szCs w:val="24"/>
        </w:rPr>
        <w:t>9</w:t>
      </w:r>
      <w:r>
        <w:rPr>
          <w:rFonts w:ascii="宋体" w:eastAsia="宋体" w:hAnsi="宋体" w:cs="宋体" w:hint="eastAsia"/>
          <w:sz w:val="24"/>
          <w:szCs w:val="24"/>
        </w:rPr>
        <w:t>时。逾期收到或不符合规定的投标文件恕不接受。</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递交投标文件地点：响应文件密封</w:t>
      </w:r>
      <w:proofErr w:type="gramStart"/>
      <w:r>
        <w:rPr>
          <w:rFonts w:ascii="宋体" w:eastAsia="宋体" w:hAnsi="宋体" w:cs="宋体" w:hint="eastAsia"/>
          <w:sz w:val="24"/>
          <w:szCs w:val="24"/>
        </w:rPr>
        <w:t>盖公司</w:t>
      </w:r>
      <w:proofErr w:type="gramEnd"/>
      <w:r>
        <w:rPr>
          <w:rFonts w:ascii="宋体" w:eastAsia="宋体" w:hAnsi="宋体" w:cs="宋体" w:hint="eastAsia"/>
          <w:sz w:val="24"/>
          <w:szCs w:val="24"/>
        </w:rPr>
        <w:t>启封章后邮寄或送至江苏省广电有线信息网络股份有限公司泰州分公司。</w:t>
      </w:r>
    </w:p>
    <w:p w:rsidR="00D3368A" w:rsidRDefault="00153650">
      <w:pPr>
        <w:spacing w:line="360" w:lineRule="auto"/>
        <w:ind w:leftChars="200" w:left="2820" w:hangingChars="1000" w:hanging="2400"/>
        <w:rPr>
          <w:rFonts w:ascii="宋体" w:eastAsia="宋体" w:hAnsi="宋体" w:cs="宋体"/>
          <w:sz w:val="24"/>
          <w:szCs w:val="24"/>
        </w:rPr>
      </w:pPr>
      <w:r>
        <w:rPr>
          <w:rFonts w:ascii="宋体" w:eastAsia="宋体" w:hAnsi="宋体" w:cs="宋体" w:hint="eastAsia"/>
          <w:sz w:val="24"/>
          <w:szCs w:val="24"/>
        </w:rPr>
        <w:t>采购人：江苏省广电有线信息网络股份有限公司泰州分公司</w:t>
      </w:r>
    </w:p>
    <w:p w:rsidR="00D3368A" w:rsidRDefault="00153650">
      <w:pPr>
        <w:spacing w:line="360" w:lineRule="auto"/>
        <w:ind w:leftChars="200" w:left="2820" w:hangingChars="1000" w:hanging="2400"/>
        <w:rPr>
          <w:rFonts w:ascii="宋体" w:eastAsia="宋体" w:hAnsi="宋体" w:cs="宋体"/>
          <w:sz w:val="24"/>
          <w:szCs w:val="24"/>
        </w:rPr>
      </w:pPr>
      <w:r>
        <w:rPr>
          <w:rFonts w:ascii="宋体" w:eastAsia="宋体" w:hAnsi="宋体" w:cs="宋体" w:hint="eastAsia"/>
          <w:sz w:val="24"/>
          <w:szCs w:val="24"/>
        </w:rPr>
        <w:t>地  址：泰州市海陵区梅兰东路99号</w:t>
      </w:r>
    </w:p>
    <w:p w:rsidR="00D3368A" w:rsidRDefault="00BA7C4E">
      <w:pPr>
        <w:spacing w:line="360" w:lineRule="auto"/>
        <w:ind w:leftChars="200" w:left="2820" w:hangingChars="1000" w:hanging="2400"/>
        <w:rPr>
          <w:rFonts w:ascii="宋体" w:eastAsia="宋体" w:hAnsi="宋体" w:cs="宋体"/>
          <w:sz w:val="24"/>
          <w:szCs w:val="24"/>
        </w:rPr>
      </w:pPr>
      <w:r>
        <w:rPr>
          <w:rFonts w:ascii="宋体" w:eastAsia="宋体" w:hAnsi="宋体" w:cs="宋体" w:hint="eastAsia"/>
          <w:sz w:val="24"/>
          <w:szCs w:val="24"/>
        </w:rPr>
        <w:t>商务</w:t>
      </w:r>
      <w:r w:rsidR="00153650">
        <w:rPr>
          <w:rFonts w:ascii="宋体" w:eastAsia="宋体" w:hAnsi="宋体" w:cs="宋体" w:hint="eastAsia"/>
          <w:sz w:val="24"/>
          <w:szCs w:val="24"/>
        </w:rPr>
        <w:t xml:space="preserve">联系人：霍先生                  </w:t>
      </w:r>
    </w:p>
    <w:p w:rsidR="00D3368A" w:rsidRDefault="00153650">
      <w:pPr>
        <w:spacing w:line="360" w:lineRule="auto"/>
        <w:ind w:leftChars="200" w:left="2820" w:hangingChars="1000" w:hanging="2400"/>
        <w:rPr>
          <w:rFonts w:ascii="宋体" w:eastAsia="宋体" w:hAnsi="宋体" w:cs="宋体"/>
          <w:sz w:val="24"/>
          <w:szCs w:val="24"/>
        </w:rPr>
      </w:pPr>
      <w:r>
        <w:rPr>
          <w:rFonts w:ascii="宋体" w:eastAsia="宋体" w:hAnsi="宋体" w:cs="宋体" w:hint="eastAsia"/>
          <w:sz w:val="24"/>
          <w:szCs w:val="24"/>
        </w:rPr>
        <w:t xml:space="preserve">联系电话：19215261699    </w:t>
      </w:r>
    </w:p>
    <w:p w:rsidR="00D3368A" w:rsidRDefault="00BA7C4E">
      <w:pPr>
        <w:spacing w:line="360" w:lineRule="auto"/>
        <w:ind w:leftChars="200" w:left="2820" w:hangingChars="1000" w:hanging="2400"/>
        <w:rPr>
          <w:rFonts w:ascii="宋体" w:eastAsia="宋体" w:hAnsi="宋体" w:cs="宋体"/>
          <w:sz w:val="24"/>
          <w:szCs w:val="24"/>
        </w:rPr>
      </w:pPr>
      <w:r>
        <w:rPr>
          <w:rFonts w:ascii="宋体" w:eastAsia="宋体" w:hAnsi="宋体" w:cs="宋体" w:hint="eastAsia"/>
          <w:sz w:val="24"/>
          <w:szCs w:val="24"/>
        </w:rPr>
        <w:t>项目</w:t>
      </w:r>
      <w:r w:rsidR="00153650">
        <w:rPr>
          <w:rFonts w:ascii="宋体" w:eastAsia="宋体" w:hAnsi="宋体" w:cs="宋体" w:hint="eastAsia"/>
          <w:sz w:val="24"/>
          <w:szCs w:val="24"/>
        </w:rPr>
        <w:t>联系人：潘先生</w:t>
      </w:r>
    </w:p>
    <w:p w:rsidR="00D3368A" w:rsidRDefault="00153650">
      <w:pPr>
        <w:ind w:firstLineChars="175" w:firstLine="420"/>
        <w:rPr>
          <w:rFonts w:ascii="宋体" w:eastAsia="宋体" w:hAnsi="宋体" w:cs="宋体"/>
          <w:b/>
          <w:sz w:val="24"/>
          <w:szCs w:val="24"/>
        </w:rPr>
      </w:pPr>
      <w:r>
        <w:rPr>
          <w:rFonts w:ascii="宋体" w:eastAsia="宋体" w:hAnsi="宋体" w:cs="宋体" w:hint="eastAsia"/>
          <w:sz w:val="24"/>
          <w:szCs w:val="24"/>
        </w:rPr>
        <w:t>联系电话：19215288689</w:t>
      </w: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jc w:val="center"/>
        <w:rPr>
          <w:rFonts w:ascii="宋体" w:eastAsia="宋体" w:hAnsi="宋体" w:cs="宋体"/>
          <w:b/>
          <w:sz w:val="24"/>
          <w:szCs w:val="24"/>
        </w:rPr>
      </w:pPr>
    </w:p>
    <w:p w:rsidR="00D3368A" w:rsidRDefault="00D3368A">
      <w:pPr>
        <w:ind w:firstLine="472"/>
        <w:rPr>
          <w:rFonts w:ascii="宋体" w:eastAsia="宋体" w:hAnsi="宋体" w:cs="宋体"/>
          <w:b/>
          <w:sz w:val="24"/>
          <w:szCs w:val="24"/>
        </w:rPr>
      </w:pPr>
    </w:p>
    <w:p w:rsidR="00D3368A" w:rsidRDefault="00153650">
      <w:pPr>
        <w:spacing w:line="360" w:lineRule="auto"/>
        <w:ind w:firstLine="630"/>
        <w:jc w:val="center"/>
        <w:rPr>
          <w:rFonts w:ascii="宋体" w:eastAsia="宋体" w:hAnsi="宋体" w:cs="宋体"/>
          <w:b/>
          <w:sz w:val="32"/>
          <w:szCs w:val="32"/>
        </w:rPr>
      </w:pPr>
      <w:r>
        <w:rPr>
          <w:rFonts w:ascii="宋体" w:eastAsia="宋体" w:hAnsi="宋体" w:cs="宋体" w:hint="eastAsia"/>
          <w:b/>
          <w:sz w:val="32"/>
          <w:szCs w:val="32"/>
        </w:rPr>
        <w:t>产品技术要求</w:t>
      </w:r>
    </w:p>
    <w:p w:rsidR="00D3368A" w:rsidRDefault="00153650">
      <w:pPr>
        <w:ind w:firstLine="472"/>
        <w:jc w:val="left"/>
        <w:rPr>
          <w:rFonts w:ascii="宋体" w:eastAsia="宋体" w:hAnsi="宋体" w:cs="宋体"/>
          <w:sz w:val="24"/>
          <w:szCs w:val="24"/>
        </w:rPr>
      </w:pPr>
      <w:r>
        <w:rPr>
          <w:rFonts w:ascii="宋体" w:eastAsia="宋体" w:hAnsi="宋体" w:cs="宋体" w:hint="eastAsia"/>
          <w:b/>
          <w:sz w:val="24"/>
          <w:szCs w:val="24"/>
        </w:rPr>
        <w:t>推荐品牌：海康威视、大华、TP-LINK</w:t>
      </w:r>
    </w:p>
    <w:p w:rsidR="00D3368A" w:rsidRDefault="00153650">
      <w:pPr>
        <w:pStyle w:val="afffd"/>
        <w:spacing w:line="360" w:lineRule="auto"/>
        <w:ind w:firstLineChars="0" w:firstLine="0"/>
        <w:rPr>
          <w:rFonts w:ascii="宋体" w:hAnsi="宋体"/>
          <w:szCs w:val="21"/>
        </w:rPr>
      </w:pPr>
      <w:r>
        <w:rPr>
          <w:rFonts w:ascii="宋体" w:hAnsi="宋体" w:hint="eastAsia"/>
          <w:szCs w:val="21"/>
        </w:rPr>
        <w:t xml:space="preserve">    1、竞标方需选择符合以下技术参数的产品参与竞争。</w:t>
      </w:r>
    </w:p>
    <w:p w:rsidR="00D3368A" w:rsidRDefault="00153650">
      <w:pPr>
        <w:spacing w:line="360" w:lineRule="auto"/>
        <w:ind w:firstLine="412"/>
        <w:rPr>
          <w:rFonts w:ascii="宋体" w:eastAsia="宋体" w:hAnsi="宋体"/>
          <w:szCs w:val="21"/>
        </w:rPr>
      </w:pPr>
      <w:r>
        <w:rPr>
          <w:rFonts w:ascii="宋体" w:eastAsia="宋体" w:hAnsi="宋体" w:hint="eastAsia"/>
          <w:szCs w:val="21"/>
        </w:rPr>
        <w:t>2、摄像机（网络）技术参数需求：</w:t>
      </w:r>
    </w:p>
    <w:tbl>
      <w:tblPr>
        <w:tblStyle w:val="af4"/>
        <w:tblW w:w="8522" w:type="dxa"/>
        <w:tblLayout w:type="fixed"/>
        <w:tblLook w:val="04A0"/>
      </w:tblPr>
      <w:tblGrid>
        <w:gridCol w:w="1674"/>
        <w:gridCol w:w="6848"/>
      </w:tblGrid>
      <w:tr w:rsidR="00D3368A">
        <w:trPr>
          <w:trHeight w:val="2215"/>
        </w:trPr>
        <w:tc>
          <w:tcPr>
            <w:tcW w:w="1674" w:type="dxa"/>
            <w:vAlign w:val="center"/>
          </w:tcPr>
          <w:p w:rsidR="00D3368A" w:rsidRDefault="00153650">
            <w:pPr>
              <w:ind w:firstLine="413"/>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功能</w:t>
            </w:r>
          </w:p>
        </w:tc>
        <w:tc>
          <w:tcPr>
            <w:tcW w:w="6848" w:type="dxa"/>
          </w:tcPr>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智能侦测：采用深度学习硬件及算法，提供准确的电瓶车侦测</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遮挡检测：内置</w:t>
            </w:r>
            <w:proofErr w:type="spellStart"/>
            <w:r>
              <w:rPr>
                <w:rFonts w:asciiTheme="minorEastAsia" w:eastAsiaTheme="minorEastAsia" w:hAnsiTheme="minorEastAsia" w:hint="eastAsia"/>
                <w:color w:val="333333"/>
                <w:szCs w:val="21"/>
              </w:rPr>
              <w:t>ToF</w:t>
            </w:r>
            <w:proofErr w:type="spellEnd"/>
            <w:r>
              <w:rPr>
                <w:rFonts w:asciiTheme="minorEastAsia" w:eastAsiaTheme="minorEastAsia" w:hAnsiTheme="minorEastAsia" w:hint="eastAsia"/>
                <w:color w:val="333333"/>
                <w:szCs w:val="21"/>
              </w:rPr>
              <w:t>传感器，可有效检测遮挡摄像机的行为；检测角度最大25°，检测距离默认70 cm</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最高分辨率可达2560 × 1440 @25 fps，在该分辨率下可输出实时图像</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支持背光补偿，强光抑制，3D数字降噪，120 dB宽动态</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 xml:space="preserve">支持最大256 GB </w:t>
            </w:r>
            <w:proofErr w:type="spellStart"/>
            <w:r>
              <w:rPr>
                <w:rFonts w:asciiTheme="minorEastAsia" w:eastAsiaTheme="minorEastAsia" w:hAnsiTheme="minorEastAsia" w:hint="eastAsia"/>
                <w:color w:val="333333"/>
                <w:szCs w:val="21"/>
              </w:rPr>
              <w:t>MicroSD</w:t>
            </w:r>
            <w:proofErr w:type="spellEnd"/>
            <w:r>
              <w:rPr>
                <w:rFonts w:asciiTheme="minorEastAsia" w:eastAsiaTheme="minorEastAsia" w:hAnsiTheme="minorEastAsia" w:hint="eastAsia"/>
                <w:color w:val="333333"/>
                <w:szCs w:val="21"/>
              </w:rPr>
              <w:t>/</w:t>
            </w:r>
            <w:proofErr w:type="spellStart"/>
            <w:r>
              <w:rPr>
                <w:rFonts w:asciiTheme="minorEastAsia" w:eastAsiaTheme="minorEastAsia" w:hAnsiTheme="minorEastAsia" w:hint="eastAsia"/>
                <w:color w:val="333333"/>
                <w:szCs w:val="21"/>
              </w:rPr>
              <w:t>MicroSDHC</w:t>
            </w:r>
            <w:proofErr w:type="spellEnd"/>
            <w:r>
              <w:rPr>
                <w:rFonts w:asciiTheme="minorEastAsia" w:eastAsiaTheme="minorEastAsia" w:hAnsiTheme="minorEastAsia" w:hint="eastAsia"/>
                <w:color w:val="333333"/>
                <w:szCs w:val="21"/>
              </w:rPr>
              <w:t>/</w:t>
            </w:r>
            <w:proofErr w:type="spellStart"/>
            <w:r>
              <w:rPr>
                <w:rFonts w:asciiTheme="minorEastAsia" w:eastAsiaTheme="minorEastAsia" w:hAnsiTheme="minorEastAsia" w:hint="eastAsia"/>
                <w:color w:val="333333"/>
                <w:szCs w:val="21"/>
              </w:rPr>
              <w:t>MicroSDXC</w:t>
            </w:r>
            <w:proofErr w:type="spellEnd"/>
            <w:r>
              <w:rPr>
                <w:rFonts w:asciiTheme="minorEastAsia" w:eastAsiaTheme="minorEastAsia" w:hAnsiTheme="minorEastAsia" w:hint="eastAsia"/>
                <w:color w:val="333333"/>
                <w:szCs w:val="21"/>
              </w:rPr>
              <w:t>卡本地存储</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1个内置麦克风，1个内置扬声器，支持双向语音对讲</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支持1路报警输入，1路报警输出；报警输出：继电器，最大支持DC60 V，2 A ，输出支持常开（COM-NO）/常闭（COM-NC）接线</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采用高效阵列红外灯，使用寿命长，红外照射距离最远可达10 m</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IK08防暴等级，可靠性高</w:t>
            </w:r>
          </w:p>
          <w:p w:rsidR="00D3368A" w:rsidRDefault="00153650">
            <w:pPr>
              <w:ind w:firstLine="412"/>
              <w:rPr>
                <w:rFonts w:ascii="宋体" w:eastAsia="宋体" w:hAnsi="宋体" w:cs="宋体"/>
                <w:color w:val="333333"/>
                <w:szCs w:val="21"/>
                <w:shd w:val="clear" w:color="auto" w:fill="FFFFFF"/>
              </w:rPr>
            </w:pPr>
            <w:r>
              <w:rPr>
                <w:rFonts w:asciiTheme="minorEastAsia" w:eastAsiaTheme="minorEastAsia" w:hAnsiTheme="minorEastAsia" w:hint="eastAsia"/>
                <w:color w:val="333333"/>
                <w:szCs w:val="21"/>
              </w:rPr>
              <w:t>支持</w:t>
            </w:r>
            <w:proofErr w:type="spellStart"/>
            <w:r>
              <w:rPr>
                <w:rFonts w:asciiTheme="minorEastAsia" w:eastAsiaTheme="minorEastAsia" w:hAnsiTheme="minorEastAsia" w:hint="eastAsia"/>
                <w:color w:val="333333"/>
                <w:szCs w:val="21"/>
              </w:rPr>
              <w:t>PoE</w:t>
            </w:r>
            <w:proofErr w:type="spellEnd"/>
            <w:r>
              <w:rPr>
                <w:rFonts w:asciiTheme="minorEastAsia" w:eastAsiaTheme="minorEastAsia" w:hAnsiTheme="minorEastAsia" w:hint="eastAsia"/>
                <w:color w:val="333333"/>
                <w:szCs w:val="21"/>
              </w:rPr>
              <w:t>供电</w:t>
            </w:r>
          </w:p>
        </w:tc>
      </w:tr>
    </w:tbl>
    <w:p w:rsidR="00D3368A" w:rsidRDefault="00153650" w:rsidP="00BA7C4E">
      <w:pPr>
        <w:numPr>
          <w:ilvl w:val="0"/>
          <w:numId w:val="5"/>
        </w:numPr>
        <w:spacing w:beforeLines="50" w:line="360" w:lineRule="auto"/>
        <w:ind w:firstLine="412"/>
        <w:rPr>
          <w:rFonts w:ascii="宋体" w:eastAsia="宋体" w:hAnsi="宋体"/>
          <w:szCs w:val="21"/>
        </w:rPr>
      </w:pPr>
      <w:r>
        <w:rPr>
          <w:rFonts w:ascii="宋体" w:eastAsia="宋体" w:hAnsi="宋体" w:hint="eastAsia"/>
          <w:szCs w:val="21"/>
        </w:rPr>
        <w:t>32路硬盘录像机技术参数需求：</w:t>
      </w:r>
    </w:p>
    <w:tbl>
      <w:tblPr>
        <w:tblStyle w:val="af4"/>
        <w:tblW w:w="0" w:type="auto"/>
        <w:tblLook w:val="04A0"/>
      </w:tblPr>
      <w:tblGrid>
        <w:gridCol w:w="1691"/>
        <w:gridCol w:w="6831"/>
      </w:tblGrid>
      <w:tr w:rsidR="00D3368A">
        <w:tc>
          <w:tcPr>
            <w:tcW w:w="3108" w:type="dxa"/>
            <w:vAlign w:val="center"/>
          </w:tcPr>
          <w:p w:rsidR="00D3368A" w:rsidRDefault="00153650" w:rsidP="00BA7C4E">
            <w:pPr>
              <w:spacing w:beforeLines="50" w:line="360" w:lineRule="auto"/>
              <w:ind w:firstLine="413"/>
              <w:jc w:val="center"/>
              <w:rPr>
                <w:rFonts w:ascii="宋体" w:eastAsia="宋体" w:hAnsi="宋体"/>
                <w:szCs w:val="21"/>
              </w:rPr>
            </w:pPr>
            <w:r>
              <w:rPr>
                <w:rFonts w:ascii="宋体" w:eastAsia="宋体" w:hAnsi="宋体" w:hint="eastAsia"/>
                <w:b/>
                <w:bCs/>
                <w:szCs w:val="21"/>
              </w:rPr>
              <w:t>功能</w:t>
            </w:r>
          </w:p>
        </w:tc>
        <w:tc>
          <w:tcPr>
            <w:tcW w:w="5414"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1、视频参数</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视频输出：1路HDMI，1路VGA</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HDMI输出：4K（3840×2160）/30Hz，2K（2560×1440）/60Hz，1920×1080/60Hz，1600×1200/60Hz，1280×1024/60Hz，1280×720/60Hz</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 xml:space="preserve">VGA输出：1路VGA，默认与主口同源，支持配置为异源，分辨率：1920*1080/60Hz，1600×1200/60Hz，1280*1024/60Hz，1280*720/60Hz </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CVBS输出：不支持</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预览分屏：1/2/4/6/8/9/16画面</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视频解码格式：H.265;Smart265;H.264;Smart264</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解码能力：12×1080P（开启SVC增强模式后，支持16×1080P）</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2、系统参数</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视频接入路数：16</w:t>
            </w:r>
            <w:r>
              <w:rPr>
                <w:rFonts w:ascii="宋体" w:eastAsia="宋体" w:hAnsi="宋体" w:hint="eastAsia"/>
                <w:szCs w:val="21"/>
              </w:rPr>
              <w:t>；</w:t>
            </w:r>
            <w:r>
              <w:rPr>
                <w:rFonts w:ascii="宋体" w:eastAsia="宋体" w:hAnsi="宋体"/>
                <w:szCs w:val="21"/>
              </w:rPr>
              <w:t>网络输入带宽：160Mbps</w:t>
            </w:r>
            <w:r>
              <w:rPr>
                <w:rFonts w:ascii="宋体" w:eastAsia="宋体" w:hAnsi="宋体" w:hint="eastAsia"/>
                <w:szCs w:val="21"/>
              </w:rPr>
              <w:t>；</w:t>
            </w:r>
            <w:r>
              <w:rPr>
                <w:rFonts w:ascii="宋体" w:eastAsia="宋体" w:hAnsi="宋体"/>
                <w:szCs w:val="21"/>
              </w:rPr>
              <w:t>网络输出带宽：160Mbps</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录像分辨率：8MP/6MP/5MP/4MP/3MP/1080p/UXGA/720p/VGA/4CIF/DCIF/2CIF/CIF/QCIF</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3、一般规范</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电源规格：DC 12V 40W</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功耗（不含硬盘）：≤15W</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工作温度：-10℃～＋55℃</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工作湿度：10％～90％</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4、音频参数</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lastRenderedPageBreak/>
              <w:t>音频解码格式：G.711ulaw;G.711alaw;G.722;G.726;AAC</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音频输出：1个，RCA接口（线性电平，阻抗：1KΩ）</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语音对讲输入：1个，RCA接口（电平：2.0Vp-p，阻抗：1KΩ）</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5、其他</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红外遥控：不支持</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6、硬盘管理</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盘位：2个SATA接口；单盘容量：最大支持10TB；阵列类型：不支持</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扩展存储：不支持</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7、外部接口</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网络接口：1个，RJ45 10M/100M/1000M自适应以太网口；串行接口：无</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USB接口： 1个USB2.0（前置），1个USB2.0 （后置）</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报警输入：4；报警输出：1</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8、网络管理</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网络协议：IPv6、UPnP（即插即用）、NTP（网络校时）、SADP（自动搜索IP 地址）、</w:t>
            </w:r>
            <w:proofErr w:type="spellStart"/>
            <w:r>
              <w:rPr>
                <w:rFonts w:ascii="宋体" w:eastAsia="宋体" w:hAnsi="宋体"/>
                <w:szCs w:val="21"/>
              </w:rPr>
              <w:t>PPPoE</w:t>
            </w:r>
            <w:proofErr w:type="spellEnd"/>
            <w:r>
              <w:rPr>
                <w:rFonts w:ascii="宋体" w:eastAsia="宋体" w:hAnsi="宋体"/>
                <w:szCs w:val="21"/>
              </w:rPr>
              <w:t>（拨号上网）、DHCP（自动获取IP 地址）</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9、录像管理</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录像/抓图模式：手动录像、定时录像、事件录像、移动侦测录像、报警录像、</w:t>
            </w:r>
            <w:proofErr w:type="gramStart"/>
            <w:r>
              <w:rPr>
                <w:rFonts w:ascii="宋体" w:eastAsia="宋体" w:hAnsi="宋体"/>
                <w:szCs w:val="21"/>
              </w:rPr>
              <w:t>动测或</w:t>
            </w:r>
            <w:proofErr w:type="gramEnd"/>
            <w:r>
              <w:rPr>
                <w:rFonts w:ascii="宋体" w:eastAsia="宋体" w:hAnsi="宋体"/>
                <w:szCs w:val="21"/>
              </w:rPr>
              <w:t>报警录像、</w:t>
            </w:r>
            <w:proofErr w:type="gramStart"/>
            <w:r>
              <w:rPr>
                <w:rFonts w:ascii="宋体" w:eastAsia="宋体" w:hAnsi="宋体"/>
                <w:szCs w:val="21"/>
              </w:rPr>
              <w:t>动测且</w:t>
            </w:r>
            <w:proofErr w:type="gramEnd"/>
            <w:r>
              <w:rPr>
                <w:rFonts w:ascii="宋体" w:eastAsia="宋体" w:hAnsi="宋体"/>
                <w:szCs w:val="21"/>
              </w:rPr>
              <w:t>报警录像</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回放模式：即时回放、常规回放、事件回放、标签回放、智能回放、外部文件回放、日志回放</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备份模式：常规备份、事件备份、录像剪辑备份</w:t>
            </w:r>
          </w:p>
        </w:tc>
      </w:tr>
    </w:tbl>
    <w:p w:rsidR="00D3368A" w:rsidRDefault="00153650" w:rsidP="00BA7C4E">
      <w:pPr>
        <w:numPr>
          <w:ilvl w:val="0"/>
          <w:numId w:val="5"/>
        </w:numPr>
        <w:spacing w:beforeLines="50" w:line="360" w:lineRule="auto"/>
        <w:ind w:firstLine="412"/>
        <w:rPr>
          <w:rFonts w:ascii="宋体" w:eastAsia="宋体" w:hAnsi="宋体"/>
          <w:szCs w:val="21"/>
        </w:rPr>
      </w:pPr>
      <w:r>
        <w:rPr>
          <w:rFonts w:ascii="宋体" w:eastAsia="宋体" w:hAnsi="宋体" w:hint="eastAsia"/>
          <w:szCs w:val="21"/>
        </w:rPr>
        <w:lastRenderedPageBreak/>
        <w:t>16路硬盘录像机技术参数需求：</w:t>
      </w:r>
    </w:p>
    <w:tbl>
      <w:tblPr>
        <w:tblStyle w:val="af4"/>
        <w:tblW w:w="0" w:type="auto"/>
        <w:tblLook w:val="04A0"/>
      </w:tblPr>
      <w:tblGrid>
        <w:gridCol w:w="1271"/>
        <w:gridCol w:w="7251"/>
      </w:tblGrid>
      <w:tr w:rsidR="00D3368A">
        <w:tc>
          <w:tcPr>
            <w:tcW w:w="3124" w:type="dxa"/>
            <w:vAlign w:val="center"/>
          </w:tcPr>
          <w:p w:rsidR="00D3368A" w:rsidRDefault="00153650" w:rsidP="00BA7C4E">
            <w:pPr>
              <w:spacing w:beforeLines="50" w:line="480" w:lineRule="auto"/>
              <w:ind w:firstLine="413"/>
              <w:jc w:val="center"/>
              <w:rPr>
                <w:rFonts w:ascii="宋体" w:eastAsia="宋体" w:hAnsi="宋体"/>
                <w:szCs w:val="21"/>
              </w:rPr>
            </w:pPr>
            <w:r>
              <w:rPr>
                <w:rFonts w:ascii="宋体" w:eastAsia="宋体" w:hAnsi="宋体" w:hint="eastAsia"/>
                <w:b/>
                <w:bCs/>
                <w:szCs w:val="21"/>
              </w:rPr>
              <w:t>功能</w:t>
            </w:r>
          </w:p>
        </w:tc>
        <w:tc>
          <w:tcPr>
            <w:tcW w:w="5398"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1、视频参数</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视频输出：1路HDMI，1路VGA</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HDMI输出：4K（3840*2160）/30Hz,  2K（2560*1440）/60Hz，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1920*1080/60Hz，1600*1200/60Hz，1280*1024/60Hz，1280*720/60Hz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VGA输出：默认和HDMI同源，支持配置异源，1920*1080/60Hz，1600*1200/60Hz，1280*1024/60Hz，1280*720/60Hz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CVBS输出：不支持</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预览分屏：1/2/4/6/8/9/16/25/36画面</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视频解码格式：H.265;H.264;Smart264;Smart265</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解码能力：12×1080P（开启SVC增强模式后，支持16×1080P）</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2、系统参数</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视频接入路数：32</w:t>
            </w:r>
            <w:r>
              <w:rPr>
                <w:rFonts w:ascii="宋体" w:eastAsia="宋体" w:hAnsi="宋体" w:hint="eastAsia"/>
                <w:szCs w:val="21"/>
              </w:rPr>
              <w:t>；</w:t>
            </w:r>
            <w:r>
              <w:rPr>
                <w:rFonts w:ascii="宋体" w:eastAsia="宋体" w:hAnsi="宋体"/>
                <w:szCs w:val="21"/>
              </w:rPr>
              <w:t>网络输入带宽：256Mbps</w:t>
            </w:r>
            <w:r>
              <w:rPr>
                <w:rFonts w:ascii="宋体" w:eastAsia="宋体" w:hAnsi="宋体" w:hint="eastAsia"/>
                <w:szCs w:val="21"/>
              </w:rPr>
              <w:t>；</w:t>
            </w:r>
            <w:r>
              <w:rPr>
                <w:rFonts w:ascii="宋体" w:eastAsia="宋体" w:hAnsi="宋体"/>
                <w:szCs w:val="21"/>
              </w:rPr>
              <w:t>网络输出带宽：160Mps</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录像分辨率：</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lastRenderedPageBreak/>
              <w:t>8MP/7MP/6MP/5MP/4MP/3MP/1080p/UXGA/720p/VGA/4CIF/DCIF/2CIF/CIF/QCIF</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3、一般规范</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电源规格：AC 220V 75W</w:t>
            </w:r>
            <w:r>
              <w:rPr>
                <w:rFonts w:ascii="宋体" w:eastAsia="宋体" w:hAnsi="宋体" w:hint="eastAsia"/>
                <w:szCs w:val="21"/>
              </w:rPr>
              <w:t>；</w:t>
            </w:r>
            <w:r>
              <w:rPr>
                <w:rFonts w:ascii="宋体" w:eastAsia="宋体" w:hAnsi="宋体"/>
                <w:szCs w:val="21"/>
              </w:rPr>
              <w:t>功耗（不含硬盘）：≤20W</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工作温度：-10℃～＋55℃</w:t>
            </w:r>
            <w:r>
              <w:rPr>
                <w:rFonts w:ascii="宋体" w:eastAsia="宋体" w:hAnsi="宋体" w:hint="eastAsia"/>
                <w:szCs w:val="21"/>
              </w:rPr>
              <w:t>；</w:t>
            </w:r>
            <w:r>
              <w:rPr>
                <w:rFonts w:ascii="宋体" w:eastAsia="宋体" w:hAnsi="宋体"/>
                <w:szCs w:val="21"/>
              </w:rPr>
              <w:t>工作湿度：10％～90％</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4、音频参数</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音频解码格式：G.711ulaw;G.711alaw;G.722;G.726;AAC</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音频输出：1路，RCA接口（线性电平，阻抗：1KΩ）</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语音对讲输入：1个，RCA接口（电平：2.0Vp-p，阻抗：1KΩ）</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5、其他</w:t>
            </w:r>
            <w:r>
              <w:rPr>
                <w:rFonts w:ascii="宋体" w:eastAsia="宋体" w:hAnsi="宋体" w:hint="eastAsia"/>
                <w:szCs w:val="21"/>
              </w:rPr>
              <w:t>：</w:t>
            </w:r>
            <w:r>
              <w:rPr>
                <w:rFonts w:ascii="宋体" w:eastAsia="宋体" w:hAnsi="宋体"/>
                <w:szCs w:val="21"/>
              </w:rPr>
              <w:t>红外遥控：不支持</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6、硬盘管理</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盘位：4个SATA接口</w:t>
            </w:r>
            <w:r>
              <w:rPr>
                <w:rFonts w:ascii="宋体" w:eastAsia="宋体" w:hAnsi="宋体" w:hint="eastAsia"/>
                <w:szCs w:val="21"/>
              </w:rPr>
              <w:t>；</w:t>
            </w:r>
            <w:r>
              <w:rPr>
                <w:rFonts w:ascii="宋体" w:eastAsia="宋体" w:hAnsi="宋体"/>
                <w:szCs w:val="21"/>
              </w:rPr>
              <w:t>单盘容量：最大支持10TB</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阵列类型：不支持</w:t>
            </w:r>
            <w:r>
              <w:rPr>
                <w:rFonts w:ascii="宋体" w:eastAsia="宋体" w:hAnsi="宋体" w:hint="eastAsia"/>
                <w:szCs w:val="21"/>
              </w:rPr>
              <w:t>；</w:t>
            </w:r>
            <w:r>
              <w:rPr>
                <w:rFonts w:ascii="宋体" w:eastAsia="宋体" w:hAnsi="宋体"/>
                <w:szCs w:val="21"/>
              </w:rPr>
              <w:t>扩展存储：不支持</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7、外部接口</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网络接口：2个，RJ45 10M/100M/1000M自适应以太网口</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串行接口：2个，RS-485半双工串行接口</w:t>
            </w:r>
          </w:p>
          <w:p w:rsidR="00D3368A" w:rsidRDefault="00153650" w:rsidP="00BA7C4E">
            <w:pPr>
              <w:spacing w:beforeLines="50" w:line="240" w:lineRule="exact"/>
              <w:ind w:firstLine="412"/>
              <w:rPr>
                <w:rFonts w:ascii="宋体" w:eastAsia="宋体" w:hAnsi="宋体"/>
                <w:szCs w:val="21"/>
              </w:rPr>
            </w:pPr>
            <w:r>
              <w:rPr>
                <w:rFonts w:ascii="宋体" w:eastAsia="宋体" w:hAnsi="宋体"/>
                <w:szCs w:val="21"/>
              </w:rPr>
              <w:t>1个，标准RS-232串行接口</w:t>
            </w:r>
            <w:r>
              <w:rPr>
                <w:rFonts w:ascii="宋体" w:eastAsia="宋体" w:hAnsi="宋体" w:hint="eastAsia"/>
                <w:szCs w:val="21"/>
              </w:rPr>
              <w:t>；</w:t>
            </w:r>
            <w:r>
              <w:rPr>
                <w:rFonts w:ascii="宋体" w:eastAsia="宋体" w:hAnsi="宋体"/>
                <w:szCs w:val="21"/>
              </w:rPr>
              <w:t>USB接口：2个USB 2.0（前置），1个USB 3.0（后置）</w:t>
            </w:r>
            <w:r>
              <w:rPr>
                <w:rFonts w:ascii="宋体" w:eastAsia="宋体" w:hAnsi="宋体" w:hint="eastAsia"/>
                <w:szCs w:val="21"/>
              </w:rPr>
              <w:t>；</w:t>
            </w:r>
            <w:r>
              <w:rPr>
                <w:rFonts w:ascii="宋体" w:eastAsia="宋体" w:hAnsi="宋体"/>
                <w:szCs w:val="21"/>
              </w:rPr>
              <w:t>报警输入：16</w:t>
            </w:r>
            <w:r>
              <w:rPr>
                <w:rFonts w:ascii="宋体" w:eastAsia="宋体" w:hAnsi="宋体" w:hint="eastAsia"/>
                <w:szCs w:val="21"/>
              </w:rPr>
              <w:t>；</w:t>
            </w:r>
            <w:r>
              <w:rPr>
                <w:rFonts w:ascii="宋体" w:eastAsia="宋体" w:hAnsi="宋体"/>
                <w:szCs w:val="21"/>
              </w:rPr>
              <w:t>报警输出：4</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8、网络管理</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网络协议：IPv6、UPnP（即插即用）、NTP（网络校时）、SADP（自动搜索IP 地址）、</w:t>
            </w:r>
            <w:proofErr w:type="spellStart"/>
            <w:r>
              <w:rPr>
                <w:rFonts w:ascii="宋体" w:eastAsia="宋体" w:hAnsi="宋体"/>
                <w:szCs w:val="21"/>
              </w:rPr>
              <w:t>PPPoE</w:t>
            </w:r>
            <w:proofErr w:type="spellEnd"/>
            <w:r>
              <w:rPr>
                <w:rFonts w:ascii="宋体" w:eastAsia="宋体" w:hAnsi="宋体"/>
                <w:szCs w:val="21"/>
              </w:rPr>
              <w:t>（拨号上网）、DHCP（自动获取IP 地址）</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9、录像管理</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录像/抓图模式：定时录像、事件录像、移动侦测录像、报警录像、</w:t>
            </w:r>
            <w:proofErr w:type="gramStart"/>
            <w:r>
              <w:rPr>
                <w:rFonts w:ascii="宋体" w:eastAsia="宋体" w:hAnsi="宋体"/>
                <w:szCs w:val="21"/>
              </w:rPr>
              <w:t>动测或</w:t>
            </w:r>
            <w:proofErr w:type="gramEnd"/>
            <w:r>
              <w:rPr>
                <w:rFonts w:ascii="宋体" w:eastAsia="宋体" w:hAnsi="宋体"/>
                <w:szCs w:val="21"/>
              </w:rPr>
              <w:t>报警录像、</w:t>
            </w:r>
            <w:proofErr w:type="gramStart"/>
            <w:r>
              <w:rPr>
                <w:rFonts w:ascii="宋体" w:eastAsia="宋体" w:hAnsi="宋体"/>
                <w:szCs w:val="21"/>
              </w:rPr>
              <w:t>动测且</w:t>
            </w:r>
            <w:proofErr w:type="gramEnd"/>
            <w:r>
              <w:rPr>
                <w:rFonts w:ascii="宋体" w:eastAsia="宋体" w:hAnsi="宋体"/>
                <w:szCs w:val="21"/>
              </w:rPr>
              <w:t>报警录像</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回放模式：即时回放、常规回放、事件回放、标签回放、智能回放、外部文件回放、日志回放</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备份模式：常规备份、事件备份、录像剪辑备份</w:t>
            </w:r>
          </w:p>
        </w:tc>
      </w:tr>
    </w:tbl>
    <w:p w:rsidR="00D3368A" w:rsidRDefault="00D3368A">
      <w:pPr>
        <w:jc w:val="left"/>
        <w:rPr>
          <w:rFonts w:ascii="宋体" w:eastAsia="宋体" w:hAnsi="宋体" w:cs="宋体"/>
          <w:sz w:val="24"/>
          <w:szCs w:val="24"/>
        </w:rPr>
      </w:pPr>
    </w:p>
    <w:p w:rsidR="00D3368A" w:rsidRDefault="00153650">
      <w:pPr>
        <w:spacing w:line="360" w:lineRule="auto"/>
        <w:ind w:firstLine="412"/>
        <w:rPr>
          <w:rFonts w:ascii="宋体" w:eastAsia="宋体" w:hAnsi="宋体"/>
          <w:szCs w:val="21"/>
        </w:rPr>
      </w:pPr>
      <w:r>
        <w:rPr>
          <w:rFonts w:ascii="宋体" w:eastAsia="宋体" w:hAnsi="宋体" w:hint="eastAsia"/>
          <w:szCs w:val="21"/>
        </w:rPr>
        <w:t>5、监控硬盘技术参数需求：</w:t>
      </w:r>
    </w:p>
    <w:tbl>
      <w:tblPr>
        <w:tblStyle w:val="af4"/>
        <w:tblW w:w="8522" w:type="dxa"/>
        <w:tblLayout w:type="fixed"/>
        <w:tblLook w:val="04A0"/>
      </w:tblPr>
      <w:tblGrid>
        <w:gridCol w:w="1674"/>
        <w:gridCol w:w="6848"/>
      </w:tblGrid>
      <w:tr w:rsidR="00D3368A">
        <w:trPr>
          <w:trHeight w:val="1525"/>
        </w:trPr>
        <w:tc>
          <w:tcPr>
            <w:tcW w:w="1674" w:type="dxa"/>
            <w:vAlign w:val="center"/>
          </w:tcPr>
          <w:p w:rsidR="00D3368A" w:rsidRDefault="00153650">
            <w:pPr>
              <w:ind w:firstLine="413"/>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功能</w:t>
            </w:r>
          </w:p>
        </w:tc>
        <w:tc>
          <w:tcPr>
            <w:tcW w:w="6848" w:type="dxa"/>
            <w:vAlign w:val="center"/>
          </w:tcPr>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 xml:space="preserve">容量（TB）：4 </w:t>
            </w:r>
          </w:p>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接口：SATA3</w:t>
            </w:r>
          </w:p>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转速（rpm）：5900</w:t>
            </w:r>
          </w:p>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缓存：64MB</w:t>
            </w:r>
          </w:p>
        </w:tc>
      </w:tr>
    </w:tbl>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153650">
      <w:pPr>
        <w:widowControl/>
        <w:adjustRightInd w:val="0"/>
        <w:snapToGrid w:val="0"/>
        <w:spacing w:line="360" w:lineRule="auto"/>
        <w:ind w:firstLine="630"/>
        <w:jc w:val="center"/>
        <w:rPr>
          <w:rFonts w:ascii="宋体" w:eastAsia="宋体" w:hAnsi="宋体" w:cs="宋体"/>
          <w:b/>
          <w:sz w:val="32"/>
          <w:szCs w:val="32"/>
        </w:rPr>
      </w:pPr>
      <w:r>
        <w:rPr>
          <w:rFonts w:ascii="宋体" w:eastAsia="宋体" w:hAnsi="宋体" w:cs="宋体" w:hint="eastAsia"/>
          <w:b/>
          <w:sz w:val="32"/>
          <w:szCs w:val="32"/>
        </w:rPr>
        <w:lastRenderedPageBreak/>
        <w:t>售后服务要求</w:t>
      </w:r>
    </w:p>
    <w:p w:rsidR="00D3368A" w:rsidRDefault="00153650">
      <w:pPr>
        <w:widowControl/>
        <w:adjustRightInd w:val="0"/>
        <w:snapToGrid w:val="0"/>
        <w:ind w:firstLine="472"/>
        <w:rPr>
          <w:rFonts w:ascii="宋体" w:eastAsia="宋体" w:hAnsi="宋体" w:cs="宋体"/>
          <w:b/>
          <w:sz w:val="24"/>
          <w:szCs w:val="24"/>
        </w:rPr>
      </w:pPr>
      <w:r>
        <w:rPr>
          <w:rFonts w:ascii="宋体" w:eastAsia="宋体" w:hAnsi="宋体" w:cs="宋体" w:hint="eastAsia"/>
          <w:b/>
          <w:sz w:val="24"/>
          <w:szCs w:val="24"/>
        </w:rPr>
        <w:t>一、硬件施工服务</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本工程要求卖方能够提供摄像头现场硬件施工服务，硬件施工服务时间及内容由买方根据工程进度及工作需要情况确定。卖方需配合做好设备硬件安装调试、升级改造方案制定等工作。</w:t>
      </w:r>
    </w:p>
    <w:p w:rsidR="00D3368A" w:rsidRDefault="00153650">
      <w:pPr>
        <w:widowControl/>
        <w:adjustRightInd w:val="0"/>
        <w:snapToGrid w:val="0"/>
        <w:ind w:firstLine="472"/>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hint="eastAsia"/>
          <w:b/>
          <w:sz w:val="24"/>
          <w:szCs w:val="24"/>
        </w:rPr>
        <w:t>技术支持服务</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本工程要求卖方能够提供摄像头现场技术服务，技术服务时间及内容由买方根据工程进度及工作需要情况确定。</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卖方应为本工程项目组建服务支撑人员供专业、及时的远程或现场技术支持。</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设备免费质保期不得低于一年，维保期内，卖方应提供灵活、多样的通信手段，提供每周7天、每天24小时的响应服务，保证在任何时候买方都能及时找到卖方工程师的技术支持服务。如果出现紧急技术问题，在买方通过电话或传真通知卖方情况下，卖方的工程师应在1小时内予以答复。</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维保期内，如买方要求进行紧急处理，卖方应在提供远端服务的同时，在接到买方通知（电话或传真）后派遣技术人员6小时内响应支持，紧急情况下应在</w:t>
      </w:r>
      <w:r>
        <w:rPr>
          <w:rFonts w:ascii="宋体" w:eastAsia="宋体" w:hAnsi="宋体" w:cs="宋体"/>
          <w:sz w:val="24"/>
          <w:szCs w:val="24"/>
        </w:rPr>
        <w:t>24</w:t>
      </w:r>
      <w:r>
        <w:rPr>
          <w:rFonts w:ascii="宋体" w:eastAsia="宋体" w:hAnsi="宋体" w:cs="宋体" w:hint="eastAsia"/>
          <w:sz w:val="24"/>
          <w:szCs w:val="24"/>
        </w:rPr>
        <w:t>小时内送达备品备件。因不可抗力致使卖方未按时到达现场除外。</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工程期或</w:t>
      </w:r>
      <w:r>
        <w:rPr>
          <w:rFonts w:ascii="宋体" w:eastAsia="宋体" w:hAnsi="宋体" w:cs="宋体" w:hint="eastAsia"/>
          <w:sz w:val="24"/>
          <w:szCs w:val="24"/>
        </w:rPr>
        <w:t>维保</w:t>
      </w:r>
      <w:r>
        <w:rPr>
          <w:rFonts w:ascii="宋体" w:eastAsia="宋体" w:hAnsi="宋体" w:cs="宋体"/>
          <w:sz w:val="24"/>
          <w:szCs w:val="24"/>
        </w:rPr>
        <w:t>期内，</w:t>
      </w:r>
      <w:r>
        <w:rPr>
          <w:rFonts w:ascii="宋体" w:eastAsia="宋体" w:hAnsi="宋体" w:cs="宋体" w:hint="eastAsia"/>
          <w:sz w:val="24"/>
          <w:szCs w:val="24"/>
        </w:rPr>
        <w:t>对于故障摄像头，卖方须以同型号产品替换的方式进行维修，从确定硬件故障至替换件到达故障现场的时间不得超过3天；</w:t>
      </w:r>
      <w:r>
        <w:rPr>
          <w:rFonts w:ascii="宋体" w:eastAsia="宋体" w:hAnsi="宋体" w:cs="宋体"/>
          <w:sz w:val="24"/>
          <w:szCs w:val="24"/>
        </w:rPr>
        <w:t>如卖方提供的产品出现较大数量的故障，或卖方无法达到技术规范书中的要求，买方有权要求卖方重新供货，直至取消卖方未来参与采购的资格</w:t>
      </w:r>
      <w:r>
        <w:rPr>
          <w:rFonts w:ascii="宋体" w:eastAsia="宋体" w:hAnsi="宋体" w:cs="宋体" w:hint="eastAsia"/>
          <w:sz w:val="24"/>
          <w:szCs w:val="24"/>
        </w:rPr>
        <w:t>。由此产生的所有费用，均由卖方承担。</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卖方所投摄像头制造商应在国内有常设技术支持机构，并有长期、稳定、专业化、高素质的技术支持队伍。卖方应对其在中国的售后服务、技术支持方面的情况（包括办事处地点、技术人员组成以及备件存放地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说明。</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 xml:space="preserve"> </w:t>
      </w:r>
      <w:proofErr w:type="gramStart"/>
      <w:r>
        <w:rPr>
          <w:rFonts w:ascii="宋体" w:eastAsia="宋体" w:hAnsi="宋体" w:cs="宋体" w:hint="eastAsia"/>
          <w:sz w:val="24"/>
          <w:szCs w:val="24"/>
        </w:rPr>
        <w:t>维保期满</w:t>
      </w:r>
      <w:proofErr w:type="gramEnd"/>
      <w:r>
        <w:rPr>
          <w:rFonts w:ascii="宋体" w:eastAsia="宋体" w:hAnsi="宋体" w:cs="宋体" w:hint="eastAsia"/>
          <w:sz w:val="24"/>
          <w:szCs w:val="24"/>
        </w:rPr>
        <w:t>后，如果卖方所投摄像头决定停止生产合同类型摄像头，卖方必须在停产前12个月以书面形式通知买方。如果买方需要，卖方保证以不高于本合同折扣后价格的优惠价格向买方提供具有同类型功能的替代产品；如果卖方更换产品，卖方必须提前12个月以书面形式通知买方。</w:t>
      </w:r>
      <w:bookmarkStart w:id="2" w:name="_Toc205710380"/>
      <w:bookmarkStart w:id="3" w:name="_Toc205710378"/>
      <w:bookmarkStart w:id="4" w:name="_Toc205710379"/>
      <w:bookmarkStart w:id="5" w:name="_Toc308621668"/>
      <w:bookmarkStart w:id="6" w:name="_Toc393702300"/>
      <w:bookmarkStart w:id="7" w:name="_Toc361663255"/>
      <w:bookmarkStart w:id="8" w:name="_Toc135119904"/>
      <w:bookmarkEnd w:id="2"/>
      <w:bookmarkEnd w:id="3"/>
      <w:bookmarkEnd w:id="4"/>
    </w:p>
    <w:p w:rsidR="00D3368A" w:rsidRDefault="00153650">
      <w:pPr>
        <w:ind w:firstLine="472"/>
        <w:rPr>
          <w:rFonts w:ascii="宋体" w:eastAsia="宋体" w:hAnsi="宋体" w:cs="宋体"/>
          <w:b/>
          <w:sz w:val="24"/>
          <w:szCs w:val="24"/>
        </w:rPr>
      </w:pPr>
      <w:r>
        <w:rPr>
          <w:rFonts w:ascii="宋体" w:eastAsia="宋体" w:hAnsi="宋体" w:cs="宋体" w:hint="eastAsia"/>
          <w:b/>
          <w:sz w:val="24"/>
          <w:szCs w:val="24"/>
        </w:rPr>
        <w:t>三、</w:t>
      </w:r>
      <w:r>
        <w:rPr>
          <w:rFonts w:ascii="宋体" w:eastAsia="宋体" w:hAnsi="宋体" w:hint="eastAsia"/>
          <w:b/>
          <w:sz w:val="24"/>
          <w:szCs w:val="24"/>
        </w:rPr>
        <w:t>项目管理</w:t>
      </w:r>
      <w:bookmarkEnd w:id="5"/>
      <w:bookmarkEnd w:id="6"/>
      <w:bookmarkEnd w:id="7"/>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若卖方出现技术上或法律上的纠纷，应由卖方全权解决，确保不影响项目进度。</w:t>
      </w:r>
    </w:p>
    <w:p w:rsidR="00D3368A" w:rsidRDefault="00153650">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lastRenderedPageBreak/>
        <w:t>在项目实施的全过程中，卖方需明确一名负责人，负责进行摄像头安装调试的协调工作，并负责工程实施期间，所有因施工引发问题的协调。</w:t>
      </w:r>
    </w:p>
    <w:bookmarkEnd w:id="8"/>
    <w:p w:rsidR="00D3368A" w:rsidRDefault="00D3368A">
      <w:pPr>
        <w:rPr>
          <w:rFonts w:ascii="宋体" w:eastAsia="宋体" w:hAnsi="宋体"/>
          <w:sz w:val="24"/>
          <w:szCs w:val="24"/>
        </w:rPr>
      </w:pPr>
    </w:p>
    <w:p w:rsidR="00D3368A" w:rsidRDefault="00D3368A">
      <w:pPr>
        <w:spacing w:line="360" w:lineRule="auto"/>
        <w:ind w:firstLine="472"/>
        <w:jc w:val="center"/>
        <w:rPr>
          <w:rFonts w:ascii="宋体" w:eastAsia="宋体" w:hAnsi="宋体" w:cs="宋体"/>
          <w:b/>
          <w:sz w:val="24"/>
          <w:szCs w:val="24"/>
        </w:rPr>
      </w:pPr>
    </w:p>
    <w:p w:rsidR="00D3368A" w:rsidRDefault="00D3368A">
      <w:pPr>
        <w:ind w:firstLine="472"/>
        <w:rPr>
          <w:rFonts w:ascii="宋体" w:eastAsia="宋体" w:hAnsi="宋体" w:cs="宋体"/>
          <w:b/>
          <w:sz w:val="24"/>
          <w:szCs w:val="24"/>
        </w:rPr>
        <w:sectPr w:rsidR="00D3368A">
          <w:headerReference w:type="even" r:id="rId13"/>
          <w:headerReference w:type="default" r:id="rId14"/>
          <w:footerReference w:type="even" r:id="rId15"/>
          <w:footerReference w:type="default" r:id="rId16"/>
          <w:headerReference w:type="first" r:id="rId17"/>
          <w:footerReference w:type="first" r:id="rId18"/>
          <w:pgSz w:w="11906" w:h="16838"/>
          <w:pgMar w:top="1246" w:right="1800" w:bottom="1440" w:left="1800" w:header="851" w:footer="992" w:gutter="0"/>
          <w:cols w:space="720"/>
          <w:docGrid w:type="lines" w:linePitch="312"/>
        </w:sectPr>
      </w:pPr>
    </w:p>
    <w:p w:rsidR="00D3368A" w:rsidRDefault="00153650">
      <w:pPr>
        <w:ind w:firstLine="630"/>
        <w:jc w:val="center"/>
        <w:rPr>
          <w:rFonts w:ascii="宋体" w:eastAsia="宋体" w:hAnsi="宋体" w:cs="宋体"/>
          <w:sz w:val="32"/>
          <w:szCs w:val="32"/>
        </w:rPr>
      </w:pPr>
      <w:r>
        <w:rPr>
          <w:rFonts w:ascii="宋体" w:eastAsia="宋体" w:hAnsi="宋体" w:cs="宋体" w:hint="eastAsia"/>
          <w:b/>
          <w:sz w:val="32"/>
          <w:szCs w:val="32"/>
        </w:rPr>
        <w:lastRenderedPageBreak/>
        <w:t>商务内容</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、在确定供货商后，江苏有线泰州分公司将与供货商签订供货合同</w:t>
      </w:r>
      <w:r w:rsidR="00A60208">
        <w:rPr>
          <w:rFonts w:ascii="宋体" w:eastAsia="宋体" w:hAnsi="宋体" w:cs="宋体" w:hint="eastAsia"/>
          <w:sz w:val="24"/>
          <w:szCs w:val="24"/>
        </w:rPr>
        <w:t>。</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、付款方式及期限：双方约定，甲方通过银行转账方式支付乙方合同款。安装调测验收合格后，30个工作日内甲方支付乙方合同款100%</w:t>
      </w:r>
      <w:r w:rsidR="00A60208">
        <w:rPr>
          <w:rFonts w:ascii="宋体" w:eastAsia="宋体" w:hAnsi="宋体" w:cs="宋体" w:hint="eastAsia"/>
          <w:sz w:val="24"/>
          <w:szCs w:val="24"/>
        </w:rPr>
        <w:t>。</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、供货商供货材料与投标文件中型号不相符的，江苏有线泰州分公司有权作退货处理。</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 供货商需在合同签订后30天之内完成供货及设备安装。</w:t>
      </w:r>
    </w:p>
    <w:p w:rsidR="00D3368A" w:rsidRDefault="0015365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D3368A" w:rsidRDefault="00D3368A">
      <w:pPr>
        <w:spacing w:line="360" w:lineRule="auto"/>
        <w:ind w:firstLineChars="200" w:firstLine="480"/>
        <w:rPr>
          <w:rFonts w:ascii="宋体" w:eastAsia="宋体" w:hAnsi="宋体" w:cs="宋体"/>
          <w:sz w:val="24"/>
          <w:szCs w:val="24"/>
        </w:rPr>
      </w:pPr>
    </w:p>
    <w:p w:rsidR="00D3368A" w:rsidRDefault="00D3368A">
      <w:pPr>
        <w:spacing w:line="360" w:lineRule="auto"/>
        <w:ind w:firstLineChars="200" w:firstLine="480"/>
        <w:rPr>
          <w:rFonts w:ascii="宋体" w:eastAsia="宋体" w:hAnsi="宋体" w:cs="宋体"/>
          <w:sz w:val="24"/>
          <w:szCs w:val="24"/>
        </w:rPr>
      </w:pPr>
    </w:p>
    <w:p w:rsidR="00D3368A" w:rsidRDefault="00D3368A">
      <w:pPr>
        <w:spacing w:line="360" w:lineRule="auto"/>
        <w:ind w:firstLineChars="200" w:firstLine="480"/>
        <w:rPr>
          <w:rFonts w:ascii="宋体" w:eastAsia="宋体" w:hAnsi="宋体" w:cs="宋体"/>
          <w:sz w:val="24"/>
          <w:szCs w:val="24"/>
        </w:rPr>
      </w:pPr>
    </w:p>
    <w:p w:rsidR="00D3368A" w:rsidRDefault="00D3368A">
      <w:pPr>
        <w:ind w:firstLine="472"/>
        <w:jc w:val="center"/>
        <w:rPr>
          <w:rFonts w:ascii="宋体" w:eastAsia="宋体" w:hAnsi="宋体" w:cs="宋体"/>
          <w:b/>
          <w:sz w:val="24"/>
          <w:szCs w:val="24"/>
        </w:rPr>
        <w:sectPr w:rsidR="00D3368A">
          <w:pgSz w:w="11906" w:h="16838"/>
          <w:pgMar w:top="1246" w:right="1800" w:bottom="1440" w:left="1800" w:header="851" w:footer="992" w:gutter="0"/>
          <w:cols w:space="720"/>
          <w:docGrid w:type="lines" w:linePitch="312"/>
        </w:sectPr>
      </w:pPr>
      <w:bookmarkStart w:id="9" w:name="_Toc144030079"/>
      <w:bookmarkStart w:id="10" w:name="_Toc214454991"/>
      <w:bookmarkStart w:id="11" w:name="_Toc221528684"/>
      <w:bookmarkStart w:id="12" w:name="_Toc144030366"/>
      <w:bookmarkEnd w:id="0"/>
      <w:bookmarkEnd w:id="1"/>
    </w:p>
    <w:bookmarkEnd w:id="9"/>
    <w:bookmarkEnd w:id="10"/>
    <w:bookmarkEnd w:id="11"/>
    <w:bookmarkEnd w:id="12"/>
    <w:p w:rsidR="00D3368A" w:rsidRDefault="00153650" w:rsidP="00BA7C4E">
      <w:pPr>
        <w:spacing w:afterLines="100"/>
        <w:ind w:firstLine="630"/>
        <w:jc w:val="center"/>
        <w:rPr>
          <w:rFonts w:ascii="宋体" w:eastAsia="宋体" w:hAnsi="宋体"/>
          <w:b/>
          <w:sz w:val="32"/>
          <w:szCs w:val="32"/>
        </w:rPr>
      </w:pPr>
      <w:r>
        <w:rPr>
          <w:rFonts w:ascii="宋体" w:eastAsia="宋体" w:hAnsi="宋体" w:hint="eastAsia"/>
          <w:b/>
          <w:sz w:val="32"/>
          <w:szCs w:val="32"/>
        </w:rPr>
        <w:lastRenderedPageBreak/>
        <w:t xml:space="preserve">法人授权委托书格式 </w:t>
      </w:r>
    </w:p>
    <w:p w:rsidR="00D3368A" w:rsidRDefault="00153650">
      <w:pPr>
        <w:pStyle w:val="ab"/>
        <w:spacing w:line="360" w:lineRule="auto"/>
        <w:rPr>
          <w:rFonts w:hAnsi="宋体"/>
          <w:b/>
          <w:sz w:val="24"/>
          <w:szCs w:val="24"/>
          <w:u w:val="single"/>
        </w:rPr>
      </w:pPr>
      <w:r>
        <w:rPr>
          <w:rFonts w:hAnsi="宋体" w:hint="eastAsia"/>
          <w:sz w:val="24"/>
          <w:szCs w:val="24"/>
          <w:u w:val="single"/>
        </w:rPr>
        <w:t>江苏省广电有线信息网络股份有限公司泰州分公司：</w:t>
      </w:r>
    </w:p>
    <w:p w:rsidR="00D3368A" w:rsidRDefault="00153650">
      <w:pPr>
        <w:pStyle w:val="ab"/>
        <w:spacing w:line="360" w:lineRule="auto"/>
        <w:ind w:firstLine="470"/>
        <w:rPr>
          <w:rFonts w:hAnsi="宋体"/>
          <w:sz w:val="24"/>
          <w:szCs w:val="24"/>
        </w:rPr>
      </w:pPr>
      <w:r>
        <w:rPr>
          <w:rFonts w:hAnsi="宋体" w:hint="eastAsia"/>
          <w:sz w:val="24"/>
          <w:szCs w:val="24"/>
        </w:rPr>
        <w:t>本授权书声明：注册为</w:t>
      </w:r>
      <w:r>
        <w:rPr>
          <w:rFonts w:hAnsi="宋体" w:hint="eastAsia"/>
          <w:sz w:val="24"/>
          <w:szCs w:val="24"/>
          <w:u w:val="single"/>
        </w:rPr>
        <w:t xml:space="preserve">             （委托单位全称） </w:t>
      </w:r>
      <w:r>
        <w:rPr>
          <w:rFonts w:hAnsi="宋体" w:hint="eastAsia"/>
          <w:sz w:val="24"/>
          <w:szCs w:val="24"/>
        </w:rPr>
        <w:t>的法人代表代表本公司授权</w:t>
      </w:r>
      <w:r>
        <w:rPr>
          <w:rFonts w:hAnsi="宋体" w:hint="eastAsia"/>
          <w:sz w:val="24"/>
          <w:szCs w:val="24"/>
          <w:u w:val="single"/>
        </w:rPr>
        <w:t xml:space="preserve">               （姓名和职务）</w:t>
      </w:r>
      <w:r>
        <w:rPr>
          <w:rFonts w:hAnsi="宋体" w:hint="eastAsia"/>
          <w:sz w:val="24"/>
          <w:szCs w:val="24"/>
        </w:rPr>
        <w:t>为本公司合法代理人，就贵方组织的有关</w:t>
      </w:r>
      <w:r>
        <w:rPr>
          <w:rFonts w:hAnsi="宋体" w:hint="eastAsia"/>
          <w:sz w:val="24"/>
          <w:szCs w:val="24"/>
          <w:u w:val="single"/>
        </w:rPr>
        <w:t xml:space="preserve">                   （项目名称）</w:t>
      </w:r>
      <w:r>
        <w:rPr>
          <w:rFonts w:hAnsi="宋体" w:hint="eastAsia"/>
          <w:sz w:val="24"/>
          <w:szCs w:val="24"/>
        </w:rPr>
        <w:t>（的合同投标及合同的执行、完成，以本单位名义处理一切与之有关的事务。</w:t>
      </w:r>
    </w:p>
    <w:p w:rsidR="00D3368A" w:rsidRDefault="00153650">
      <w:pPr>
        <w:pStyle w:val="ab"/>
        <w:spacing w:line="360" w:lineRule="auto"/>
        <w:ind w:firstLine="470"/>
        <w:rPr>
          <w:rFonts w:hAnsi="宋体"/>
          <w:sz w:val="24"/>
          <w:szCs w:val="24"/>
        </w:rPr>
      </w:pPr>
      <w:r>
        <w:rPr>
          <w:rFonts w:hAnsi="宋体" w:hint="eastAsia"/>
          <w:sz w:val="24"/>
          <w:szCs w:val="24"/>
        </w:rPr>
        <w:t>本授权书于    年    月    日签字生效，特此声明。</w:t>
      </w:r>
    </w:p>
    <w:p w:rsidR="00D3368A" w:rsidRDefault="00D3368A">
      <w:pPr>
        <w:pStyle w:val="ab"/>
        <w:spacing w:line="360" w:lineRule="auto"/>
        <w:ind w:firstLine="470"/>
        <w:rPr>
          <w:rFonts w:hAnsi="宋体"/>
          <w:sz w:val="24"/>
          <w:szCs w:val="24"/>
        </w:rPr>
      </w:pPr>
    </w:p>
    <w:p w:rsidR="00D3368A" w:rsidRDefault="00153650">
      <w:pPr>
        <w:pStyle w:val="ab"/>
        <w:spacing w:line="360" w:lineRule="auto"/>
        <w:ind w:firstLine="470"/>
        <w:rPr>
          <w:rFonts w:hAnsi="宋体"/>
          <w:sz w:val="24"/>
          <w:szCs w:val="24"/>
        </w:rPr>
      </w:pPr>
      <w:r>
        <w:rPr>
          <w:rFonts w:hAnsi="宋体" w:hint="eastAsia"/>
          <w:sz w:val="24"/>
          <w:szCs w:val="24"/>
        </w:rPr>
        <w:t>委托单位：    （公章）            法定代表人：（签字或盖章）</w:t>
      </w:r>
    </w:p>
    <w:p w:rsidR="00D3368A" w:rsidRDefault="00D3368A">
      <w:pPr>
        <w:pStyle w:val="ab"/>
        <w:spacing w:line="360" w:lineRule="auto"/>
        <w:ind w:firstLine="470"/>
        <w:rPr>
          <w:rFonts w:hAnsi="宋体"/>
          <w:sz w:val="24"/>
          <w:szCs w:val="24"/>
        </w:rPr>
      </w:pPr>
    </w:p>
    <w:p w:rsidR="00D3368A" w:rsidRDefault="00153650">
      <w:pPr>
        <w:pStyle w:val="ab"/>
        <w:spacing w:line="360" w:lineRule="auto"/>
        <w:ind w:firstLine="470"/>
        <w:rPr>
          <w:rFonts w:hAnsi="宋体"/>
          <w:sz w:val="24"/>
          <w:szCs w:val="24"/>
        </w:rPr>
      </w:pPr>
      <w:r>
        <w:rPr>
          <w:rFonts w:hAnsi="宋体" w:hint="eastAsia"/>
          <w:sz w:val="24"/>
          <w:szCs w:val="24"/>
        </w:rPr>
        <w:t>签发日期： 年  月  日</w:t>
      </w:r>
    </w:p>
    <w:p w:rsidR="00D3368A" w:rsidRDefault="00D3368A">
      <w:pPr>
        <w:pStyle w:val="ab"/>
        <w:spacing w:line="360" w:lineRule="auto"/>
        <w:ind w:firstLine="470"/>
        <w:rPr>
          <w:rFonts w:hAnsi="宋体"/>
          <w:sz w:val="24"/>
          <w:szCs w:val="24"/>
        </w:rPr>
      </w:pPr>
    </w:p>
    <w:p w:rsidR="00D3368A" w:rsidRDefault="00D3368A">
      <w:pPr>
        <w:pStyle w:val="ab"/>
        <w:spacing w:line="360" w:lineRule="auto"/>
        <w:ind w:firstLine="470"/>
        <w:rPr>
          <w:rFonts w:hAnsi="宋体"/>
          <w:sz w:val="24"/>
          <w:szCs w:val="24"/>
        </w:rPr>
      </w:pPr>
    </w:p>
    <w:p w:rsidR="00D3368A" w:rsidRDefault="00D3368A">
      <w:pPr>
        <w:pStyle w:val="ab"/>
        <w:spacing w:line="360" w:lineRule="auto"/>
        <w:ind w:firstLine="470"/>
        <w:rPr>
          <w:rFonts w:hAnsi="宋体"/>
          <w:sz w:val="24"/>
          <w:szCs w:val="24"/>
        </w:rPr>
      </w:pPr>
    </w:p>
    <w:p w:rsidR="00D3368A" w:rsidRDefault="00D3368A">
      <w:pPr>
        <w:pStyle w:val="ab"/>
        <w:spacing w:line="480" w:lineRule="auto"/>
        <w:ind w:firstLine="470"/>
        <w:rPr>
          <w:rFonts w:hAnsi="宋体"/>
          <w:sz w:val="24"/>
          <w:szCs w:val="24"/>
        </w:rPr>
      </w:pPr>
    </w:p>
    <w:p w:rsidR="00D3368A" w:rsidRDefault="00D3368A">
      <w:pPr>
        <w:pStyle w:val="ab"/>
        <w:spacing w:line="480" w:lineRule="auto"/>
        <w:ind w:firstLine="470"/>
        <w:rPr>
          <w:rFonts w:hAnsi="宋体"/>
          <w:sz w:val="24"/>
          <w:szCs w:val="24"/>
        </w:rPr>
      </w:pPr>
    </w:p>
    <w:p w:rsidR="00D3368A" w:rsidRDefault="00D3368A">
      <w:pPr>
        <w:pStyle w:val="ab"/>
        <w:spacing w:line="480" w:lineRule="auto"/>
        <w:ind w:firstLine="470"/>
        <w:rPr>
          <w:rFonts w:hAnsi="宋体"/>
          <w:sz w:val="24"/>
          <w:szCs w:val="24"/>
        </w:rPr>
      </w:pPr>
    </w:p>
    <w:p w:rsidR="00D3368A" w:rsidRDefault="00153650">
      <w:pPr>
        <w:pStyle w:val="ab"/>
        <w:spacing w:line="480" w:lineRule="auto"/>
        <w:ind w:firstLine="470"/>
        <w:rPr>
          <w:rFonts w:hAnsi="宋体"/>
          <w:sz w:val="24"/>
          <w:szCs w:val="24"/>
        </w:rPr>
      </w:pPr>
      <w:r>
        <w:rPr>
          <w:rFonts w:hAnsi="宋体" w:hint="eastAsia"/>
          <w:sz w:val="24"/>
          <w:szCs w:val="24"/>
        </w:rPr>
        <w:t>说明：</w:t>
      </w:r>
    </w:p>
    <w:p w:rsidR="00D3368A" w:rsidRDefault="00153650">
      <w:pPr>
        <w:pStyle w:val="ab"/>
        <w:spacing w:line="480" w:lineRule="auto"/>
        <w:ind w:firstLineChars="200" w:firstLine="480"/>
        <w:rPr>
          <w:rFonts w:hAnsi="宋体"/>
          <w:sz w:val="24"/>
          <w:szCs w:val="24"/>
        </w:rPr>
      </w:pPr>
      <w:r>
        <w:rPr>
          <w:rFonts w:hAnsi="宋体" w:hint="eastAsia"/>
          <w:sz w:val="24"/>
          <w:szCs w:val="24"/>
        </w:rPr>
        <w:t>1. 委托书内容填写要明确，文字要工整清楚，涂改无效。</w:t>
      </w:r>
    </w:p>
    <w:p w:rsidR="00D3368A" w:rsidRDefault="00153650">
      <w:pPr>
        <w:pStyle w:val="ab"/>
        <w:spacing w:line="480" w:lineRule="auto"/>
        <w:ind w:firstLineChars="200" w:firstLine="480"/>
        <w:rPr>
          <w:rFonts w:hAnsi="宋体"/>
          <w:sz w:val="24"/>
          <w:szCs w:val="24"/>
        </w:rPr>
      </w:pPr>
      <w:r>
        <w:rPr>
          <w:rFonts w:hAnsi="宋体" w:hint="eastAsia"/>
          <w:sz w:val="24"/>
          <w:szCs w:val="24"/>
        </w:rPr>
        <w:t>2．委托书不得转借、转让，不得买卖。</w:t>
      </w:r>
    </w:p>
    <w:p w:rsidR="00D3368A" w:rsidRDefault="00153650">
      <w:pPr>
        <w:adjustRightInd w:val="0"/>
        <w:snapToGrid w:val="0"/>
        <w:spacing w:line="480" w:lineRule="auto"/>
        <w:ind w:firstLineChars="200" w:firstLine="480"/>
        <w:rPr>
          <w:rFonts w:ascii="宋体" w:eastAsia="宋体" w:hAnsi="宋体" w:cs="MS Gothic"/>
          <w:sz w:val="24"/>
          <w:szCs w:val="24"/>
        </w:rPr>
      </w:pPr>
      <w:r>
        <w:rPr>
          <w:rFonts w:ascii="宋体" w:eastAsia="宋体" w:hAnsi="宋体" w:hint="eastAsia"/>
          <w:sz w:val="24"/>
          <w:szCs w:val="24"/>
        </w:rPr>
        <w:t>3．全</w:t>
      </w:r>
      <w:r>
        <w:rPr>
          <w:rFonts w:ascii="宋体" w:eastAsia="宋体" w:hAnsi="宋体" w:cs="微软雅黑" w:hint="eastAsia"/>
          <w:sz w:val="24"/>
          <w:szCs w:val="24"/>
        </w:rPr>
        <w:t>权</w:t>
      </w:r>
      <w:r>
        <w:rPr>
          <w:rFonts w:ascii="宋体" w:eastAsia="宋体" w:hAnsi="宋体" w:cs="MS Gothic" w:hint="eastAsia"/>
          <w:sz w:val="24"/>
          <w:szCs w:val="24"/>
        </w:rPr>
        <w:t>代表人根据授</w:t>
      </w:r>
      <w:r>
        <w:rPr>
          <w:rFonts w:ascii="宋体" w:eastAsia="宋体" w:hAnsi="宋体" w:cs="微软雅黑" w:hint="eastAsia"/>
          <w:sz w:val="24"/>
          <w:szCs w:val="24"/>
        </w:rPr>
        <w:t>权</w:t>
      </w:r>
      <w:r>
        <w:rPr>
          <w:rFonts w:ascii="宋体" w:eastAsia="宋体" w:hAnsi="宋体" w:cs="MS Gothic" w:hint="eastAsia"/>
          <w:sz w:val="24"/>
          <w:szCs w:val="24"/>
        </w:rPr>
        <w:t>范</w:t>
      </w:r>
      <w:r>
        <w:rPr>
          <w:rFonts w:ascii="宋体" w:eastAsia="宋体" w:hAnsi="宋体" w:cs="微软雅黑" w:hint="eastAsia"/>
          <w:sz w:val="24"/>
          <w:szCs w:val="24"/>
        </w:rPr>
        <w:t>围</w:t>
      </w:r>
      <w:r>
        <w:rPr>
          <w:rFonts w:ascii="宋体" w:eastAsia="宋体" w:hAnsi="宋体" w:cs="MS Gothic" w:hint="eastAsia"/>
          <w:sz w:val="24"/>
          <w:szCs w:val="24"/>
        </w:rPr>
        <w:t>，以委托</w:t>
      </w:r>
      <w:r>
        <w:rPr>
          <w:rFonts w:ascii="宋体" w:eastAsia="宋体" w:hAnsi="宋体" w:cs="微软雅黑" w:hint="eastAsia"/>
          <w:sz w:val="24"/>
          <w:szCs w:val="24"/>
        </w:rPr>
        <w:t>单</w:t>
      </w:r>
      <w:r>
        <w:rPr>
          <w:rFonts w:ascii="宋体" w:eastAsia="宋体" w:hAnsi="宋体" w:cs="MS Gothic" w:hint="eastAsia"/>
          <w:sz w:val="24"/>
          <w:szCs w:val="24"/>
        </w:rPr>
        <w:t>位的名</w:t>
      </w:r>
      <w:r>
        <w:rPr>
          <w:rFonts w:ascii="宋体" w:eastAsia="宋体" w:hAnsi="宋体" w:cs="微软雅黑" w:hint="eastAsia"/>
          <w:sz w:val="24"/>
          <w:szCs w:val="24"/>
        </w:rPr>
        <w:t>义签订</w:t>
      </w:r>
      <w:r>
        <w:rPr>
          <w:rFonts w:ascii="宋体" w:eastAsia="宋体" w:hAnsi="宋体" w:cs="MS Gothic" w:hint="eastAsia"/>
          <w:sz w:val="24"/>
          <w:szCs w:val="24"/>
        </w:rPr>
        <w:t xml:space="preserve">合同。 </w:t>
      </w:r>
      <w:r>
        <w:rPr>
          <w:rFonts w:ascii="宋体" w:eastAsia="宋体" w:hAnsi="宋体" w:cs="MS Gothic"/>
          <w:sz w:val="24"/>
          <w:szCs w:val="24"/>
        </w:rPr>
        <w:t xml:space="preserve"> </w:t>
      </w:r>
    </w:p>
    <w:p w:rsidR="00D3368A" w:rsidRDefault="00D3368A">
      <w:pPr>
        <w:adjustRightInd w:val="0"/>
        <w:snapToGrid w:val="0"/>
        <w:spacing w:line="480" w:lineRule="auto"/>
        <w:jc w:val="center"/>
        <w:rPr>
          <w:rFonts w:ascii="宋体" w:eastAsia="宋体" w:hAnsi="宋体" w:cs="MS Gothic"/>
          <w:sz w:val="24"/>
          <w:szCs w:val="24"/>
        </w:rPr>
      </w:pPr>
    </w:p>
    <w:p w:rsidR="00D3368A" w:rsidRDefault="00D3368A">
      <w:pPr>
        <w:adjustRightInd w:val="0"/>
        <w:snapToGrid w:val="0"/>
        <w:spacing w:line="480" w:lineRule="auto"/>
        <w:ind w:firstLine="472"/>
        <w:jc w:val="center"/>
        <w:rPr>
          <w:rFonts w:ascii="宋体" w:eastAsia="宋体" w:hAnsi="宋体" w:cs="宋体"/>
          <w:b/>
          <w:sz w:val="24"/>
          <w:szCs w:val="24"/>
        </w:rPr>
      </w:pPr>
    </w:p>
    <w:p w:rsidR="00D3368A" w:rsidRDefault="00D3368A">
      <w:pPr>
        <w:adjustRightInd w:val="0"/>
        <w:snapToGrid w:val="0"/>
        <w:spacing w:line="480" w:lineRule="auto"/>
        <w:ind w:firstLine="472"/>
        <w:jc w:val="center"/>
        <w:rPr>
          <w:rFonts w:ascii="宋体" w:eastAsia="宋体" w:hAnsi="宋体" w:cs="宋体"/>
          <w:b/>
          <w:sz w:val="24"/>
          <w:szCs w:val="24"/>
        </w:rPr>
      </w:pPr>
    </w:p>
    <w:p w:rsidR="00D3368A" w:rsidRDefault="00D3368A">
      <w:pPr>
        <w:adjustRightInd w:val="0"/>
        <w:snapToGrid w:val="0"/>
        <w:spacing w:line="360" w:lineRule="auto"/>
        <w:ind w:firstLine="472"/>
        <w:jc w:val="center"/>
        <w:rPr>
          <w:rFonts w:ascii="宋体" w:eastAsia="宋体" w:hAnsi="宋体" w:cs="宋体"/>
          <w:b/>
          <w:sz w:val="24"/>
          <w:szCs w:val="24"/>
        </w:rPr>
      </w:pPr>
    </w:p>
    <w:p w:rsidR="00D3368A" w:rsidRDefault="00D3368A">
      <w:pPr>
        <w:jc w:val="center"/>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D3368A">
      <w:pPr>
        <w:jc w:val="left"/>
        <w:rPr>
          <w:rFonts w:ascii="宋体" w:eastAsia="宋体" w:hAnsi="宋体" w:cs="宋体"/>
          <w:sz w:val="24"/>
          <w:szCs w:val="24"/>
        </w:rPr>
      </w:pPr>
    </w:p>
    <w:p w:rsidR="00D3368A" w:rsidRDefault="00153650">
      <w:pPr>
        <w:adjustRightInd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t>开标一览表</w:t>
      </w:r>
    </w:p>
    <w:p w:rsidR="00D3368A" w:rsidRDefault="00D3368A">
      <w:pPr>
        <w:adjustRightInd w:val="0"/>
        <w:snapToGrid w:val="0"/>
        <w:jc w:val="center"/>
        <w:rPr>
          <w:rFonts w:ascii="宋体" w:eastAsia="宋体" w:hAnsi="宋体" w:cs="宋体"/>
          <w:b/>
          <w:sz w:val="24"/>
          <w:szCs w:val="24"/>
        </w:rPr>
      </w:pPr>
    </w:p>
    <w:p w:rsidR="00D3368A" w:rsidRDefault="00153650">
      <w:pPr>
        <w:adjustRightInd w:val="0"/>
        <w:snapToGrid w:val="0"/>
        <w:rPr>
          <w:rFonts w:ascii="宋体" w:eastAsia="宋体" w:hAnsi="宋体" w:cs="宋体"/>
          <w:b/>
          <w:sz w:val="24"/>
          <w:szCs w:val="24"/>
          <w:u w:val="single"/>
        </w:rPr>
      </w:pPr>
      <w:r>
        <w:rPr>
          <w:rFonts w:ascii="宋体" w:eastAsia="宋体" w:hAnsi="宋体" w:cs="宋体" w:hint="eastAsia"/>
          <w:b/>
          <w:sz w:val="24"/>
          <w:szCs w:val="24"/>
        </w:rPr>
        <w:t>项目名称：</w:t>
      </w:r>
      <w:r>
        <w:rPr>
          <w:rFonts w:ascii="宋体" w:eastAsia="宋体" w:hAnsi="宋体" w:cs="宋体" w:hint="eastAsia"/>
          <w:b/>
          <w:sz w:val="24"/>
          <w:szCs w:val="24"/>
          <w:u w:val="single"/>
        </w:rPr>
        <w:t xml:space="preserve">                       </w:t>
      </w:r>
    </w:p>
    <w:p w:rsidR="00D3368A" w:rsidRDefault="00D3368A">
      <w:pPr>
        <w:adjustRightInd w:val="0"/>
        <w:snapToGrid w:val="0"/>
        <w:jc w:val="center"/>
        <w:rPr>
          <w:rFonts w:ascii="宋体" w:eastAsia="宋体" w:hAnsi="宋体" w:cs="宋体"/>
          <w:b/>
          <w:sz w:val="24"/>
          <w:szCs w:val="24"/>
        </w:rPr>
      </w:pP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1559"/>
        <w:gridCol w:w="1559"/>
        <w:gridCol w:w="882"/>
        <w:gridCol w:w="1441"/>
        <w:gridCol w:w="1536"/>
        <w:gridCol w:w="1670"/>
      </w:tblGrid>
      <w:tr w:rsidR="00D3368A">
        <w:trPr>
          <w:trHeight w:val="682"/>
          <w:jc w:val="center"/>
        </w:trPr>
        <w:tc>
          <w:tcPr>
            <w:tcW w:w="1933"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设备名称</w:t>
            </w:r>
          </w:p>
        </w:tc>
        <w:tc>
          <w:tcPr>
            <w:tcW w:w="1559"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品牌</w:t>
            </w:r>
          </w:p>
        </w:tc>
        <w:tc>
          <w:tcPr>
            <w:tcW w:w="1559" w:type="dxa"/>
            <w:vAlign w:val="center"/>
          </w:tcPr>
          <w:p w:rsidR="00D3368A" w:rsidRDefault="00153650">
            <w:pPr>
              <w:jc w:val="center"/>
              <w:rPr>
                <w:rFonts w:ascii="宋体" w:eastAsia="宋体" w:hAnsi="宋体" w:cs="Calibri"/>
                <w:b/>
                <w:sz w:val="24"/>
                <w:szCs w:val="24"/>
              </w:rPr>
            </w:pPr>
            <w:r>
              <w:rPr>
                <w:rFonts w:ascii="宋体" w:eastAsia="宋体" w:hAnsi="宋体" w:cs="Calibri"/>
                <w:b/>
                <w:sz w:val="24"/>
                <w:szCs w:val="24"/>
              </w:rPr>
              <w:t>型号</w:t>
            </w:r>
          </w:p>
        </w:tc>
        <w:tc>
          <w:tcPr>
            <w:tcW w:w="882"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数量</w:t>
            </w:r>
          </w:p>
        </w:tc>
        <w:tc>
          <w:tcPr>
            <w:tcW w:w="1441"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设备单价（元）</w:t>
            </w:r>
          </w:p>
        </w:tc>
        <w:tc>
          <w:tcPr>
            <w:tcW w:w="1536"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施工单价（元）</w:t>
            </w:r>
          </w:p>
        </w:tc>
        <w:tc>
          <w:tcPr>
            <w:tcW w:w="1670" w:type="dxa"/>
            <w:vAlign w:val="center"/>
          </w:tcPr>
          <w:p w:rsidR="00D3368A" w:rsidRDefault="00153650">
            <w:pPr>
              <w:jc w:val="center"/>
              <w:rPr>
                <w:rFonts w:ascii="宋体" w:eastAsia="宋体" w:hAnsi="宋体" w:cs="Calibri"/>
                <w:b/>
                <w:sz w:val="24"/>
                <w:szCs w:val="24"/>
              </w:rPr>
            </w:pPr>
            <w:r>
              <w:rPr>
                <w:rFonts w:ascii="宋体" w:eastAsia="宋体" w:hAnsi="宋体" w:cs="Calibri" w:hint="eastAsia"/>
                <w:b/>
                <w:sz w:val="24"/>
                <w:szCs w:val="24"/>
              </w:rPr>
              <w:t>合价 （元）</w:t>
            </w:r>
          </w:p>
          <w:p w:rsidR="00D3368A" w:rsidRDefault="00153650">
            <w:pPr>
              <w:jc w:val="center"/>
              <w:rPr>
                <w:rFonts w:ascii="宋体" w:eastAsia="宋体" w:hAnsi="宋体" w:cs="Calibri"/>
                <w:b/>
                <w:sz w:val="18"/>
                <w:szCs w:val="18"/>
              </w:rPr>
            </w:pPr>
            <w:r>
              <w:rPr>
                <w:rFonts w:ascii="宋体" w:eastAsia="宋体" w:hAnsi="宋体" w:cs="Calibri" w:hint="eastAsia"/>
                <w:b/>
                <w:sz w:val="18"/>
                <w:szCs w:val="18"/>
              </w:rPr>
              <w:t>数量*(设备单价+施工单价)</w:t>
            </w:r>
          </w:p>
        </w:tc>
      </w:tr>
      <w:tr w:rsidR="00D3368A">
        <w:trPr>
          <w:trHeight w:val="691"/>
          <w:jc w:val="center"/>
        </w:trPr>
        <w:tc>
          <w:tcPr>
            <w:tcW w:w="1933"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400</w:t>
            </w:r>
            <w:proofErr w:type="gramStart"/>
            <w:r>
              <w:rPr>
                <w:rFonts w:ascii="宋体" w:eastAsia="宋体" w:hAnsi="宋体" w:cs="宋体" w:hint="eastAsia"/>
                <w:sz w:val="24"/>
                <w:szCs w:val="24"/>
              </w:rPr>
              <w:t>万像</w:t>
            </w:r>
            <w:proofErr w:type="gramEnd"/>
            <w:r>
              <w:rPr>
                <w:rFonts w:ascii="宋体" w:eastAsia="宋体" w:hAnsi="宋体" w:cs="宋体" w:hint="eastAsia"/>
                <w:sz w:val="24"/>
                <w:szCs w:val="24"/>
              </w:rPr>
              <w:t>素电梯阻车摄像头</w:t>
            </w:r>
          </w:p>
        </w:tc>
        <w:tc>
          <w:tcPr>
            <w:tcW w:w="1559" w:type="dxa"/>
            <w:vAlign w:val="center"/>
          </w:tcPr>
          <w:p w:rsidR="00D3368A" w:rsidRDefault="00D3368A">
            <w:pPr>
              <w:jc w:val="center"/>
              <w:rPr>
                <w:rFonts w:ascii="宋体" w:eastAsia="宋体" w:hAnsi="宋体" w:cs="宋体"/>
                <w:sz w:val="24"/>
                <w:szCs w:val="24"/>
              </w:rPr>
            </w:pPr>
          </w:p>
        </w:tc>
        <w:tc>
          <w:tcPr>
            <w:tcW w:w="1559" w:type="dxa"/>
            <w:vAlign w:val="center"/>
          </w:tcPr>
          <w:p w:rsidR="00D3368A" w:rsidRDefault="00D3368A">
            <w:pPr>
              <w:jc w:val="center"/>
              <w:rPr>
                <w:rFonts w:ascii="宋体" w:eastAsia="宋体" w:hAnsi="宋体" w:cs="Calibri"/>
                <w:sz w:val="24"/>
                <w:szCs w:val="24"/>
              </w:rPr>
            </w:pPr>
          </w:p>
        </w:tc>
        <w:tc>
          <w:tcPr>
            <w:tcW w:w="882"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255台</w:t>
            </w:r>
          </w:p>
        </w:tc>
        <w:tc>
          <w:tcPr>
            <w:tcW w:w="1441" w:type="dxa"/>
            <w:vAlign w:val="center"/>
          </w:tcPr>
          <w:p w:rsidR="00D3368A" w:rsidRDefault="00153650">
            <w:pPr>
              <w:jc w:val="center"/>
              <w:rPr>
                <w:rFonts w:ascii="宋体" w:eastAsia="宋体" w:hAnsi="宋体" w:cs="Calibri"/>
                <w:sz w:val="24"/>
                <w:szCs w:val="24"/>
              </w:rPr>
            </w:pPr>
            <w:r>
              <w:rPr>
                <w:rFonts w:ascii="宋体" w:eastAsia="宋体" w:hAnsi="宋体" w:cs="Calibri" w:hint="eastAsia"/>
                <w:sz w:val="24"/>
                <w:szCs w:val="24"/>
              </w:rPr>
              <w:t xml:space="preserve"> </w:t>
            </w:r>
          </w:p>
        </w:tc>
        <w:tc>
          <w:tcPr>
            <w:tcW w:w="1536" w:type="dxa"/>
            <w:vAlign w:val="center"/>
          </w:tcPr>
          <w:p w:rsidR="00D3368A" w:rsidRDefault="00D3368A">
            <w:pPr>
              <w:jc w:val="center"/>
              <w:rPr>
                <w:rFonts w:ascii="宋体" w:eastAsia="宋体" w:hAnsi="宋体" w:cs="Calibri"/>
                <w:sz w:val="24"/>
                <w:szCs w:val="24"/>
              </w:rPr>
            </w:pPr>
          </w:p>
        </w:tc>
        <w:tc>
          <w:tcPr>
            <w:tcW w:w="1670" w:type="dxa"/>
            <w:vAlign w:val="center"/>
          </w:tcPr>
          <w:p w:rsidR="00D3368A" w:rsidRDefault="00D3368A">
            <w:pPr>
              <w:jc w:val="center"/>
              <w:rPr>
                <w:rFonts w:ascii="宋体" w:eastAsia="宋体" w:hAnsi="宋体" w:cs="Calibri"/>
                <w:sz w:val="24"/>
                <w:szCs w:val="24"/>
              </w:rPr>
            </w:pPr>
          </w:p>
        </w:tc>
      </w:tr>
      <w:tr w:rsidR="00D3368A">
        <w:trPr>
          <w:trHeight w:val="691"/>
          <w:jc w:val="center"/>
        </w:trPr>
        <w:tc>
          <w:tcPr>
            <w:tcW w:w="1933"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16路硬盘监控录像机</w:t>
            </w:r>
          </w:p>
        </w:tc>
        <w:tc>
          <w:tcPr>
            <w:tcW w:w="1559" w:type="dxa"/>
            <w:vAlign w:val="center"/>
          </w:tcPr>
          <w:p w:rsidR="00D3368A" w:rsidRDefault="00D3368A">
            <w:pPr>
              <w:jc w:val="center"/>
              <w:rPr>
                <w:rFonts w:ascii="宋体" w:eastAsia="宋体" w:hAnsi="宋体" w:cs="宋体"/>
                <w:sz w:val="24"/>
                <w:szCs w:val="24"/>
              </w:rPr>
            </w:pPr>
          </w:p>
        </w:tc>
        <w:tc>
          <w:tcPr>
            <w:tcW w:w="1559" w:type="dxa"/>
            <w:vAlign w:val="center"/>
          </w:tcPr>
          <w:p w:rsidR="00D3368A" w:rsidRDefault="00D3368A">
            <w:pPr>
              <w:jc w:val="center"/>
              <w:rPr>
                <w:rFonts w:ascii="宋体" w:eastAsia="宋体" w:hAnsi="宋体" w:cs="Calibri"/>
                <w:sz w:val="24"/>
                <w:szCs w:val="24"/>
              </w:rPr>
            </w:pPr>
          </w:p>
        </w:tc>
        <w:tc>
          <w:tcPr>
            <w:tcW w:w="882"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1台</w:t>
            </w:r>
          </w:p>
        </w:tc>
        <w:tc>
          <w:tcPr>
            <w:tcW w:w="1441" w:type="dxa"/>
            <w:vAlign w:val="center"/>
          </w:tcPr>
          <w:p w:rsidR="00D3368A" w:rsidRDefault="00D3368A">
            <w:pPr>
              <w:jc w:val="center"/>
              <w:rPr>
                <w:rFonts w:ascii="宋体" w:eastAsia="宋体" w:hAnsi="宋体" w:cs="Calibri"/>
                <w:sz w:val="24"/>
                <w:szCs w:val="24"/>
              </w:rPr>
            </w:pPr>
          </w:p>
        </w:tc>
        <w:tc>
          <w:tcPr>
            <w:tcW w:w="1536" w:type="dxa"/>
            <w:vAlign w:val="center"/>
          </w:tcPr>
          <w:p w:rsidR="00D3368A" w:rsidRDefault="00D3368A">
            <w:pPr>
              <w:jc w:val="center"/>
              <w:rPr>
                <w:rFonts w:ascii="宋体" w:eastAsia="宋体" w:hAnsi="宋体" w:cs="Calibri"/>
                <w:sz w:val="24"/>
                <w:szCs w:val="24"/>
              </w:rPr>
            </w:pPr>
          </w:p>
        </w:tc>
        <w:tc>
          <w:tcPr>
            <w:tcW w:w="1670" w:type="dxa"/>
            <w:vAlign w:val="center"/>
          </w:tcPr>
          <w:p w:rsidR="00D3368A" w:rsidRDefault="00D3368A">
            <w:pPr>
              <w:jc w:val="center"/>
              <w:rPr>
                <w:rFonts w:ascii="宋体" w:eastAsia="宋体" w:hAnsi="宋体" w:cs="Calibri"/>
                <w:sz w:val="24"/>
                <w:szCs w:val="24"/>
              </w:rPr>
            </w:pPr>
          </w:p>
        </w:tc>
      </w:tr>
      <w:tr w:rsidR="00D3368A">
        <w:trPr>
          <w:trHeight w:val="691"/>
          <w:jc w:val="center"/>
        </w:trPr>
        <w:tc>
          <w:tcPr>
            <w:tcW w:w="1933" w:type="dxa"/>
            <w:vAlign w:val="center"/>
          </w:tcPr>
          <w:p w:rsidR="00D3368A" w:rsidRDefault="00153650">
            <w:pPr>
              <w:jc w:val="center"/>
              <w:rPr>
                <w:rFonts w:ascii="宋体" w:eastAsia="宋体" w:hAnsi="宋体" w:cs="宋体"/>
                <w:sz w:val="24"/>
                <w:szCs w:val="24"/>
              </w:rPr>
            </w:pPr>
            <w:bookmarkStart w:id="13" w:name="_GoBack"/>
            <w:r>
              <w:rPr>
                <w:rFonts w:ascii="宋体" w:eastAsia="宋体" w:hAnsi="宋体" w:cs="宋体" w:hint="eastAsia"/>
                <w:sz w:val="24"/>
                <w:szCs w:val="24"/>
              </w:rPr>
              <w:t>32路硬盘监控录像机</w:t>
            </w:r>
          </w:p>
        </w:tc>
        <w:tc>
          <w:tcPr>
            <w:tcW w:w="1559" w:type="dxa"/>
            <w:vAlign w:val="center"/>
          </w:tcPr>
          <w:p w:rsidR="00D3368A" w:rsidRDefault="00D3368A">
            <w:pPr>
              <w:jc w:val="center"/>
              <w:rPr>
                <w:rFonts w:ascii="宋体" w:eastAsia="宋体" w:hAnsi="宋体" w:cs="宋体"/>
                <w:sz w:val="24"/>
                <w:szCs w:val="24"/>
              </w:rPr>
            </w:pPr>
          </w:p>
        </w:tc>
        <w:tc>
          <w:tcPr>
            <w:tcW w:w="1559" w:type="dxa"/>
            <w:vAlign w:val="center"/>
          </w:tcPr>
          <w:p w:rsidR="00D3368A" w:rsidRDefault="00D3368A">
            <w:pPr>
              <w:jc w:val="center"/>
              <w:rPr>
                <w:rFonts w:ascii="宋体" w:eastAsia="宋体" w:hAnsi="宋体" w:cs="Calibri"/>
                <w:sz w:val="24"/>
                <w:szCs w:val="24"/>
              </w:rPr>
            </w:pPr>
          </w:p>
        </w:tc>
        <w:tc>
          <w:tcPr>
            <w:tcW w:w="882"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1台</w:t>
            </w:r>
          </w:p>
        </w:tc>
        <w:tc>
          <w:tcPr>
            <w:tcW w:w="1441" w:type="dxa"/>
            <w:vAlign w:val="center"/>
          </w:tcPr>
          <w:p w:rsidR="00D3368A" w:rsidRDefault="00D3368A">
            <w:pPr>
              <w:jc w:val="center"/>
              <w:rPr>
                <w:rFonts w:ascii="宋体" w:eastAsia="宋体" w:hAnsi="宋体" w:cs="Calibri"/>
                <w:sz w:val="24"/>
                <w:szCs w:val="24"/>
              </w:rPr>
            </w:pPr>
          </w:p>
        </w:tc>
        <w:tc>
          <w:tcPr>
            <w:tcW w:w="1536" w:type="dxa"/>
            <w:vAlign w:val="center"/>
          </w:tcPr>
          <w:p w:rsidR="00D3368A" w:rsidRDefault="00D3368A">
            <w:pPr>
              <w:jc w:val="center"/>
              <w:rPr>
                <w:rFonts w:ascii="宋体" w:eastAsia="宋体" w:hAnsi="宋体" w:cs="Calibri"/>
                <w:sz w:val="24"/>
                <w:szCs w:val="24"/>
              </w:rPr>
            </w:pPr>
          </w:p>
        </w:tc>
        <w:tc>
          <w:tcPr>
            <w:tcW w:w="1670" w:type="dxa"/>
            <w:vAlign w:val="center"/>
          </w:tcPr>
          <w:p w:rsidR="00D3368A" w:rsidRDefault="00D3368A">
            <w:pPr>
              <w:jc w:val="center"/>
              <w:rPr>
                <w:rFonts w:ascii="宋体" w:eastAsia="宋体" w:hAnsi="宋体" w:cs="Calibri"/>
                <w:sz w:val="24"/>
                <w:szCs w:val="24"/>
              </w:rPr>
            </w:pPr>
          </w:p>
        </w:tc>
      </w:tr>
      <w:bookmarkEnd w:id="13"/>
      <w:tr w:rsidR="00D3368A">
        <w:trPr>
          <w:trHeight w:val="691"/>
          <w:jc w:val="center"/>
        </w:trPr>
        <w:tc>
          <w:tcPr>
            <w:tcW w:w="1933"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4T硬盘</w:t>
            </w:r>
          </w:p>
        </w:tc>
        <w:tc>
          <w:tcPr>
            <w:tcW w:w="1559" w:type="dxa"/>
            <w:vAlign w:val="center"/>
          </w:tcPr>
          <w:p w:rsidR="00D3368A" w:rsidRDefault="00D3368A">
            <w:pPr>
              <w:jc w:val="center"/>
              <w:rPr>
                <w:rFonts w:ascii="宋体" w:eastAsia="宋体" w:hAnsi="宋体" w:cs="宋体"/>
                <w:sz w:val="24"/>
                <w:szCs w:val="24"/>
              </w:rPr>
            </w:pPr>
          </w:p>
        </w:tc>
        <w:tc>
          <w:tcPr>
            <w:tcW w:w="1559" w:type="dxa"/>
            <w:vAlign w:val="center"/>
          </w:tcPr>
          <w:p w:rsidR="00D3368A" w:rsidRDefault="00D3368A">
            <w:pPr>
              <w:jc w:val="center"/>
              <w:rPr>
                <w:rFonts w:ascii="宋体" w:eastAsia="宋体" w:hAnsi="宋体" w:cs="Calibri"/>
                <w:sz w:val="24"/>
                <w:szCs w:val="24"/>
              </w:rPr>
            </w:pPr>
          </w:p>
        </w:tc>
        <w:tc>
          <w:tcPr>
            <w:tcW w:w="882" w:type="dxa"/>
            <w:vAlign w:val="center"/>
          </w:tcPr>
          <w:p w:rsidR="00D3368A" w:rsidRDefault="00153650">
            <w:pPr>
              <w:jc w:val="center"/>
              <w:rPr>
                <w:rFonts w:ascii="宋体" w:eastAsia="宋体" w:hAnsi="宋体" w:cs="宋体"/>
                <w:sz w:val="24"/>
                <w:szCs w:val="24"/>
              </w:rPr>
            </w:pPr>
            <w:r>
              <w:rPr>
                <w:rFonts w:ascii="宋体" w:eastAsia="宋体" w:hAnsi="宋体" w:cs="宋体" w:hint="eastAsia"/>
                <w:sz w:val="24"/>
                <w:szCs w:val="24"/>
              </w:rPr>
              <w:t>10块</w:t>
            </w:r>
          </w:p>
        </w:tc>
        <w:tc>
          <w:tcPr>
            <w:tcW w:w="1441" w:type="dxa"/>
            <w:vAlign w:val="center"/>
          </w:tcPr>
          <w:p w:rsidR="00D3368A" w:rsidRDefault="00D3368A">
            <w:pPr>
              <w:jc w:val="center"/>
              <w:rPr>
                <w:rFonts w:ascii="宋体" w:eastAsia="宋体" w:hAnsi="宋体" w:cs="Calibri"/>
                <w:sz w:val="24"/>
                <w:szCs w:val="24"/>
              </w:rPr>
            </w:pPr>
          </w:p>
        </w:tc>
        <w:tc>
          <w:tcPr>
            <w:tcW w:w="1536" w:type="dxa"/>
            <w:vAlign w:val="center"/>
          </w:tcPr>
          <w:p w:rsidR="00D3368A" w:rsidRDefault="00D3368A">
            <w:pPr>
              <w:jc w:val="center"/>
              <w:rPr>
                <w:rFonts w:ascii="宋体" w:eastAsia="宋体" w:hAnsi="宋体" w:cs="Calibri"/>
                <w:sz w:val="24"/>
                <w:szCs w:val="24"/>
              </w:rPr>
            </w:pPr>
          </w:p>
        </w:tc>
        <w:tc>
          <w:tcPr>
            <w:tcW w:w="1670" w:type="dxa"/>
            <w:vAlign w:val="center"/>
          </w:tcPr>
          <w:p w:rsidR="00D3368A" w:rsidRDefault="00D3368A">
            <w:pPr>
              <w:jc w:val="center"/>
              <w:rPr>
                <w:rFonts w:ascii="宋体" w:eastAsia="宋体" w:hAnsi="宋体" w:cs="Calibri"/>
                <w:sz w:val="24"/>
                <w:szCs w:val="24"/>
              </w:rPr>
            </w:pPr>
          </w:p>
        </w:tc>
      </w:tr>
      <w:tr w:rsidR="00D3368A">
        <w:trPr>
          <w:trHeight w:val="762"/>
          <w:jc w:val="center"/>
        </w:trPr>
        <w:tc>
          <w:tcPr>
            <w:tcW w:w="1933" w:type="dxa"/>
            <w:vAlign w:val="center"/>
          </w:tcPr>
          <w:p w:rsidR="00D3368A" w:rsidRDefault="00153650">
            <w:pPr>
              <w:rPr>
                <w:rFonts w:ascii="宋体" w:eastAsia="宋体" w:hAnsi="宋体"/>
                <w:sz w:val="24"/>
                <w:szCs w:val="24"/>
              </w:rPr>
            </w:pPr>
            <w:r>
              <w:rPr>
                <w:rFonts w:ascii="宋体" w:eastAsia="宋体" w:hAnsi="宋体" w:hint="eastAsia"/>
                <w:sz w:val="24"/>
                <w:szCs w:val="24"/>
              </w:rPr>
              <w:t>总</w:t>
            </w:r>
            <w:r>
              <w:rPr>
                <w:rFonts w:ascii="宋体" w:eastAsia="宋体" w:hAnsi="宋体"/>
                <w:sz w:val="24"/>
                <w:szCs w:val="24"/>
              </w:rPr>
              <w:t>计</w:t>
            </w:r>
            <w:r>
              <w:rPr>
                <w:rFonts w:ascii="宋体" w:eastAsia="宋体" w:hAnsi="宋体" w:hint="eastAsia"/>
                <w:sz w:val="24"/>
                <w:szCs w:val="24"/>
              </w:rPr>
              <w:t>：（大写）</w:t>
            </w:r>
          </w:p>
        </w:tc>
        <w:tc>
          <w:tcPr>
            <w:tcW w:w="5441" w:type="dxa"/>
            <w:gridSpan w:val="4"/>
            <w:vAlign w:val="center"/>
          </w:tcPr>
          <w:p w:rsidR="00D3368A" w:rsidRDefault="00153650">
            <w:pPr>
              <w:rPr>
                <w:rFonts w:ascii="宋体" w:eastAsia="宋体" w:hAnsi="宋体"/>
                <w:sz w:val="24"/>
                <w:szCs w:val="24"/>
              </w:rPr>
            </w:pPr>
            <w:r>
              <w:rPr>
                <w:rFonts w:ascii="宋体" w:eastAsia="宋体" w:hAnsi="宋体"/>
                <w:sz w:val="24"/>
                <w:szCs w:val="24"/>
              </w:rPr>
              <w:t xml:space="preserve"> </w:t>
            </w:r>
          </w:p>
        </w:tc>
        <w:tc>
          <w:tcPr>
            <w:tcW w:w="3206" w:type="dxa"/>
            <w:gridSpan w:val="2"/>
            <w:vAlign w:val="center"/>
          </w:tcPr>
          <w:p w:rsidR="00D3368A" w:rsidRDefault="00153650">
            <w:pPr>
              <w:rPr>
                <w:rFonts w:ascii="宋体" w:eastAsia="宋体" w:hAnsi="宋体"/>
                <w:sz w:val="24"/>
                <w:szCs w:val="24"/>
              </w:rPr>
            </w:pPr>
            <w:r>
              <w:rPr>
                <w:rFonts w:ascii="宋体" w:eastAsia="宋体" w:hAnsi="宋体" w:hint="eastAsia"/>
                <w:sz w:val="24"/>
                <w:szCs w:val="24"/>
              </w:rPr>
              <w:t>小写：</w:t>
            </w:r>
          </w:p>
        </w:tc>
      </w:tr>
      <w:tr w:rsidR="00D3368A">
        <w:trPr>
          <w:trHeight w:val="744"/>
          <w:jc w:val="center"/>
        </w:trPr>
        <w:tc>
          <w:tcPr>
            <w:tcW w:w="1933" w:type="dxa"/>
            <w:vAlign w:val="center"/>
          </w:tcPr>
          <w:p w:rsidR="00D3368A" w:rsidRDefault="00153650">
            <w:pPr>
              <w:rPr>
                <w:rFonts w:ascii="宋体" w:eastAsia="宋体" w:hAnsi="宋体"/>
                <w:sz w:val="24"/>
                <w:szCs w:val="24"/>
              </w:rPr>
            </w:pPr>
            <w:r>
              <w:rPr>
                <w:rFonts w:ascii="宋体" w:eastAsia="宋体" w:hAnsi="宋体"/>
                <w:sz w:val="24"/>
                <w:szCs w:val="24"/>
              </w:rPr>
              <w:t>交货期</w:t>
            </w:r>
          </w:p>
        </w:tc>
        <w:tc>
          <w:tcPr>
            <w:tcW w:w="8647" w:type="dxa"/>
            <w:gridSpan w:val="6"/>
            <w:vAlign w:val="center"/>
          </w:tcPr>
          <w:p w:rsidR="00D3368A" w:rsidRDefault="00153650">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天</w:t>
            </w:r>
          </w:p>
        </w:tc>
      </w:tr>
      <w:tr w:rsidR="00D3368A">
        <w:trPr>
          <w:trHeight w:val="557"/>
          <w:jc w:val="center"/>
        </w:trPr>
        <w:tc>
          <w:tcPr>
            <w:tcW w:w="1933" w:type="dxa"/>
            <w:vAlign w:val="center"/>
          </w:tcPr>
          <w:p w:rsidR="00D3368A" w:rsidRDefault="00153650">
            <w:pPr>
              <w:rPr>
                <w:rFonts w:ascii="宋体" w:eastAsia="宋体" w:hAnsi="宋体"/>
                <w:sz w:val="24"/>
                <w:szCs w:val="24"/>
              </w:rPr>
            </w:pPr>
            <w:r>
              <w:rPr>
                <w:rFonts w:ascii="宋体" w:eastAsia="宋体" w:hAnsi="宋体"/>
                <w:sz w:val="24"/>
                <w:szCs w:val="24"/>
              </w:rPr>
              <w:t>交货地点</w:t>
            </w:r>
          </w:p>
        </w:tc>
        <w:tc>
          <w:tcPr>
            <w:tcW w:w="8647" w:type="dxa"/>
            <w:gridSpan w:val="6"/>
            <w:vAlign w:val="center"/>
          </w:tcPr>
          <w:p w:rsidR="00D3368A" w:rsidRDefault="00153650">
            <w:pPr>
              <w:rPr>
                <w:rFonts w:ascii="宋体" w:eastAsia="宋体" w:hAnsi="宋体"/>
                <w:sz w:val="24"/>
                <w:szCs w:val="24"/>
              </w:rPr>
            </w:pPr>
            <w:r>
              <w:rPr>
                <w:rFonts w:ascii="宋体" w:eastAsia="宋体" w:hAnsi="宋体" w:hint="eastAsia"/>
                <w:sz w:val="24"/>
                <w:szCs w:val="24"/>
              </w:rPr>
              <w:t>泰州市海陵区梅兰东路9</w:t>
            </w:r>
            <w:r>
              <w:rPr>
                <w:rFonts w:ascii="宋体" w:eastAsia="宋体" w:hAnsi="宋体"/>
                <w:sz w:val="24"/>
                <w:szCs w:val="24"/>
              </w:rPr>
              <w:t>9号</w:t>
            </w:r>
          </w:p>
        </w:tc>
      </w:tr>
      <w:tr w:rsidR="00D3368A">
        <w:trPr>
          <w:trHeight w:val="721"/>
          <w:jc w:val="center"/>
        </w:trPr>
        <w:tc>
          <w:tcPr>
            <w:tcW w:w="1933" w:type="dxa"/>
            <w:vAlign w:val="center"/>
          </w:tcPr>
          <w:p w:rsidR="00D3368A" w:rsidRDefault="00153650">
            <w:pPr>
              <w:jc w:val="left"/>
              <w:rPr>
                <w:rFonts w:ascii="宋体" w:eastAsia="宋体" w:hAnsi="宋体"/>
                <w:sz w:val="24"/>
                <w:szCs w:val="24"/>
              </w:rPr>
            </w:pPr>
            <w:r>
              <w:rPr>
                <w:rFonts w:ascii="宋体" w:eastAsia="宋体" w:hAnsi="宋体"/>
                <w:sz w:val="24"/>
                <w:szCs w:val="24"/>
              </w:rPr>
              <w:t>免费</w:t>
            </w:r>
            <w:r>
              <w:rPr>
                <w:rFonts w:ascii="宋体" w:eastAsia="宋体" w:hAnsi="宋体" w:cs="宋体" w:hint="eastAsia"/>
                <w:sz w:val="24"/>
                <w:szCs w:val="24"/>
              </w:rPr>
              <w:t>质</w:t>
            </w:r>
            <w:r>
              <w:rPr>
                <w:rFonts w:ascii="宋体" w:eastAsia="宋体" w:hAnsi="宋体" w:cs="MS Gothic" w:hint="eastAsia"/>
                <w:sz w:val="24"/>
                <w:szCs w:val="24"/>
              </w:rPr>
              <w:t>保</w:t>
            </w:r>
            <w:r>
              <w:rPr>
                <w:rFonts w:ascii="宋体" w:eastAsia="宋体" w:hAnsi="宋体"/>
                <w:sz w:val="24"/>
                <w:szCs w:val="24"/>
              </w:rPr>
              <w:t>期</w:t>
            </w:r>
          </w:p>
        </w:tc>
        <w:tc>
          <w:tcPr>
            <w:tcW w:w="8647" w:type="dxa"/>
            <w:gridSpan w:val="6"/>
          </w:tcPr>
          <w:p w:rsidR="00D3368A" w:rsidRDefault="00D3368A">
            <w:pPr>
              <w:rPr>
                <w:rFonts w:ascii="宋体" w:eastAsia="宋体" w:hAnsi="宋体"/>
                <w:sz w:val="24"/>
                <w:szCs w:val="24"/>
              </w:rPr>
            </w:pPr>
          </w:p>
        </w:tc>
      </w:tr>
      <w:tr w:rsidR="00D3368A">
        <w:trPr>
          <w:trHeight w:val="920"/>
          <w:jc w:val="center"/>
        </w:trPr>
        <w:tc>
          <w:tcPr>
            <w:tcW w:w="1933" w:type="dxa"/>
            <w:vAlign w:val="center"/>
          </w:tcPr>
          <w:p w:rsidR="00D3368A" w:rsidRDefault="00153650">
            <w:pPr>
              <w:jc w:val="left"/>
              <w:rPr>
                <w:rFonts w:ascii="宋体" w:eastAsia="宋体" w:hAnsi="宋体"/>
                <w:sz w:val="24"/>
                <w:szCs w:val="24"/>
                <w:u w:val="single"/>
              </w:rPr>
            </w:pPr>
            <w:r>
              <w:rPr>
                <w:rFonts w:ascii="宋体" w:eastAsia="宋体" w:hAnsi="宋体"/>
                <w:sz w:val="24"/>
                <w:szCs w:val="24"/>
              </w:rPr>
              <w:t>备注</w:t>
            </w:r>
          </w:p>
        </w:tc>
        <w:tc>
          <w:tcPr>
            <w:tcW w:w="8647" w:type="dxa"/>
            <w:gridSpan w:val="6"/>
          </w:tcPr>
          <w:p w:rsidR="00D3368A" w:rsidRDefault="00D3368A">
            <w:pPr>
              <w:rPr>
                <w:rFonts w:ascii="宋体" w:eastAsia="宋体" w:hAnsi="宋体"/>
                <w:sz w:val="24"/>
                <w:szCs w:val="24"/>
              </w:rPr>
            </w:pPr>
          </w:p>
        </w:tc>
      </w:tr>
    </w:tbl>
    <w:p w:rsidR="00D3368A" w:rsidRDefault="00D3368A">
      <w:pPr>
        <w:adjustRightInd w:val="0"/>
        <w:snapToGrid w:val="0"/>
        <w:spacing w:line="360" w:lineRule="auto"/>
        <w:rPr>
          <w:rFonts w:ascii="宋体" w:eastAsia="宋体" w:hAnsi="宋体" w:cs="宋体"/>
          <w:sz w:val="24"/>
          <w:szCs w:val="24"/>
        </w:rPr>
      </w:pP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投标人授权代表签字或盖章： </w:t>
      </w:r>
      <w:r>
        <w:rPr>
          <w:rFonts w:ascii="宋体" w:eastAsia="宋体" w:hAnsi="宋体" w:cs="宋体"/>
          <w:sz w:val="24"/>
          <w:szCs w:val="24"/>
        </w:rPr>
        <w:t xml:space="preserve">           </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投标人（公章）：</w:t>
      </w:r>
    </w:p>
    <w:p w:rsidR="00D3368A" w:rsidRDefault="00D3368A">
      <w:pPr>
        <w:adjustRightInd w:val="0"/>
        <w:snapToGrid w:val="0"/>
        <w:rPr>
          <w:rFonts w:ascii="宋体" w:eastAsia="宋体" w:hAnsi="宋体" w:cs="宋体"/>
          <w:sz w:val="24"/>
          <w:szCs w:val="24"/>
        </w:rPr>
      </w:pPr>
    </w:p>
    <w:p w:rsidR="00A60208" w:rsidRDefault="00A60208">
      <w:pPr>
        <w:adjustRightInd w:val="0"/>
        <w:snapToGrid w:val="0"/>
        <w:rPr>
          <w:rFonts w:ascii="宋体" w:eastAsia="宋体" w:hAnsi="宋体" w:cs="宋体"/>
          <w:sz w:val="24"/>
          <w:szCs w:val="24"/>
        </w:rPr>
      </w:pPr>
    </w:p>
    <w:p w:rsidR="00D3368A" w:rsidRDefault="00153650">
      <w:pPr>
        <w:adjustRightInd w:val="0"/>
        <w:snapToGrid w:val="0"/>
        <w:rPr>
          <w:rFonts w:ascii="宋体" w:eastAsia="宋体" w:hAnsi="宋体" w:cs="宋体"/>
          <w:sz w:val="24"/>
          <w:szCs w:val="24"/>
        </w:rPr>
      </w:pPr>
      <w:r>
        <w:rPr>
          <w:rFonts w:ascii="宋体" w:eastAsia="宋体" w:hAnsi="宋体" w:cs="宋体"/>
          <w:sz w:val="24"/>
          <w:szCs w:val="24"/>
        </w:rPr>
        <w:t>说明：</w:t>
      </w:r>
    </w:p>
    <w:p w:rsidR="00D3368A" w:rsidRDefault="00153650">
      <w:pPr>
        <w:adjustRightInd w:val="0"/>
        <w:snapToGrid w:val="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w:t>
      </w:r>
      <w:r w:rsidR="008F79E7">
        <w:rPr>
          <w:rFonts w:ascii="宋体" w:eastAsia="宋体" w:hAnsi="宋体" w:cs="宋体" w:hint="eastAsia"/>
          <w:sz w:val="24"/>
          <w:szCs w:val="24"/>
        </w:rPr>
        <w:t xml:space="preserve"> </w:t>
      </w:r>
      <w:r>
        <w:rPr>
          <w:rFonts w:ascii="宋体" w:eastAsia="宋体" w:hAnsi="宋体" w:cs="宋体" w:hint="eastAsia"/>
          <w:sz w:val="24"/>
          <w:szCs w:val="24"/>
        </w:rPr>
        <w:t>报价</w:t>
      </w:r>
      <w:r>
        <w:rPr>
          <w:rFonts w:ascii="宋体" w:eastAsia="宋体" w:hAnsi="宋体" w:cs="宋体"/>
          <w:sz w:val="24"/>
          <w:szCs w:val="24"/>
        </w:rPr>
        <w:t>人须按照</w:t>
      </w:r>
      <w:r>
        <w:rPr>
          <w:rFonts w:ascii="宋体" w:eastAsia="宋体" w:hAnsi="宋体" w:cs="宋体" w:hint="eastAsia"/>
          <w:sz w:val="24"/>
          <w:szCs w:val="24"/>
        </w:rPr>
        <w:t>询价</w:t>
      </w:r>
      <w:r>
        <w:rPr>
          <w:rFonts w:ascii="宋体" w:eastAsia="宋体" w:hAnsi="宋体" w:cs="宋体"/>
          <w:sz w:val="24"/>
          <w:szCs w:val="24"/>
        </w:rPr>
        <w:t>文件要求，提供货到用户指定现场并</w:t>
      </w:r>
      <w:r>
        <w:rPr>
          <w:rFonts w:ascii="宋体" w:eastAsia="宋体" w:hAnsi="宋体" w:cs="宋体" w:hint="eastAsia"/>
          <w:sz w:val="24"/>
          <w:szCs w:val="24"/>
        </w:rPr>
        <w:t>开具增值税专用发票。</w:t>
      </w:r>
    </w:p>
    <w:p w:rsidR="00D3368A" w:rsidRDefault="00153650">
      <w:pPr>
        <w:adjustRightInd w:val="0"/>
        <w:snapToGrid w:val="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、报价人须严格按照开标一览表格式进行报价，不得对表格条目进行删改。</w:t>
      </w:r>
    </w:p>
    <w:p w:rsidR="00D3368A" w:rsidRDefault="00153650">
      <w:pPr>
        <w:adjustRightInd w:val="0"/>
        <w:snapToGrid w:val="0"/>
        <w:rPr>
          <w:rFonts w:ascii="宋体" w:eastAsia="宋体" w:hAnsi="宋体" w:cs="宋体"/>
          <w:sz w:val="28"/>
          <w:szCs w:val="28"/>
        </w:rPr>
      </w:pPr>
      <w:r>
        <w:rPr>
          <w:rFonts w:ascii="宋体" w:eastAsia="宋体" w:hAnsi="宋体" w:cs="宋体"/>
          <w:sz w:val="24"/>
          <w:szCs w:val="24"/>
        </w:rPr>
        <w:t>3</w:t>
      </w:r>
      <w:r>
        <w:rPr>
          <w:rFonts w:ascii="宋体" w:eastAsia="宋体" w:hAnsi="宋体" w:cs="宋体" w:hint="eastAsia"/>
          <w:sz w:val="24"/>
          <w:szCs w:val="24"/>
        </w:rPr>
        <w:t>、付款方式: 安装调测验收合格后，30个工作日内甲方支付乙方合同款100%。</w:t>
      </w:r>
    </w:p>
    <w:p w:rsidR="00D3368A" w:rsidRDefault="00D3368A">
      <w:pPr>
        <w:spacing w:line="480" w:lineRule="auto"/>
        <w:jc w:val="center"/>
        <w:rPr>
          <w:rFonts w:ascii="宋体" w:eastAsia="宋体" w:hAnsi="宋体" w:cs="宋体"/>
          <w:b/>
          <w:sz w:val="32"/>
          <w:szCs w:val="32"/>
        </w:rPr>
      </w:pPr>
    </w:p>
    <w:p w:rsidR="00D3368A" w:rsidRDefault="00D3368A">
      <w:pPr>
        <w:spacing w:line="480" w:lineRule="auto"/>
        <w:ind w:firstLine="630"/>
        <w:jc w:val="center"/>
        <w:rPr>
          <w:rFonts w:ascii="宋体" w:eastAsia="宋体" w:hAnsi="宋体" w:cs="宋体"/>
          <w:b/>
          <w:sz w:val="32"/>
          <w:szCs w:val="32"/>
        </w:rPr>
      </w:pPr>
    </w:p>
    <w:p w:rsidR="00D3368A" w:rsidRDefault="00153650">
      <w:pPr>
        <w:spacing w:line="480" w:lineRule="auto"/>
        <w:ind w:firstLine="630"/>
        <w:jc w:val="center"/>
        <w:rPr>
          <w:rFonts w:ascii="宋体" w:eastAsia="宋体" w:hAnsi="宋体" w:cs="宋体"/>
          <w:b/>
          <w:sz w:val="32"/>
          <w:szCs w:val="32"/>
        </w:rPr>
      </w:pPr>
      <w:r>
        <w:rPr>
          <w:rFonts w:ascii="宋体" w:eastAsia="宋体" w:hAnsi="宋体" w:cs="宋体" w:hint="eastAsia"/>
          <w:b/>
          <w:sz w:val="32"/>
          <w:szCs w:val="32"/>
        </w:rPr>
        <w:lastRenderedPageBreak/>
        <w:t>参数偏离表</w:t>
      </w:r>
    </w:p>
    <w:tbl>
      <w:tblPr>
        <w:tblStyle w:val="af4"/>
        <w:tblW w:w="9053" w:type="dxa"/>
        <w:tblInd w:w="-156" w:type="dxa"/>
        <w:tblLayout w:type="fixed"/>
        <w:tblLook w:val="04A0"/>
      </w:tblPr>
      <w:tblGrid>
        <w:gridCol w:w="1257"/>
        <w:gridCol w:w="7087"/>
        <w:gridCol w:w="709"/>
      </w:tblGrid>
      <w:tr w:rsidR="00D3368A">
        <w:tc>
          <w:tcPr>
            <w:tcW w:w="1257" w:type="dxa"/>
            <w:vAlign w:val="center"/>
          </w:tcPr>
          <w:p w:rsidR="00D3368A" w:rsidRDefault="00153650">
            <w:pPr>
              <w:spacing w:line="480" w:lineRule="auto"/>
              <w:rPr>
                <w:rFonts w:ascii="宋体" w:eastAsia="宋体" w:hAnsi="宋体" w:cs="宋体"/>
                <w:b/>
                <w:sz w:val="24"/>
                <w:szCs w:val="24"/>
              </w:rPr>
            </w:pPr>
            <w:r>
              <w:rPr>
                <w:rFonts w:ascii="宋体" w:eastAsia="宋体" w:hAnsi="宋体" w:cs="宋体" w:hint="eastAsia"/>
                <w:b/>
                <w:sz w:val="24"/>
                <w:szCs w:val="24"/>
              </w:rPr>
              <w:t>设备名称</w:t>
            </w:r>
          </w:p>
        </w:tc>
        <w:tc>
          <w:tcPr>
            <w:tcW w:w="7087" w:type="dxa"/>
            <w:vAlign w:val="center"/>
          </w:tcPr>
          <w:p w:rsidR="00D3368A" w:rsidRDefault="00153650">
            <w:pPr>
              <w:spacing w:line="480" w:lineRule="auto"/>
              <w:ind w:firstLine="472"/>
              <w:jc w:val="center"/>
              <w:rPr>
                <w:rFonts w:ascii="宋体" w:eastAsia="宋体" w:hAnsi="宋体" w:cs="宋体"/>
                <w:b/>
                <w:sz w:val="24"/>
                <w:szCs w:val="24"/>
              </w:rPr>
            </w:pPr>
            <w:r>
              <w:rPr>
                <w:rFonts w:ascii="宋体" w:eastAsia="宋体" w:hAnsi="宋体" w:cs="宋体" w:hint="eastAsia"/>
                <w:b/>
                <w:sz w:val="24"/>
                <w:szCs w:val="24"/>
              </w:rPr>
              <w:t>参数要求</w:t>
            </w:r>
          </w:p>
        </w:tc>
        <w:tc>
          <w:tcPr>
            <w:tcW w:w="709" w:type="dxa"/>
          </w:tcPr>
          <w:p w:rsidR="00D3368A" w:rsidRDefault="00153650">
            <w:pPr>
              <w:spacing w:line="480" w:lineRule="auto"/>
              <w:rPr>
                <w:rFonts w:ascii="宋体" w:eastAsia="宋体" w:hAnsi="宋体" w:cs="宋体"/>
                <w:b/>
                <w:sz w:val="24"/>
                <w:szCs w:val="24"/>
              </w:rPr>
            </w:pPr>
            <w:r>
              <w:rPr>
                <w:rFonts w:ascii="宋体" w:eastAsia="宋体" w:hAnsi="宋体" w:cs="宋体" w:hint="eastAsia"/>
                <w:b/>
                <w:sz w:val="24"/>
                <w:szCs w:val="24"/>
              </w:rPr>
              <w:t>是否偏离</w:t>
            </w:r>
          </w:p>
        </w:tc>
      </w:tr>
      <w:tr w:rsidR="00D3368A">
        <w:tc>
          <w:tcPr>
            <w:tcW w:w="1257" w:type="dxa"/>
            <w:vAlign w:val="center"/>
          </w:tcPr>
          <w:p w:rsidR="00D3368A" w:rsidRDefault="00153650">
            <w:pPr>
              <w:spacing w:line="480" w:lineRule="auto"/>
              <w:rPr>
                <w:rFonts w:ascii="宋体" w:eastAsia="宋体" w:hAnsi="宋体" w:cs="宋体"/>
                <w:b/>
                <w:szCs w:val="21"/>
              </w:rPr>
            </w:pPr>
            <w:r>
              <w:rPr>
                <w:rFonts w:ascii="宋体" w:eastAsia="宋体" w:hAnsi="宋体" w:cs="宋体" w:hint="eastAsia"/>
                <w:b/>
                <w:szCs w:val="21"/>
              </w:rPr>
              <w:t>摄像头</w:t>
            </w:r>
          </w:p>
          <w:p w:rsidR="00D3368A" w:rsidRDefault="00153650">
            <w:pPr>
              <w:spacing w:line="480" w:lineRule="auto"/>
              <w:rPr>
                <w:rFonts w:ascii="宋体" w:eastAsia="宋体" w:hAnsi="宋体" w:cs="宋体"/>
                <w:b/>
                <w:szCs w:val="21"/>
              </w:rPr>
            </w:pPr>
            <w:r>
              <w:rPr>
                <w:rFonts w:ascii="宋体" w:eastAsia="宋体" w:hAnsi="宋体" w:cs="宋体" w:hint="eastAsia"/>
                <w:b/>
                <w:szCs w:val="21"/>
              </w:rPr>
              <w:t>功能</w:t>
            </w:r>
          </w:p>
        </w:tc>
        <w:tc>
          <w:tcPr>
            <w:tcW w:w="7087" w:type="dxa"/>
          </w:tcPr>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智能侦测：采用深度学习硬件及算法，提供准确的电瓶车侦测</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遮挡检测：内置</w:t>
            </w:r>
            <w:proofErr w:type="spellStart"/>
            <w:r>
              <w:rPr>
                <w:rFonts w:asciiTheme="minorEastAsia" w:eastAsiaTheme="minorEastAsia" w:hAnsiTheme="minorEastAsia" w:hint="eastAsia"/>
                <w:color w:val="333333"/>
                <w:szCs w:val="21"/>
              </w:rPr>
              <w:t>ToF</w:t>
            </w:r>
            <w:proofErr w:type="spellEnd"/>
            <w:r>
              <w:rPr>
                <w:rFonts w:asciiTheme="minorEastAsia" w:eastAsiaTheme="minorEastAsia" w:hAnsiTheme="minorEastAsia" w:hint="eastAsia"/>
                <w:color w:val="333333"/>
                <w:szCs w:val="21"/>
              </w:rPr>
              <w:t>传感器，可有效检测遮挡摄像机的行为；检测角度最大25°，检测距离默认70 cm</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最高分辨率可达2560 × 1440 @25 fps，在该分辨率下可输出实时图像</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支持背光补偿，强光抑制，3D数字降噪，120 dB宽动态</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 xml:space="preserve">支持最大256 GB </w:t>
            </w:r>
            <w:proofErr w:type="spellStart"/>
            <w:r>
              <w:rPr>
                <w:rFonts w:asciiTheme="minorEastAsia" w:eastAsiaTheme="minorEastAsia" w:hAnsiTheme="minorEastAsia" w:hint="eastAsia"/>
                <w:color w:val="333333"/>
                <w:szCs w:val="21"/>
              </w:rPr>
              <w:t>MicroSD</w:t>
            </w:r>
            <w:proofErr w:type="spellEnd"/>
            <w:r>
              <w:rPr>
                <w:rFonts w:asciiTheme="minorEastAsia" w:eastAsiaTheme="minorEastAsia" w:hAnsiTheme="minorEastAsia" w:hint="eastAsia"/>
                <w:color w:val="333333"/>
                <w:szCs w:val="21"/>
              </w:rPr>
              <w:t>/</w:t>
            </w:r>
            <w:proofErr w:type="spellStart"/>
            <w:r>
              <w:rPr>
                <w:rFonts w:asciiTheme="minorEastAsia" w:eastAsiaTheme="minorEastAsia" w:hAnsiTheme="minorEastAsia" w:hint="eastAsia"/>
                <w:color w:val="333333"/>
                <w:szCs w:val="21"/>
              </w:rPr>
              <w:t>MicroSDHC</w:t>
            </w:r>
            <w:proofErr w:type="spellEnd"/>
            <w:r>
              <w:rPr>
                <w:rFonts w:asciiTheme="minorEastAsia" w:eastAsiaTheme="minorEastAsia" w:hAnsiTheme="minorEastAsia" w:hint="eastAsia"/>
                <w:color w:val="333333"/>
                <w:szCs w:val="21"/>
              </w:rPr>
              <w:t>/</w:t>
            </w:r>
            <w:proofErr w:type="spellStart"/>
            <w:r>
              <w:rPr>
                <w:rFonts w:asciiTheme="minorEastAsia" w:eastAsiaTheme="minorEastAsia" w:hAnsiTheme="minorEastAsia" w:hint="eastAsia"/>
                <w:color w:val="333333"/>
                <w:szCs w:val="21"/>
              </w:rPr>
              <w:t>MicroSDXC</w:t>
            </w:r>
            <w:proofErr w:type="spellEnd"/>
            <w:r>
              <w:rPr>
                <w:rFonts w:asciiTheme="minorEastAsia" w:eastAsiaTheme="minorEastAsia" w:hAnsiTheme="minorEastAsia" w:hint="eastAsia"/>
                <w:color w:val="333333"/>
                <w:szCs w:val="21"/>
              </w:rPr>
              <w:t>卡本地存储</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1个内置麦克风，1个内置扬声器，支持双向语音对讲</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支持1路报警输入，1路报警输出；报警输出：继电器，最大支持DC60 V，2 A ，输出支持常开（COM-NO）/常闭（COM-NC）接线</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采用高效阵列红外灯，使用寿命长，红外照射距离最远可达10 m</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IK08防暴等级，可靠性高</w:t>
            </w:r>
          </w:p>
          <w:p w:rsidR="00D3368A" w:rsidRDefault="00153650">
            <w:pPr>
              <w:ind w:firstLine="412"/>
              <w:rPr>
                <w:rFonts w:asciiTheme="minorEastAsia" w:eastAsiaTheme="minorEastAsia" w:hAnsiTheme="minorEastAsia"/>
                <w:color w:val="333333"/>
                <w:szCs w:val="21"/>
              </w:rPr>
            </w:pPr>
            <w:r>
              <w:rPr>
                <w:rFonts w:asciiTheme="minorEastAsia" w:eastAsiaTheme="minorEastAsia" w:hAnsiTheme="minorEastAsia" w:hint="eastAsia"/>
                <w:color w:val="333333"/>
                <w:szCs w:val="21"/>
              </w:rPr>
              <w:t>支持</w:t>
            </w:r>
            <w:proofErr w:type="spellStart"/>
            <w:r>
              <w:rPr>
                <w:rFonts w:asciiTheme="minorEastAsia" w:eastAsiaTheme="minorEastAsia" w:hAnsiTheme="minorEastAsia" w:hint="eastAsia"/>
                <w:color w:val="333333"/>
                <w:szCs w:val="21"/>
              </w:rPr>
              <w:t>PoE</w:t>
            </w:r>
            <w:proofErr w:type="spellEnd"/>
            <w:r>
              <w:rPr>
                <w:rFonts w:asciiTheme="minorEastAsia" w:eastAsiaTheme="minorEastAsia" w:hAnsiTheme="minorEastAsia" w:hint="eastAsia"/>
                <w:color w:val="333333"/>
                <w:szCs w:val="21"/>
              </w:rPr>
              <w:t>供电</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restart"/>
            <w:vAlign w:val="center"/>
          </w:tcPr>
          <w:p w:rsidR="00D3368A" w:rsidRDefault="00153650">
            <w:pPr>
              <w:spacing w:line="480" w:lineRule="auto"/>
              <w:rPr>
                <w:rFonts w:ascii="宋体" w:eastAsia="宋体" w:hAnsi="宋体" w:cs="宋体"/>
                <w:b/>
                <w:sz w:val="32"/>
                <w:szCs w:val="32"/>
              </w:rPr>
            </w:pPr>
            <w:r>
              <w:rPr>
                <w:rFonts w:ascii="宋体" w:eastAsia="宋体" w:hAnsi="宋体" w:hint="eastAsia"/>
                <w:b/>
                <w:bCs/>
                <w:szCs w:val="21"/>
              </w:rPr>
              <w:t>16路硬盘录像机</w:t>
            </w: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视频输出：1路HDMI，1路VGA</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HDMI输出：4K（3840×2160）/30Hz，2K（2560×1440）/60Hz，1920×1080/60Hz，1600×1200/60Hz，1280×1024/60Hz，1280×720/60Hz</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 xml:space="preserve">VGA输出：1路VGA，默认与主口同源，支持配置为异源，分辨率：1920*1080/60Hz，1600×1200/60Hz，1280*1024/60Hz，1280*720/60Hz </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预览分屏：1/2/4/6/8/9/16画面</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视频解码格式：H.265;Smart265;H.264;Smart264</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解码能力：12×1080P（开启SVC增强模式后，支持16×1080P）</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视频接入路数：</w:t>
            </w:r>
            <w:r>
              <w:rPr>
                <w:rFonts w:ascii="宋体" w:eastAsia="宋体" w:hAnsi="宋体" w:hint="eastAsia"/>
                <w:szCs w:val="21"/>
              </w:rPr>
              <w:t>16；</w:t>
            </w:r>
            <w:r>
              <w:rPr>
                <w:rFonts w:ascii="宋体" w:eastAsia="宋体" w:hAnsi="宋体"/>
                <w:szCs w:val="21"/>
              </w:rPr>
              <w:t>网络输入带宽：160Mbps</w:t>
            </w:r>
            <w:r>
              <w:rPr>
                <w:rFonts w:ascii="宋体" w:eastAsia="宋体" w:hAnsi="宋体" w:hint="eastAsia"/>
                <w:szCs w:val="21"/>
              </w:rPr>
              <w:t>；</w:t>
            </w:r>
            <w:r>
              <w:rPr>
                <w:rFonts w:ascii="宋体" w:eastAsia="宋体" w:hAnsi="宋体"/>
                <w:szCs w:val="21"/>
              </w:rPr>
              <w:t>网络输出带宽：160Mbps</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录像分辨率：8MP/6MP/5MP/4MP/3MP/1080p/UXGA/720p/VGA/4CIF/DCIF/2CIF/CIF/QCIF</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电源规格：DC 12V 40W</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功耗（不含硬盘）：≤15W</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工作温度：-10℃～＋55℃</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工作湿度：10％～90％</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音频解码格式：G.711ulaw;G.711alaw;G.722;G.726;AAC</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音频输出：1个，RCA接口（线性电平，阻抗：1KΩ）</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语音对讲输入：1个，RCA接口（电平：2.0Vp-p，阻抗：1KΩ）</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盘位：2个SATA接口；单盘容量：最大支持10TB；</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网络接口：1个，RJ45 10M/100M/1000M自适应以太网口；串行接口：无</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USB接口： 1个USB2.0（前置），1个USB2.0 （后置）</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报警输入：4；报警输出：1</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网络协议：IPv6、UPnP（即插即用）、NTP（网络校时）、SADP（自动搜索IP 地址）、</w:t>
            </w:r>
            <w:proofErr w:type="spellStart"/>
            <w:r>
              <w:rPr>
                <w:rFonts w:ascii="宋体" w:eastAsia="宋体" w:hAnsi="宋体"/>
                <w:szCs w:val="21"/>
              </w:rPr>
              <w:t>PPPoE</w:t>
            </w:r>
            <w:proofErr w:type="spellEnd"/>
            <w:r>
              <w:rPr>
                <w:rFonts w:ascii="宋体" w:eastAsia="宋体" w:hAnsi="宋体"/>
                <w:szCs w:val="21"/>
              </w:rPr>
              <w:t>（拨号上网）、DHCP（自动获取IP 地址）</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ind w:firstLine="412"/>
              <w:jc w:val="left"/>
              <w:rPr>
                <w:rFonts w:ascii="宋体" w:eastAsia="宋体" w:hAnsi="宋体"/>
                <w:szCs w:val="21"/>
              </w:rPr>
            </w:pPr>
            <w:r>
              <w:rPr>
                <w:rFonts w:ascii="宋体" w:eastAsia="宋体" w:hAnsi="宋体"/>
                <w:szCs w:val="21"/>
              </w:rPr>
              <w:t>录像/抓图模式：手动录像、定时录像、事件录像、移动侦测录像、报警录像、</w:t>
            </w:r>
            <w:proofErr w:type="gramStart"/>
            <w:r>
              <w:rPr>
                <w:rFonts w:ascii="宋体" w:eastAsia="宋体" w:hAnsi="宋体"/>
                <w:szCs w:val="21"/>
              </w:rPr>
              <w:t>动测或</w:t>
            </w:r>
            <w:proofErr w:type="gramEnd"/>
            <w:r>
              <w:rPr>
                <w:rFonts w:ascii="宋体" w:eastAsia="宋体" w:hAnsi="宋体"/>
                <w:szCs w:val="21"/>
              </w:rPr>
              <w:t>报警录像、</w:t>
            </w:r>
            <w:proofErr w:type="gramStart"/>
            <w:r>
              <w:rPr>
                <w:rFonts w:ascii="宋体" w:eastAsia="宋体" w:hAnsi="宋体"/>
                <w:szCs w:val="21"/>
              </w:rPr>
              <w:t>动测且</w:t>
            </w:r>
            <w:proofErr w:type="gramEnd"/>
            <w:r>
              <w:rPr>
                <w:rFonts w:ascii="宋体" w:eastAsia="宋体" w:hAnsi="宋体"/>
                <w:szCs w:val="21"/>
              </w:rPr>
              <w:t>报警录像</w:t>
            </w:r>
          </w:p>
          <w:p w:rsidR="00D3368A" w:rsidRDefault="00153650" w:rsidP="00BA7C4E">
            <w:pPr>
              <w:spacing w:beforeLines="50"/>
              <w:ind w:firstLine="412"/>
              <w:jc w:val="left"/>
              <w:rPr>
                <w:rFonts w:ascii="宋体" w:eastAsia="宋体" w:hAnsi="宋体"/>
                <w:szCs w:val="21"/>
              </w:rPr>
            </w:pPr>
            <w:r>
              <w:rPr>
                <w:rFonts w:ascii="宋体" w:eastAsia="宋体" w:hAnsi="宋体"/>
                <w:szCs w:val="21"/>
              </w:rPr>
              <w:t>回放模式：即时回放、常规回放、事件回放、标签回放、智能回放、外部文件回放、日志回放</w:t>
            </w:r>
          </w:p>
          <w:p w:rsidR="00D3368A" w:rsidRDefault="00153650" w:rsidP="00BA7C4E">
            <w:pPr>
              <w:spacing w:beforeLines="50" w:line="220" w:lineRule="exact"/>
              <w:ind w:firstLine="412"/>
              <w:jc w:val="left"/>
              <w:rPr>
                <w:rFonts w:ascii="宋体" w:eastAsia="宋体" w:hAnsi="宋体"/>
                <w:szCs w:val="21"/>
              </w:rPr>
            </w:pPr>
            <w:r>
              <w:rPr>
                <w:rFonts w:ascii="宋体" w:eastAsia="宋体" w:hAnsi="宋体"/>
                <w:szCs w:val="21"/>
              </w:rPr>
              <w:t>备份模式：常规备份、事件备份、录像剪辑备份</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restart"/>
            <w:vAlign w:val="center"/>
          </w:tcPr>
          <w:p w:rsidR="00D3368A" w:rsidRDefault="00153650">
            <w:pPr>
              <w:spacing w:line="480" w:lineRule="auto"/>
              <w:rPr>
                <w:rFonts w:ascii="宋体" w:eastAsia="宋体" w:hAnsi="宋体"/>
                <w:b/>
                <w:bCs/>
                <w:szCs w:val="21"/>
              </w:rPr>
            </w:pPr>
            <w:r>
              <w:rPr>
                <w:rFonts w:ascii="宋体" w:eastAsia="宋体" w:hAnsi="宋体" w:hint="eastAsia"/>
                <w:b/>
                <w:bCs/>
                <w:szCs w:val="21"/>
              </w:rPr>
              <w:t>32路硬盘录像机</w:t>
            </w: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视频输出：1路HDMI，1路VGA</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HDMI输出：4K（3840*2160）/30Hz,  2K（2560*1440）/60Hz，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1920*1080/60Hz，1600*1200/60Hz，1280*1024/60Hz，1280*720/60Hz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VGA输出：默认和HDMI同源，支持配置异源，1920*1080/60Hz，1600*1200/60Hz，1280*1024/60Hz，1280*720/60Hz</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预览分屏：1/2/4/6/8/9/16/25/36画面</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视频解码格式：H.265;H.264;Smart264;Smart265</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解码能力：12×1080P（开启SVC增强模式后，支持16×1080P）</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视频接入路数：</w:t>
            </w:r>
            <w:r>
              <w:rPr>
                <w:rFonts w:ascii="宋体" w:eastAsia="宋体" w:hAnsi="宋体" w:hint="eastAsia"/>
                <w:szCs w:val="21"/>
              </w:rPr>
              <w:t>32；</w:t>
            </w:r>
            <w:r>
              <w:rPr>
                <w:rFonts w:ascii="宋体" w:eastAsia="宋体" w:hAnsi="宋体"/>
                <w:szCs w:val="21"/>
              </w:rPr>
              <w:t>网络输入带宽：256Mbps</w:t>
            </w:r>
            <w:r>
              <w:rPr>
                <w:rFonts w:ascii="宋体" w:eastAsia="宋体" w:hAnsi="宋体" w:hint="eastAsia"/>
                <w:szCs w:val="21"/>
              </w:rPr>
              <w:t>；</w:t>
            </w:r>
            <w:r>
              <w:rPr>
                <w:rFonts w:ascii="宋体" w:eastAsia="宋体" w:hAnsi="宋体"/>
                <w:szCs w:val="21"/>
              </w:rPr>
              <w:t>网络输出带宽：160Mps</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录像分辨率：</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8MP/7MP/6MP/5MP/4MP/3MP/1080p/UXGA/720p/VGA/4CIF/DCIF/2CIF/CIF/QCIF</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电源规格：AC 220V 75W</w:t>
            </w:r>
            <w:r>
              <w:rPr>
                <w:rFonts w:ascii="宋体" w:eastAsia="宋体" w:hAnsi="宋体" w:hint="eastAsia"/>
                <w:szCs w:val="21"/>
              </w:rPr>
              <w:t>；</w:t>
            </w:r>
            <w:r>
              <w:rPr>
                <w:rFonts w:ascii="宋体" w:eastAsia="宋体" w:hAnsi="宋体"/>
                <w:szCs w:val="21"/>
              </w:rPr>
              <w:t>功耗（不含硬盘）：≤20W</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工作温度：-10℃～＋55℃</w:t>
            </w:r>
            <w:r>
              <w:rPr>
                <w:rFonts w:ascii="宋体" w:eastAsia="宋体" w:hAnsi="宋体" w:hint="eastAsia"/>
                <w:szCs w:val="21"/>
              </w:rPr>
              <w:t>；</w:t>
            </w:r>
            <w:r>
              <w:rPr>
                <w:rFonts w:ascii="宋体" w:eastAsia="宋体" w:hAnsi="宋体"/>
                <w:szCs w:val="21"/>
              </w:rPr>
              <w:t>工作湿度：10％～90％</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音频解码格式：G.711ulaw;G.711alaw;G.722;G.726;AAC</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音频输出：1路，RCA接口（线性电平，阻抗：1KΩ）</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语音对讲输入：1个，RCA接口（电平：2.0Vp-p，阻抗：1KΩ）</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rPr>
          <w:trHeight w:val="495"/>
        </w:trPr>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盘位：4个SATA接口</w:t>
            </w:r>
            <w:r>
              <w:rPr>
                <w:rFonts w:ascii="宋体" w:eastAsia="宋体" w:hAnsi="宋体" w:hint="eastAsia"/>
                <w:szCs w:val="21"/>
              </w:rPr>
              <w:t>；</w:t>
            </w:r>
            <w:r>
              <w:rPr>
                <w:rFonts w:ascii="宋体" w:eastAsia="宋体" w:hAnsi="宋体"/>
                <w:szCs w:val="21"/>
              </w:rPr>
              <w:t>单盘容量：最大支持10TB</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网络接口：2个，RJ45 10M/100M/1000M自适应以太网口</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串行接口：2个，RS-485半双工串行接口</w:t>
            </w:r>
          </w:p>
          <w:p w:rsidR="00D3368A" w:rsidRDefault="00153650" w:rsidP="00BA7C4E">
            <w:pPr>
              <w:spacing w:beforeLines="50" w:line="240" w:lineRule="exact"/>
              <w:ind w:firstLine="412"/>
              <w:rPr>
                <w:rFonts w:ascii="宋体" w:eastAsia="宋体" w:hAnsi="宋体"/>
                <w:szCs w:val="21"/>
              </w:rPr>
            </w:pPr>
            <w:r>
              <w:rPr>
                <w:rFonts w:ascii="宋体" w:eastAsia="宋体" w:hAnsi="宋体"/>
                <w:szCs w:val="21"/>
              </w:rPr>
              <w:t>1个，标准RS-232串行接口</w:t>
            </w:r>
            <w:r>
              <w:rPr>
                <w:rFonts w:ascii="宋体" w:eastAsia="宋体" w:hAnsi="宋体" w:hint="eastAsia"/>
                <w:szCs w:val="21"/>
              </w:rPr>
              <w:t>；</w:t>
            </w:r>
            <w:r>
              <w:rPr>
                <w:rFonts w:ascii="宋体" w:eastAsia="宋体" w:hAnsi="宋体"/>
                <w:szCs w:val="21"/>
              </w:rPr>
              <w:t>USB接口：2个USB 2.0（前置），1个USB 3.0（后置）</w:t>
            </w:r>
            <w:r>
              <w:rPr>
                <w:rFonts w:ascii="宋体" w:eastAsia="宋体" w:hAnsi="宋体" w:hint="eastAsia"/>
                <w:szCs w:val="21"/>
              </w:rPr>
              <w:t>；</w:t>
            </w:r>
            <w:r>
              <w:rPr>
                <w:rFonts w:ascii="宋体" w:eastAsia="宋体" w:hAnsi="宋体"/>
                <w:szCs w:val="21"/>
              </w:rPr>
              <w:t>报警输入：16</w:t>
            </w:r>
            <w:r>
              <w:rPr>
                <w:rFonts w:ascii="宋体" w:eastAsia="宋体" w:hAnsi="宋体" w:hint="eastAsia"/>
                <w:szCs w:val="21"/>
              </w:rPr>
              <w:t>；</w:t>
            </w:r>
            <w:r>
              <w:rPr>
                <w:rFonts w:ascii="宋体" w:eastAsia="宋体" w:hAnsi="宋体"/>
                <w:szCs w:val="21"/>
              </w:rPr>
              <w:t>报警输出：4</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网络协议：IPv6、UPnP（即插即用）、NTP（网络校时）、SADP（自动搜索IP 地址）、</w:t>
            </w:r>
            <w:proofErr w:type="spellStart"/>
            <w:r>
              <w:rPr>
                <w:rFonts w:ascii="宋体" w:eastAsia="宋体" w:hAnsi="宋体"/>
                <w:szCs w:val="21"/>
              </w:rPr>
              <w:t>PPPoE</w:t>
            </w:r>
            <w:proofErr w:type="spellEnd"/>
            <w:r>
              <w:rPr>
                <w:rFonts w:ascii="宋体" w:eastAsia="宋体" w:hAnsi="宋体"/>
                <w:szCs w:val="21"/>
              </w:rPr>
              <w:t>（拨号上网）、DHCP（自动获取IP 地址）</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Merge/>
            <w:vAlign w:val="center"/>
          </w:tcPr>
          <w:p w:rsidR="00D3368A" w:rsidRDefault="00D3368A">
            <w:pPr>
              <w:spacing w:line="480" w:lineRule="auto"/>
              <w:ind w:firstLine="413"/>
              <w:jc w:val="center"/>
              <w:rPr>
                <w:rFonts w:ascii="宋体" w:eastAsia="宋体" w:hAnsi="宋体"/>
                <w:b/>
                <w:bCs/>
                <w:szCs w:val="21"/>
              </w:rPr>
            </w:pPr>
          </w:p>
        </w:tc>
        <w:tc>
          <w:tcPr>
            <w:tcW w:w="7087" w:type="dxa"/>
          </w:tcPr>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录像/抓图模式：定时录像、事件录像、移动侦测录像、报警录像、</w:t>
            </w:r>
            <w:proofErr w:type="gramStart"/>
            <w:r>
              <w:rPr>
                <w:rFonts w:ascii="宋体" w:eastAsia="宋体" w:hAnsi="宋体"/>
                <w:szCs w:val="21"/>
              </w:rPr>
              <w:t>动测或</w:t>
            </w:r>
            <w:proofErr w:type="gramEnd"/>
            <w:r>
              <w:rPr>
                <w:rFonts w:ascii="宋体" w:eastAsia="宋体" w:hAnsi="宋体"/>
                <w:szCs w:val="21"/>
              </w:rPr>
              <w:t>报警录像、</w:t>
            </w:r>
            <w:proofErr w:type="gramStart"/>
            <w:r>
              <w:rPr>
                <w:rFonts w:ascii="宋体" w:eastAsia="宋体" w:hAnsi="宋体"/>
                <w:szCs w:val="21"/>
              </w:rPr>
              <w:t>动测且</w:t>
            </w:r>
            <w:proofErr w:type="gramEnd"/>
            <w:r>
              <w:rPr>
                <w:rFonts w:ascii="宋体" w:eastAsia="宋体" w:hAnsi="宋体"/>
                <w:szCs w:val="21"/>
              </w:rPr>
              <w:t>报警录像</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回放模式：即时回放、常规回放、事件回放、标签回放、智能回放、外部文件回放、日志回放</w:t>
            </w:r>
          </w:p>
          <w:p w:rsidR="00D3368A" w:rsidRDefault="00153650" w:rsidP="00BA7C4E">
            <w:pPr>
              <w:spacing w:beforeLines="50" w:line="220" w:lineRule="exact"/>
              <w:ind w:firstLine="412"/>
              <w:rPr>
                <w:rFonts w:ascii="宋体" w:eastAsia="宋体" w:hAnsi="宋体"/>
                <w:szCs w:val="21"/>
              </w:rPr>
            </w:pPr>
            <w:r>
              <w:rPr>
                <w:rFonts w:ascii="宋体" w:eastAsia="宋体" w:hAnsi="宋体"/>
                <w:szCs w:val="21"/>
              </w:rPr>
              <w:t>备份模式：常规备份、事件备份、录像剪辑备份</w:t>
            </w:r>
          </w:p>
        </w:tc>
        <w:tc>
          <w:tcPr>
            <w:tcW w:w="709" w:type="dxa"/>
          </w:tcPr>
          <w:p w:rsidR="00D3368A" w:rsidRDefault="00D3368A">
            <w:pPr>
              <w:spacing w:line="480" w:lineRule="auto"/>
              <w:ind w:firstLine="630"/>
              <w:jc w:val="center"/>
              <w:rPr>
                <w:rFonts w:ascii="宋体" w:eastAsia="宋体" w:hAnsi="宋体" w:cs="宋体"/>
                <w:b/>
                <w:sz w:val="32"/>
                <w:szCs w:val="32"/>
              </w:rPr>
            </w:pPr>
          </w:p>
        </w:tc>
      </w:tr>
      <w:tr w:rsidR="00D3368A">
        <w:tc>
          <w:tcPr>
            <w:tcW w:w="1257" w:type="dxa"/>
            <w:vAlign w:val="center"/>
          </w:tcPr>
          <w:p w:rsidR="00D3368A" w:rsidRDefault="00153650">
            <w:pPr>
              <w:spacing w:line="480" w:lineRule="auto"/>
              <w:ind w:firstLine="413"/>
              <w:jc w:val="center"/>
              <w:rPr>
                <w:rFonts w:ascii="宋体" w:eastAsia="宋体" w:hAnsi="宋体"/>
                <w:b/>
                <w:bCs/>
                <w:szCs w:val="21"/>
              </w:rPr>
            </w:pPr>
            <w:r>
              <w:rPr>
                <w:rFonts w:ascii="宋体" w:eastAsia="宋体" w:hAnsi="宋体" w:hint="eastAsia"/>
                <w:b/>
                <w:bCs/>
                <w:szCs w:val="21"/>
              </w:rPr>
              <w:t>硬盘</w:t>
            </w:r>
          </w:p>
        </w:tc>
        <w:tc>
          <w:tcPr>
            <w:tcW w:w="7087" w:type="dxa"/>
          </w:tcPr>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容量（TB）：4         接口：SATA3</w:t>
            </w:r>
          </w:p>
          <w:p w:rsidR="00D3368A" w:rsidRDefault="00153650">
            <w:pPr>
              <w:ind w:firstLine="412"/>
              <w:jc w:val="lef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转速（rpm）：5900     缓存：64MB</w:t>
            </w:r>
          </w:p>
        </w:tc>
        <w:tc>
          <w:tcPr>
            <w:tcW w:w="709" w:type="dxa"/>
          </w:tcPr>
          <w:p w:rsidR="00D3368A" w:rsidRDefault="00D3368A">
            <w:pPr>
              <w:spacing w:line="480" w:lineRule="auto"/>
              <w:ind w:firstLine="630"/>
              <w:jc w:val="center"/>
              <w:rPr>
                <w:rFonts w:ascii="宋体" w:eastAsia="宋体" w:hAnsi="宋体" w:cs="宋体"/>
                <w:b/>
                <w:sz w:val="32"/>
                <w:szCs w:val="32"/>
              </w:rPr>
            </w:pPr>
          </w:p>
        </w:tc>
      </w:tr>
    </w:tbl>
    <w:p w:rsidR="00D3368A" w:rsidRDefault="00D3368A">
      <w:pPr>
        <w:spacing w:line="480" w:lineRule="auto"/>
        <w:ind w:firstLine="630"/>
        <w:jc w:val="center"/>
        <w:rPr>
          <w:rFonts w:ascii="宋体" w:eastAsia="宋体" w:hAnsi="宋体" w:cs="宋体"/>
          <w:b/>
          <w:sz w:val="32"/>
          <w:szCs w:val="32"/>
        </w:rPr>
      </w:pPr>
    </w:p>
    <w:p w:rsidR="00D3368A" w:rsidRDefault="00D3368A">
      <w:pPr>
        <w:adjustRightInd w:val="0"/>
        <w:snapToGrid w:val="0"/>
        <w:jc w:val="center"/>
        <w:rPr>
          <w:rFonts w:ascii="宋体" w:eastAsia="宋体" w:hAnsi="宋体" w:cs="宋体"/>
          <w:sz w:val="24"/>
          <w:szCs w:val="24"/>
        </w:rPr>
      </w:pPr>
    </w:p>
    <w:p w:rsidR="00D3368A" w:rsidRDefault="00153650">
      <w:pPr>
        <w:spacing w:line="360" w:lineRule="auto"/>
        <w:jc w:val="center"/>
        <w:outlineLvl w:val="0"/>
        <w:rPr>
          <w:rFonts w:ascii="宋体" w:eastAsia="宋体" w:hAnsi="宋体"/>
          <w:b/>
          <w:sz w:val="32"/>
          <w:szCs w:val="32"/>
        </w:rPr>
      </w:pPr>
      <w:r>
        <w:rPr>
          <w:rFonts w:ascii="宋体" w:eastAsia="宋体" w:hAnsi="宋体" w:hint="eastAsia"/>
          <w:b/>
          <w:sz w:val="32"/>
          <w:szCs w:val="32"/>
        </w:rPr>
        <w:t>评分标准</w:t>
      </w:r>
    </w:p>
    <w:p w:rsidR="00D3368A" w:rsidRDefault="00D3368A">
      <w:pPr>
        <w:autoSpaceDE w:val="0"/>
        <w:autoSpaceDN w:val="0"/>
        <w:spacing w:line="360" w:lineRule="auto"/>
        <w:ind w:firstLineChars="200" w:firstLine="560"/>
        <w:rPr>
          <w:rFonts w:ascii="宋体" w:eastAsia="宋体" w:hAnsi="宋体"/>
          <w:color w:val="FF0000"/>
          <w:sz w:val="28"/>
          <w:szCs w:val="28"/>
        </w:rPr>
      </w:pPr>
    </w:p>
    <w:tbl>
      <w:tblPr>
        <w:tblW w:w="8516" w:type="dxa"/>
        <w:tblInd w:w="-5" w:type="dxa"/>
        <w:tblLook w:val="04A0"/>
      </w:tblPr>
      <w:tblGrid>
        <w:gridCol w:w="356"/>
        <w:gridCol w:w="1543"/>
        <w:gridCol w:w="6617"/>
      </w:tblGrid>
      <w:tr w:rsidR="00D3368A">
        <w:trPr>
          <w:trHeight w:val="325"/>
        </w:trPr>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评标项目</w:t>
            </w:r>
          </w:p>
        </w:tc>
        <w:tc>
          <w:tcPr>
            <w:tcW w:w="6647" w:type="dxa"/>
            <w:tcBorders>
              <w:top w:val="single" w:sz="4" w:space="0" w:color="auto"/>
              <w:left w:val="nil"/>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评分要求</w:t>
            </w:r>
          </w:p>
        </w:tc>
      </w:tr>
      <w:tr w:rsidR="00D3368A">
        <w:trPr>
          <w:trHeight w:val="72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价格 </w:t>
            </w:r>
            <w:r>
              <w:rPr>
                <w:rFonts w:ascii="宋体" w:eastAsia="宋体" w:hAnsi="宋体" w:cs="宋体" w:hint="eastAsia"/>
                <w:color w:val="000000"/>
                <w:kern w:val="0"/>
                <w:sz w:val="24"/>
                <w:szCs w:val="24"/>
              </w:rPr>
              <w:br/>
              <w:t>（40分）</w:t>
            </w:r>
          </w:p>
        </w:tc>
        <w:tc>
          <w:tcPr>
            <w:tcW w:w="6647" w:type="dxa"/>
            <w:vMerge w:val="restart"/>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投标人应根据竞标文件的要求，提供产品报价书（开标一览表），有缺漏项(不论是数量还是金额)均视为</w:t>
            </w:r>
            <w:proofErr w:type="gramStart"/>
            <w:r>
              <w:rPr>
                <w:rFonts w:ascii="宋体" w:eastAsia="宋体" w:hAnsi="宋体" w:cs="宋体" w:hint="eastAsia"/>
                <w:color w:val="FF0000"/>
                <w:kern w:val="0"/>
                <w:sz w:val="24"/>
                <w:szCs w:val="24"/>
              </w:rPr>
              <w:t>不</w:t>
            </w:r>
            <w:proofErr w:type="gramEnd"/>
            <w:r>
              <w:rPr>
                <w:rFonts w:ascii="宋体" w:eastAsia="宋体" w:hAnsi="宋体" w:cs="宋体" w:hint="eastAsia"/>
                <w:color w:val="FF0000"/>
                <w:kern w:val="0"/>
                <w:sz w:val="24"/>
                <w:szCs w:val="24"/>
              </w:rPr>
              <w:t>实质性响应。以所有投标单位的有效报价的平均值为基准价，</w:t>
            </w:r>
            <w:proofErr w:type="gramStart"/>
            <w:r>
              <w:rPr>
                <w:rFonts w:ascii="宋体" w:eastAsia="宋体" w:hAnsi="宋体" w:cs="宋体" w:hint="eastAsia"/>
                <w:color w:val="FF0000"/>
                <w:kern w:val="0"/>
                <w:sz w:val="24"/>
                <w:szCs w:val="24"/>
              </w:rPr>
              <w:t>基准价得满分</w:t>
            </w:r>
            <w:proofErr w:type="gramEnd"/>
            <w:r>
              <w:rPr>
                <w:rFonts w:ascii="宋体" w:eastAsia="宋体" w:hAnsi="宋体" w:cs="宋体" w:hint="eastAsia"/>
                <w:color w:val="FF0000"/>
                <w:kern w:val="0"/>
                <w:sz w:val="24"/>
                <w:szCs w:val="24"/>
              </w:rPr>
              <w:t>，总价每高于基准价1000元扣1分，每低于基准价1000元扣0</w:t>
            </w:r>
            <w:r>
              <w:rPr>
                <w:rFonts w:ascii="宋体" w:eastAsia="宋体" w:hAnsi="宋体" w:cs="宋体"/>
                <w:color w:val="FF0000"/>
                <w:kern w:val="0"/>
                <w:sz w:val="24"/>
                <w:szCs w:val="24"/>
              </w:rPr>
              <w:t>.5</w:t>
            </w:r>
            <w:r>
              <w:rPr>
                <w:rFonts w:ascii="宋体" w:eastAsia="宋体" w:hAnsi="宋体" w:cs="宋体" w:hint="eastAsia"/>
                <w:color w:val="FF0000"/>
                <w:kern w:val="0"/>
                <w:sz w:val="24"/>
                <w:szCs w:val="24"/>
              </w:rPr>
              <w:t>分，扣满20分即止。</w:t>
            </w:r>
          </w:p>
        </w:tc>
      </w:tr>
      <w:tr w:rsidR="00D3368A">
        <w:trPr>
          <w:trHeight w:val="722"/>
        </w:trPr>
        <w:tc>
          <w:tcPr>
            <w:tcW w:w="0" w:type="auto"/>
            <w:vMerge/>
            <w:tcBorders>
              <w:top w:val="nil"/>
              <w:left w:val="single" w:sz="4" w:space="0" w:color="auto"/>
              <w:bottom w:val="single" w:sz="4" w:space="0" w:color="auto"/>
              <w:right w:val="single" w:sz="4" w:space="0" w:color="auto"/>
            </w:tcBorders>
            <w:vAlign w:val="center"/>
          </w:tcPr>
          <w:p w:rsidR="00D3368A" w:rsidRDefault="00D3368A">
            <w:pPr>
              <w:widowControl/>
              <w:jc w:val="left"/>
              <w:rPr>
                <w:rFonts w:ascii="宋体" w:eastAsia="宋体" w:hAnsi="宋体" w:cs="宋体"/>
                <w:color w:val="000000"/>
                <w:kern w:val="0"/>
                <w:sz w:val="28"/>
                <w:szCs w:val="28"/>
              </w:rPr>
            </w:pPr>
          </w:p>
        </w:tc>
        <w:tc>
          <w:tcPr>
            <w:tcW w:w="1548" w:type="dxa"/>
            <w:vMerge/>
            <w:tcBorders>
              <w:top w:val="nil"/>
              <w:left w:val="single" w:sz="4" w:space="0" w:color="auto"/>
              <w:bottom w:val="single" w:sz="4" w:space="0" w:color="000000"/>
              <w:right w:val="single" w:sz="4" w:space="0" w:color="auto"/>
            </w:tcBorders>
            <w:vAlign w:val="center"/>
          </w:tcPr>
          <w:p w:rsidR="00D3368A" w:rsidRDefault="00D3368A">
            <w:pPr>
              <w:widowControl/>
              <w:jc w:val="left"/>
              <w:rPr>
                <w:rFonts w:ascii="宋体" w:eastAsia="宋体" w:hAnsi="宋体" w:cs="宋体"/>
                <w:color w:val="000000"/>
                <w:kern w:val="0"/>
                <w:sz w:val="24"/>
                <w:szCs w:val="24"/>
              </w:rPr>
            </w:pPr>
          </w:p>
        </w:tc>
        <w:tc>
          <w:tcPr>
            <w:tcW w:w="6647" w:type="dxa"/>
            <w:vMerge/>
            <w:tcBorders>
              <w:top w:val="nil"/>
              <w:left w:val="single" w:sz="4" w:space="0" w:color="auto"/>
              <w:bottom w:val="single" w:sz="4" w:space="0" w:color="auto"/>
              <w:right w:val="single" w:sz="4" w:space="0" w:color="auto"/>
            </w:tcBorders>
            <w:vAlign w:val="center"/>
          </w:tcPr>
          <w:p w:rsidR="00D3368A" w:rsidRDefault="00D3368A">
            <w:pPr>
              <w:widowControl/>
              <w:jc w:val="left"/>
              <w:rPr>
                <w:rFonts w:ascii="宋体" w:eastAsia="宋体" w:hAnsi="宋体" w:cs="宋体"/>
                <w:color w:val="000000"/>
                <w:kern w:val="0"/>
                <w:sz w:val="24"/>
                <w:szCs w:val="24"/>
              </w:rPr>
            </w:pPr>
          </w:p>
        </w:tc>
      </w:tr>
      <w:tr w:rsidR="00D3368A">
        <w:trPr>
          <w:trHeight w:val="962"/>
        </w:trPr>
        <w:tc>
          <w:tcPr>
            <w:tcW w:w="0" w:type="auto"/>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c>
          <w:tcPr>
            <w:tcW w:w="1548" w:type="dxa"/>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技术指标</w:t>
            </w:r>
          </w:p>
          <w:p w:rsidR="00D3368A" w:rsidRDefault="0015365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（20分） </w:t>
            </w:r>
          </w:p>
        </w:tc>
        <w:tc>
          <w:tcPr>
            <w:tcW w:w="6647" w:type="dxa"/>
            <w:tcBorders>
              <w:top w:val="nil"/>
              <w:left w:val="nil"/>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所有技术条款负偏离一项扣</w:t>
            </w:r>
            <w:r>
              <w:rPr>
                <w:rFonts w:ascii="宋体" w:eastAsia="宋体" w:hAnsi="宋体" w:cs="宋体" w:hint="eastAsia"/>
                <w:color w:val="000000"/>
                <w:kern w:val="0"/>
                <w:sz w:val="24"/>
                <w:szCs w:val="24"/>
              </w:rPr>
              <w:t>1分，扣完为止。（投标方提供技术指标偏离表）</w:t>
            </w:r>
          </w:p>
        </w:tc>
      </w:tr>
      <w:tr w:rsidR="00D3368A">
        <w:trPr>
          <w:trHeight w:val="722"/>
        </w:trPr>
        <w:tc>
          <w:tcPr>
            <w:tcW w:w="0" w:type="auto"/>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p>
        </w:tc>
        <w:tc>
          <w:tcPr>
            <w:tcW w:w="1548" w:type="dxa"/>
            <w:tcBorders>
              <w:top w:val="nil"/>
              <w:left w:val="nil"/>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供货能力      </w:t>
            </w:r>
            <w:r>
              <w:rPr>
                <w:rFonts w:ascii="宋体" w:eastAsia="宋体" w:hAnsi="宋体" w:cs="宋体" w:hint="eastAsia"/>
                <w:color w:val="000000"/>
                <w:kern w:val="0"/>
                <w:sz w:val="24"/>
                <w:szCs w:val="24"/>
              </w:rPr>
              <w:br/>
              <w:t>（15分）</w:t>
            </w:r>
          </w:p>
        </w:tc>
        <w:tc>
          <w:tcPr>
            <w:tcW w:w="6647" w:type="dxa"/>
            <w:tcBorders>
              <w:top w:val="nil"/>
              <w:left w:val="nil"/>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根据投标人提供的供货实施方案（包括供货人员配置、设备质量情况等）。有方案且较详实的得12</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15分；较好得8-11分；一般得4-7分；没有或者较差得0-3分。</w:t>
            </w:r>
          </w:p>
        </w:tc>
      </w:tr>
      <w:tr w:rsidR="00D3368A">
        <w:trPr>
          <w:trHeight w:val="7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w:t>
            </w:r>
            <w:r>
              <w:rPr>
                <w:rFonts w:ascii="宋体" w:eastAsia="宋体" w:hAnsi="宋体" w:cs="宋体" w:hint="eastAsia"/>
                <w:color w:val="000000"/>
                <w:kern w:val="0"/>
                <w:sz w:val="24"/>
                <w:szCs w:val="24"/>
              </w:rPr>
              <w:br/>
              <w:t>（25分）</w:t>
            </w:r>
          </w:p>
        </w:tc>
        <w:tc>
          <w:tcPr>
            <w:tcW w:w="6647" w:type="dxa"/>
            <w:tcBorders>
              <w:top w:val="single" w:sz="4" w:space="0" w:color="auto"/>
              <w:left w:val="nil"/>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保修期（6分）：承诺免费保修期限1年的得4分，每增加1年加1分，最多加2分。</w:t>
            </w:r>
          </w:p>
        </w:tc>
      </w:tr>
      <w:tr w:rsidR="00D3368A">
        <w:trPr>
          <w:trHeight w:val="178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D3368A">
            <w:pPr>
              <w:widowControl/>
              <w:jc w:val="center"/>
              <w:rPr>
                <w:rFonts w:ascii="宋体" w:eastAsia="宋体" w:hAnsi="宋体" w:cs="宋体"/>
                <w:color w:val="000000"/>
                <w:kern w:val="0"/>
                <w:sz w:val="28"/>
                <w:szCs w:val="28"/>
              </w:rPr>
            </w:pPr>
          </w:p>
        </w:tc>
        <w:tc>
          <w:tcPr>
            <w:tcW w:w="15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D3368A">
            <w:pPr>
              <w:widowControl/>
              <w:jc w:val="center"/>
              <w:rPr>
                <w:rFonts w:ascii="宋体" w:eastAsia="宋体" w:hAnsi="宋体" w:cs="宋体"/>
                <w:color w:val="000000"/>
                <w:kern w:val="0"/>
                <w:sz w:val="24"/>
                <w:szCs w:val="24"/>
              </w:rPr>
            </w:pPr>
          </w:p>
        </w:tc>
        <w:tc>
          <w:tcPr>
            <w:tcW w:w="6647" w:type="dxa"/>
            <w:tcBorders>
              <w:top w:val="single" w:sz="4" w:space="0" w:color="auto"/>
              <w:left w:val="nil"/>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硬件施工、技术支持服务方案的合理性、完善性</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15分</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：较好得15-12分；好得11-8分；一般得7</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4分；没有或者较差得0分。</w:t>
            </w:r>
          </w:p>
        </w:tc>
      </w:tr>
      <w:tr w:rsidR="00D3368A">
        <w:trPr>
          <w:trHeight w:val="7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D3368A">
            <w:pPr>
              <w:widowControl/>
              <w:jc w:val="left"/>
              <w:rPr>
                <w:rFonts w:ascii="宋体" w:eastAsia="宋体" w:hAnsi="宋体" w:cs="宋体"/>
                <w:color w:val="000000"/>
                <w:kern w:val="0"/>
                <w:sz w:val="28"/>
                <w:szCs w:val="28"/>
              </w:rPr>
            </w:pPr>
          </w:p>
        </w:tc>
        <w:tc>
          <w:tcPr>
            <w:tcW w:w="15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68A" w:rsidRDefault="00D3368A">
            <w:pPr>
              <w:widowControl/>
              <w:jc w:val="left"/>
              <w:rPr>
                <w:rFonts w:ascii="宋体" w:eastAsia="宋体" w:hAnsi="宋体" w:cs="宋体"/>
                <w:color w:val="000000"/>
                <w:kern w:val="0"/>
                <w:sz w:val="24"/>
                <w:szCs w:val="24"/>
              </w:rPr>
            </w:pPr>
          </w:p>
        </w:tc>
        <w:tc>
          <w:tcPr>
            <w:tcW w:w="6647" w:type="dxa"/>
            <w:tcBorders>
              <w:top w:val="single" w:sz="4" w:space="0" w:color="auto"/>
              <w:left w:val="nil"/>
              <w:bottom w:val="single" w:sz="4" w:space="0" w:color="auto"/>
              <w:right w:val="single" w:sz="4" w:space="0" w:color="auto"/>
            </w:tcBorders>
            <w:shd w:val="clear" w:color="auto" w:fill="auto"/>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服务（3分）：提供每周7天、每天24小时的响应服务得3分，其余不得分。（提供承诺函）</w:t>
            </w:r>
          </w:p>
        </w:tc>
      </w:tr>
      <w:tr w:rsidR="00D3368A">
        <w:trPr>
          <w:trHeight w:val="722"/>
        </w:trPr>
        <w:tc>
          <w:tcPr>
            <w:tcW w:w="0" w:type="auto"/>
            <w:vMerge/>
            <w:tcBorders>
              <w:top w:val="nil"/>
              <w:left w:val="single" w:sz="4" w:space="0" w:color="auto"/>
              <w:bottom w:val="single" w:sz="4" w:space="0" w:color="auto"/>
              <w:right w:val="single" w:sz="4" w:space="0" w:color="auto"/>
            </w:tcBorders>
            <w:vAlign w:val="center"/>
          </w:tcPr>
          <w:p w:rsidR="00D3368A" w:rsidRDefault="00D3368A">
            <w:pPr>
              <w:widowControl/>
              <w:jc w:val="left"/>
              <w:rPr>
                <w:rFonts w:ascii="宋体" w:eastAsia="宋体" w:hAnsi="宋体" w:cs="宋体"/>
                <w:color w:val="000000"/>
                <w:kern w:val="0"/>
                <w:sz w:val="28"/>
                <w:szCs w:val="28"/>
              </w:rPr>
            </w:pPr>
          </w:p>
        </w:tc>
        <w:tc>
          <w:tcPr>
            <w:tcW w:w="1548" w:type="dxa"/>
            <w:vMerge/>
            <w:tcBorders>
              <w:top w:val="nil"/>
              <w:left w:val="single" w:sz="4" w:space="0" w:color="auto"/>
              <w:bottom w:val="single" w:sz="4" w:space="0" w:color="000000"/>
              <w:right w:val="single" w:sz="4" w:space="0" w:color="auto"/>
            </w:tcBorders>
            <w:vAlign w:val="center"/>
          </w:tcPr>
          <w:p w:rsidR="00D3368A" w:rsidRDefault="00D3368A">
            <w:pPr>
              <w:widowControl/>
              <w:jc w:val="left"/>
              <w:rPr>
                <w:rFonts w:ascii="宋体" w:eastAsia="宋体" w:hAnsi="宋体" w:cs="宋体"/>
                <w:color w:val="000000"/>
                <w:kern w:val="0"/>
                <w:sz w:val="24"/>
                <w:szCs w:val="24"/>
              </w:rPr>
            </w:pPr>
          </w:p>
        </w:tc>
        <w:tc>
          <w:tcPr>
            <w:tcW w:w="6647" w:type="dxa"/>
            <w:tcBorders>
              <w:top w:val="nil"/>
              <w:left w:val="single" w:sz="4" w:space="0" w:color="auto"/>
              <w:bottom w:val="single" w:sz="4" w:space="0" w:color="000000"/>
              <w:right w:val="single" w:sz="4" w:space="0" w:color="auto"/>
            </w:tcBorders>
            <w:vAlign w:val="center"/>
          </w:tcPr>
          <w:p w:rsidR="00D3368A" w:rsidRDefault="001536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应急备品备件24小时内送达得1分，超过2</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小时不得分。（提供承诺函）</w:t>
            </w:r>
          </w:p>
        </w:tc>
      </w:tr>
      <w:tr w:rsidR="00D3368A">
        <w:trPr>
          <w:trHeight w:val="325"/>
        </w:trPr>
        <w:tc>
          <w:tcPr>
            <w:tcW w:w="0" w:type="auto"/>
            <w:tcBorders>
              <w:top w:val="nil"/>
              <w:left w:val="single" w:sz="4" w:space="0" w:color="auto"/>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D3368A" w:rsidRDefault="0015365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总分</w:t>
            </w:r>
          </w:p>
        </w:tc>
      </w:tr>
    </w:tbl>
    <w:p w:rsidR="00D3368A" w:rsidRDefault="00D3368A">
      <w:pPr>
        <w:pStyle w:val="25"/>
        <w:ind w:leftChars="0" w:left="0" w:firstLineChars="0" w:firstLine="0"/>
        <w:rPr>
          <w:rFonts w:ascii="宋体" w:eastAsia="宋体" w:hAnsi="宋体"/>
          <w:sz w:val="28"/>
          <w:szCs w:val="28"/>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D3368A">
      <w:pPr>
        <w:adjustRightInd w:val="0"/>
        <w:snapToGrid w:val="0"/>
        <w:jc w:val="center"/>
        <w:rPr>
          <w:rFonts w:ascii="宋体" w:eastAsia="宋体" w:hAnsi="宋体" w:cs="宋体"/>
          <w:sz w:val="24"/>
          <w:szCs w:val="24"/>
        </w:rPr>
      </w:pPr>
    </w:p>
    <w:p w:rsidR="00D3368A" w:rsidRDefault="00153650">
      <w:pPr>
        <w:spacing w:line="480" w:lineRule="auto"/>
        <w:ind w:firstLine="630"/>
        <w:jc w:val="center"/>
        <w:rPr>
          <w:rFonts w:ascii="宋体" w:eastAsia="宋体" w:hAnsi="宋体" w:cs="宋体"/>
          <w:b/>
          <w:sz w:val="32"/>
          <w:szCs w:val="32"/>
        </w:rPr>
      </w:pPr>
      <w:r>
        <w:rPr>
          <w:rFonts w:ascii="宋体" w:eastAsia="宋体" w:hAnsi="宋体" w:cs="宋体" w:hint="eastAsia"/>
          <w:b/>
          <w:sz w:val="32"/>
          <w:szCs w:val="32"/>
        </w:rPr>
        <w:lastRenderedPageBreak/>
        <w:t>廉政条款</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1、招标人及其工作人员，不得以任何形式向投标人收受或索要回扣、好处费、礼金、有价证券和其他礼物；不得在投标人处报销应由个人支付的费用。</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2、投标人应当通过正常途径开展相对业务工作，不准为获取某些不正当利益而向招标人及其工作人员（含家属、子女，下同）赠送礼金、有价证券和贵重物品等。</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3、投标人工作人员不准为谋取私利擅自与招标人工作人员就项目进行私下商谈或者达成默契。</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4、投标人不准以洽谈业务、签订经济协议等为借口，邀请招标人工作人员外出旅游或进入营业性高档娱乐会所。</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5、投标人不准为招标人单位和个人购置或者提供通讯工具、交通工具、家电及高档办公用品等物品。</w:t>
      </w:r>
    </w:p>
    <w:p w:rsidR="00D3368A" w:rsidRDefault="0015365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D3368A" w:rsidRDefault="00153650">
      <w:pPr>
        <w:adjustRightInd w:val="0"/>
        <w:snapToGrid w:val="0"/>
        <w:jc w:val="center"/>
        <w:rPr>
          <w:rFonts w:ascii="宋体" w:eastAsia="宋体" w:hAnsi="宋体" w:cs="宋体"/>
          <w:sz w:val="24"/>
          <w:szCs w:val="24"/>
        </w:rPr>
      </w:pPr>
      <w:r>
        <w:rPr>
          <w:rFonts w:ascii="宋体" w:eastAsia="宋体" w:hAnsi="宋体" w:cs="宋体"/>
          <w:sz w:val="24"/>
          <w:szCs w:val="24"/>
        </w:rPr>
        <w:br w:type="page"/>
      </w:r>
    </w:p>
    <w:p w:rsidR="00D3368A" w:rsidRDefault="00153650">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电梯电瓶车阻车系统监控设备采购项目采购合同模板</w:t>
      </w:r>
    </w:p>
    <w:p w:rsidR="00D3368A" w:rsidRDefault="00153650">
      <w:pPr>
        <w:widowControl/>
        <w:spacing w:line="360" w:lineRule="auto"/>
        <w:ind w:left="2385" w:hangingChars="990" w:hanging="2385"/>
        <w:rPr>
          <w:rFonts w:ascii="宋体" w:eastAsia="宋体" w:hAnsi="宋体"/>
          <w:b/>
          <w:sz w:val="24"/>
          <w:szCs w:val="24"/>
        </w:rPr>
      </w:pPr>
      <w:r>
        <w:rPr>
          <w:rFonts w:ascii="宋体" w:eastAsia="宋体" w:hAnsi="宋体" w:hint="eastAsia"/>
          <w:b/>
          <w:sz w:val="24"/>
          <w:szCs w:val="24"/>
        </w:rPr>
        <w:t xml:space="preserve">合同名称及合同编号：电梯电瓶车阻车系统监控设备采购项目             </w:t>
      </w:r>
    </w:p>
    <w:p w:rsidR="00D3368A" w:rsidRDefault="00153650">
      <w:pPr>
        <w:widowControl/>
        <w:spacing w:line="360" w:lineRule="auto"/>
        <w:rPr>
          <w:rFonts w:ascii="宋体" w:eastAsia="宋体" w:hAnsi="宋体"/>
          <w:b/>
          <w:sz w:val="24"/>
          <w:szCs w:val="24"/>
        </w:rPr>
      </w:pPr>
      <w:r>
        <w:rPr>
          <w:rFonts w:ascii="宋体" w:eastAsia="宋体" w:hAnsi="宋体" w:hint="eastAsia"/>
          <w:b/>
          <w:sz w:val="24"/>
          <w:szCs w:val="24"/>
        </w:rPr>
        <w:t>甲方：江苏省广电有线信息网络股份有限公司泰州分公司</w:t>
      </w:r>
    </w:p>
    <w:p w:rsidR="00D3368A" w:rsidRDefault="00153650">
      <w:pPr>
        <w:widowControl/>
        <w:spacing w:line="360" w:lineRule="auto"/>
        <w:rPr>
          <w:rFonts w:ascii="宋体" w:eastAsia="宋体" w:hAnsi="宋体"/>
          <w:b/>
          <w:sz w:val="24"/>
          <w:szCs w:val="24"/>
        </w:rPr>
      </w:pPr>
      <w:r>
        <w:rPr>
          <w:rFonts w:ascii="宋体" w:eastAsia="宋体" w:hAnsi="宋体" w:hint="eastAsia"/>
          <w:b/>
          <w:sz w:val="24"/>
          <w:szCs w:val="24"/>
        </w:rPr>
        <w:t>乙方：</w:t>
      </w:r>
    </w:p>
    <w:p w:rsidR="00D3368A" w:rsidRDefault="00D3368A">
      <w:pPr>
        <w:widowControl/>
        <w:rPr>
          <w:rFonts w:ascii="宋体" w:eastAsia="宋体" w:hAnsi="宋体" w:cs="宋体"/>
          <w:sz w:val="24"/>
          <w:szCs w:val="24"/>
        </w:rPr>
      </w:pPr>
    </w:p>
    <w:p w:rsidR="00D3368A" w:rsidRDefault="00153650">
      <w:pPr>
        <w:pStyle w:val="aa"/>
        <w:spacing w:line="240" w:lineRule="auto"/>
        <w:ind w:firstLineChars="200" w:firstLine="480"/>
        <w:rPr>
          <w:rFonts w:hAnsi="宋体" w:cs="宋体"/>
          <w:szCs w:val="24"/>
        </w:rPr>
      </w:pPr>
      <w:r>
        <w:rPr>
          <w:rFonts w:hAnsi="宋体" w:hint="eastAsia"/>
          <w:szCs w:val="24"/>
        </w:rPr>
        <w:t>甲乙双方依据《中华人民共和国民法典》及其它相关法律、法规，在友好协商、平等互利的基础上，就</w:t>
      </w:r>
      <w:r>
        <w:rPr>
          <w:rFonts w:hAnsi="宋体" w:cs="宋体" w:hint="eastAsia"/>
          <w:b/>
          <w:szCs w:val="24"/>
        </w:rPr>
        <w:t>：</w:t>
      </w:r>
      <w:r>
        <w:rPr>
          <w:rFonts w:hAnsi="宋体" w:cs="宋体" w:hint="eastAsia"/>
          <w:szCs w:val="24"/>
        </w:rPr>
        <w:t>电梯电瓶车阻车系统监控设备相关</w:t>
      </w:r>
      <w:r>
        <w:rPr>
          <w:rFonts w:hAnsi="宋体" w:hint="eastAsia"/>
          <w:szCs w:val="24"/>
        </w:rPr>
        <w:t>产品供货事宜达成如下合同：</w:t>
      </w:r>
    </w:p>
    <w:p w:rsidR="00D3368A" w:rsidRDefault="00153650">
      <w:pPr>
        <w:widowControl/>
        <w:ind w:firstLineChars="200" w:firstLine="482"/>
        <w:rPr>
          <w:rFonts w:ascii="宋体" w:eastAsia="宋体" w:hAnsi="宋体" w:cs="宋体"/>
          <w:sz w:val="24"/>
          <w:szCs w:val="24"/>
        </w:rPr>
      </w:pPr>
      <w:r>
        <w:rPr>
          <w:rFonts w:ascii="宋体" w:eastAsia="宋体" w:hAnsi="宋体" w:hint="eastAsia"/>
          <w:b/>
          <w:sz w:val="24"/>
          <w:szCs w:val="24"/>
        </w:rPr>
        <w:t xml:space="preserve">第一条 </w:t>
      </w:r>
      <w:r>
        <w:rPr>
          <w:rFonts w:ascii="宋体" w:eastAsia="宋体" w:hAnsi="宋体" w:cs="宋体" w:hint="eastAsia"/>
          <w:sz w:val="24"/>
          <w:szCs w:val="24"/>
        </w:rPr>
        <w:t xml:space="preserve"> </w:t>
      </w:r>
      <w:r>
        <w:rPr>
          <w:rFonts w:ascii="宋体" w:eastAsia="宋体" w:hAnsi="宋体" w:hint="eastAsia"/>
          <w:sz w:val="24"/>
          <w:szCs w:val="24"/>
        </w:rPr>
        <w:t>甲方选定乙方作为</w:t>
      </w:r>
      <w:r>
        <w:rPr>
          <w:rFonts w:ascii="宋体" w:eastAsia="宋体" w:hAnsi="宋体" w:cs="宋体" w:hint="eastAsia"/>
          <w:sz w:val="24"/>
          <w:szCs w:val="24"/>
        </w:rPr>
        <w:t>电梯电瓶车阻车系统监控设备</w:t>
      </w:r>
      <w:r>
        <w:rPr>
          <w:rFonts w:ascii="宋体" w:eastAsia="宋体" w:hAnsi="宋体" w:hint="eastAsia"/>
          <w:sz w:val="24"/>
          <w:szCs w:val="24"/>
        </w:rPr>
        <w:t>相关产品供货供应商，在本协议有效期内，双方应共同遵守国家行业管理的相关法律、法规及甲方在供应</w:t>
      </w:r>
      <w:proofErr w:type="gramStart"/>
      <w:r>
        <w:rPr>
          <w:rFonts w:ascii="宋体" w:eastAsia="宋体" w:hAnsi="宋体" w:hint="eastAsia"/>
          <w:sz w:val="24"/>
          <w:szCs w:val="24"/>
        </w:rPr>
        <w:t>商管理</w:t>
      </w:r>
      <w:proofErr w:type="gramEnd"/>
      <w:r>
        <w:rPr>
          <w:rFonts w:ascii="宋体" w:eastAsia="宋体" w:hAnsi="宋体" w:hint="eastAsia"/>
          <w:sz w:val="24"/>
          <w:szCs w:val="24"/>
        </w:rPr>
        <w:t>方面的规章制度。</w:t>
      </w:r>
    </w:p>
    <w:p w:rsidR="00D3368A" w:rsidRDefault="00153650">
      <w:pPr>
        <w:widowControl/>
        <w:ind w:firstLineChars="200" w:firstLine="482"/>
        <w:rPr>
          <w:rFonts w:ascii="宋体" w:eastAsia="宋体" w:hAnsi="宋体"/>
          <w:sz w:val="24"/>
          <w:szCs w:val="24"/>
        </w:rPr>
      </w:pPr>
      <w:r>
        <w:rPr>
          <w:rFonts w:ascii="宋体" w:eastAsia="宋体" w:hAnsi="宋体" w:hint="eastAsia"/>
          <w:b/>
          <w:sz w:val="24"/>
          <w:szCs w:val="24"/>
        </w:rPr>
        <w:t>第二条</w:t>
      </w:r>
      <w:r>
        <w:rPr>
          <w:rFonts w:ascii="宋体" w:eastAsia="宋体" w:hAnsi="宋体" w:cs="宋体" w:hint="eastAsia"/>
          <w:b/>
          <w:sz w:val="24"/>
          <w:szCs w:val="24"/>
        </w:rPr>
        <w:t xml:space="preserve">  </w:t>
      </w:r>
      <w:r>
        <w:rPr>
          <w:rFonts w:ascii="宋体" w:eastAsia="宋体" w:hAnsi="宋体" w:hint="eastAsia"/>
          <w:sz w:val="24"/>
          <w:szCs w:val="24"/>
        </w:rPr>
        <w:t xml:space="preserve">本合同所适用的采购主体范围为甲方。 </w:t>
      </w:r>
    </w:p>
    <w:p w:rsidR="00D3368A" w:rsidRDefault="00153650">
      <w:pPr>
        <w:widowControl/>
        <w:ind w:firstLineChars="200" w:firstLine="482"/>
        <w:rPr>
          <w:rFonts w:ascii="宋体" w:eastAsia="宋体" w:hAnsi="宋体"/>
          <w:b/>
          <w:sz w:val="24"/>
          <w:szCs w:val="24"/>
        </w:rPr>
      </w:pPr>
      <w:r>
        <w:rPr>
          <w:rFonts w:ascii="宋体" w:eastAsia="宋体" w:hAnsi="宋体" w:hint="eastAsia"/>
          <w:b/>
          <w:sz w:val="24"/>
          <w:szCs w:val="24"/>
        </w:rPr>
        <w:t>第三条  甲方的权利与义务</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1.甲方有权享有乙方提供的符合招标、投标文件规定的产品及/或服务。</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2.甲方应在产品到货后及时组织验收，并有权在验收时对乙方提供的货物进行随机抽样，由甲方指定检测机构进行检测。</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3.在乙方按照合同约定履行相应义务的前提下，甲方应按合同约定支付货款。</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4．甲方不承诺乙方在本合同有效期内能够获得订单。</w:t>
      </w:r>
    </w:p>
    <w:p w:rsidR="00D3368A" w:rsidRDefault="00153650">
      <w:pPr>
        <w:widowControl/>
        <w:ind w:firstLineChars="200" w:firstLine="482"/>
        <w:rPr>
          <w:rFonts w:ascii="宋体" w:eastAsia="宋体" w:hAnsi="宋体"/>
          <w:b/>
          <w:sz w:val="24"/>
          <w:szCs w:val="24"/>
        </w:rPr>
      </w:pPr>
      <w:r>
        <w:rPr>
          <w:rFonts w:ascii="宋体" w:eastAsia="宋体" w:hAnsi="宋体" w:hint="eastAsia"/>
          <w:b/>
          <w:sz w:val="24"/>
          <w:szCs w:val="24"/>
        </w:rPr>
        <w:t>第四条 乙方的权利与义务</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1.乙方按照双方确认的价格水平</w:t>
      </w:r>
      <w:r>
        <w:rPr>
          <w:rFonts w:ascii="宋体" w:eastAsia="宋体" w:hAnsi="宋体" w:hint="eastAsia"/>
          <w:b/>
          <w:sz w:val="24"/>
          <w:szCs w:val="24"/>
        </w:rPr>
        <w:t>（乙方报价表附后）</w:t>
      </w:r>
      <w:r>
        <w:rPr>
          <w:rFonts w:ascii="宋体" w:eastAsia="宋体" w:hAnsi="宋体" w:hint="eastAsia"/>
          <w:sz w:val="24"/>
          <w:szCs w:val="24"/>
        </w:rPr>
        <w:t>和约定的时间提供符合要求的产品及/或服务。</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2.乙方应配合甲方对其提供的产品及/或服务进行验收和抽样检测。免费提供验收或抽样等检测所需的测试工具、并搭建测试环境。</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3.乙方对产品及/或服务质量承担责任。</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4.乙方保证对提供给甲方的产品或服务享有合法权利，不侵犯任何第三方的知识产权等权益（包括但不限于商标权、专利权、版权、对未申请专利的技术秘密和商业秘密的权利等），且不存在其他权属纠纷。</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D3368A" w:rsidRDefault="00153650">
      <w:pPr>
        <w:ind w:firstLineChars="200" w:firstLine="482"/>
        <w:rPr>
          <w:rFonts w:ascii="宋体" w:eastAsia="宋体" w:hAnsi="宋体"/>
          <w:b/>
          <w:sz w:val="24"/>
          <w:szCs w:val="24"/>
        </w:rPr>
      </w:pPr>
      <w:r>
        <w:rPr>
          <w:rFonts w:ascii="宋体" w:eastAsia="宋体" w:hAnsi="宋体" w:hint="eastAsia"/>
          <w:b/>
          <w:sz w:val="24"/>
          <w:szCs w:val="24"/>
        </w:rPr>
        <w:t>第五条 验收和检测</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1.所有产品验收或抽样检测均按甲方招标书、乙方投标书、询标时卖方做出的书面承诺以及甲乙双方共同签订的补充协议的要求进行。如甲方没有相应标准的，则依据相关国家或行业标准执行。</w:t>
      </w:r>
    </w:p>
    <w:p w:rsidR="00D3368A" w:rsidRDefault="00153650">
      <w:pPr>
        <w:tabs>
          <w:tab w:val="left" w:pos="1276"/>
        </w:tabs>
        <w:ind w:firstLineChars="200" w:firstLine="480"/>
        <w:rPr>
          <w:rFonts w:ascii="宋体" w:eastAsia="宋体" w:hAnsi="宋体"/>
          <w:sz w:val="24"/>
          <w:szCs w:val="24"/>
        </w:rPr>
      </w:pPr>
      <w:r>
        <w:rPr>
          <w:rFonts w:ascii="宋体" w:eastAsia="宋体" w:hAnsi="宋体" w:hint="eastAsia"/>
          <w:sz w:val="24"/>
          <w:szCs w:val="24"/>
        </w:rPr>
        <w:t>2.抽样检测费用：抽样检测不合格的，所有费用由乙方承担；合格的，所有费用由甲方承担。</w:t>
      </w:r>
    </w:p>
    <w:p w:rsidR="00D3368A" w:rsidRDefault="00153650">
      <w:pPr>
        <w:tabs>
          <w:tab w:val="left" w:pos="1276"/>
        </w:tabs>
        <w:ind w:firstLineChars="200" w:firstLine="480"/>
        <w:rPr>
          <w:rFonts w:ascii="宋体" w:eastAsia="宋体" w:hAnsi="宋体"/>
          <w:sz w:val="24"/>
          <w:szCs w:val="24"/>
        </w:rPr>
      </w:pPr>
      <w:r>
        <w:rPr>
          <w:rFonts w:ascii="宋体" w:eastAsia="宋体" w:hAnsi="宋体" w:hint="eastAsia"/>
          <w:sz w:val="24"/>
          <w:szCs w:val="24"/>
        </w:rPr>
        <w:t>3.若乙方有升级产品或同种功能产品替代供货时，应提供满足检测要求数量的相应产品和检测涉及的全部相关材料交由甲方重新进行检测，检测标准同验收</w:t>
      </w:r>
      <w:r>
        <w:rPr>
          <w:rFonts w:ascii="宋体" w:eastAsia="宋体" w:hAnsi="宋体" w:hint="eastAsia"/>
          <w:sz w:val="24"/>
          <w:szCs w:val="24"/>
        </w:rPr>
        <w:lastRenderedPageBreak/>
        <w:t>标准，所有检测费用由乙方负责。检测通过后方能供货。</w:t>
      </w:r>
    </w:p>
    <w:p w:rsidR="00D3368A" w:rsidRDefault="00153650">
      <w:pPr>
        <w:ind w:firstLineChars="200" w:firstLine="482"/>
        <w:rPr>
          <w:rFonts w:ascii="宋体" w:eastAsia="宋体" w:hAnsi="宋体"/>
          <w:b/>
          <w:sz w:val="24"/>
          <w:szCs w:val="24"/>
        </w:rPr>
      </w:pPr>
      <w:r>
        <w:rPr>
          <w:rFonts w:ascii="宋体" w:eastAsia="宋体" w:hAnsi="宋体" w:hint="eastAsia"/>
          <w:b/>
          <w:sz w:val="24"/>
          <w:szCs w:val="24"/>
        </w:rPr>
        <w:t>第六条 付款方式及期限</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1.付款方式:银行</w:t>
      </w:r>
      <w:proofErr w:type="gramStart"/>
      <w:r>
        <w:rPr>
          <w:rFonts w:ascii="宋体" w:eastAsia="宋体" w:hAnsi="宋体" w:hint="eastAsia"/>
          <w:sz w:val="24"/>
          <w:szCs w:val="24"/>
        </w:rPr>
        <w:t>转帐</w:t>
      </w:r>
      <w:proofErr w:type="gramEnd"/>
      <w:r>
        <w:rPr>
          <w:rFonts w:ascii="宋体" w:eastAsia="宋体" w:hAnsi="宋体" w:hint="eastAsia"/>
          <w:sz w:val="24"/>
          <w:szCs w:val="24"/>
        </w:rPr>
        <w:t>的方式汇入乙方账号内，禁止将货款划入其他账号或支付现金。如乙方的收款账号和开户行变更，须及时以书面形式通知甲方，通知须盖有乙方的合同章和财务章。</w:t>
      </w:r>
    </w:p>
    <w:p w:rsidR="00D3368A" w:rsidRDefault="00E42B27">
      <w:pPr>
        <w:adjustRightInd w:val="0"/>
        <w:snapToGrid w:val="0"/>
        <w:rPr>
          <w:rFonts w:ascii="宋体" w:eastAsia="宋体" w:hAnsi="宋体"/>
          <w:sz w:val="24"/>
          <w:szCs w:val="24"/>
        </w:rPr>
      </w:pPr>
      <w:r>
        <w:rPr>
          <w:rFonts w:ascii="宋体" w:eastAsia="宋体" w:hAnsi="宋体" w:hint="eastAsia"/>
          <w:sz w:val="24"/>
          <w:szCs w:val="24"/>
        </w:rPr>
        <w:t xml:space="preserve">    </w:t>
      </w:r>
      <w:r w:rsidR="00153650">
        <w:rPr>
          <w:rFonts w:ascii="宋体" w:eastAsia="宋体" w:hAnsi="宋体" w:hint="eastAsia"/>
          <w:sz w:val="24"/>
          <w:szCs w:val="24"/>
        </w:rPr>
        <w:t>2.付款期限：</w:t>
      </w:r>
      <w:r w:rsidR="00153650">
        <w:rPr>
          <w:rFonts w:ascii="宋体" w:eastAsia="宋体" w:hAnsi="宋体" w:cs="宋体" w:hint="eastAsia"/>
          <w:sz w:val="24"/>
          <w:szCs w:val="24"/>
        </w:rPr>
        <w:t>安装调测验收合格后，30个工作日内甲方支付乙方合同款100%</w:t>
      </w:r>
      <w:r w:rsidR="00153650">
        <w:rPr>
          <w:rFonts w:ascii="宋体" w:eastAsia="宋体" w:hAnsi="宋体" w:hint="eastAsia"/>
          <w:sz w:val="24"/>
          <w:szCs w:val="24"/>
        </w:rPr>
        <w:t>。</w:t>
      </w:r>
    </w:p>
    <w:p w:rsidR="00D3368A" w:rsidRDefault="00153650">
      <w:pPr>
        <w:ind w:firstLineChars="200" w:firstLine="482"/>
        <w:rPr>
          <w:rFonts w:ascii="宋体" w:eastAsia="宋体" w:hAnsi="宋体"/>
          <w:b/>
          <w:sz w:val="24"/>
          <w:szCs w:val="24"/>
        </w:rPr>
      </w:pPr>
      <w:r>
        <w:rPr>
          <w:rFonts w:ascii="宋体" w:eastAsia="宋体" w:hAnsi="宋体" w:hint="eastAsia"/>
          <w:b/>
          <w:sz w:val="24"/>
          <w:szCs w:val="24"/>
        </w:rPr>
        <w:t>第七条 售后服务</w:t>
      </w:r>
    </w:p>
    <w:p w:rsidR="00D3368A" w:rsidRDefault="00153650">
      <w:pPr>
        <w:tabs>
          <w:tab w:val="left" w:pos="0"/>
          <w:tab w:val="left" w:pos="2010"/>
        </w:tabs>
        <w:ind w:firstLineChars="200" w:firstLine="480"/>
        <w:rPr>
          <w:rFonts w:ascii="宋体" w:eastAsia="宋体" w:hAnsi="宋体"/>
          <w:sz w:val="24"/>
          <w:szCs w:val="24"/>
        </w:rPr>
      </w:pPr>
      <w:r>
        <w:rPr>
          <w:rFonts w:ascii="宋体" w:eastAsia="宋体" w:hAnsi="宋体" w:hint="eastAsia"/>
          <w:sz w:val="24"/>
          <w:szCs w:val="24"/>
        </w:rPr>
        <w:t>1.服务：包括但不限于投标书和询标时乙方做出的书面澄清中承诺的服务。乙方所销售的产品均已包含免费包修期内每周7天×24小时服务。</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电话支持：乙方为甲方提供7*24（每周7天，每天24小时，下同）电话支持服务。</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 xml:space="preserve">技术支持电话：              </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现场服务：免费包修期内提供故障货物免费更换服务。由于乙方原因造成的各种故障，技术服务人员均须及时响应和解决。对于电话、邮件等各种渠道的技术咨询，要给予及时响应。</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备件备品：原厂商及乙方保证所提供的设备的备件库可以满足甲方日常使用、排除硬件故障的需求。</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2.甲乙双方约定合同产品免费包修期为   年，自甲方验收通过之日起计算。</w:t>
      </w:r>
    </w:p>
    <w:p w:rsidR="00D3368A" w:rsidRDefault="00153650">
      <w:pPr>
        <w:tabs>
          <w:tab w:val="left" w:pos="0"/>
          <w:tab w:val="left" w:pos="2010"/>
        </w:tabs>
        <w:ind w:firstLineChars="200" w:firstLine="480"/>
        <w:rPr>
          <w:rFonts w:ascii="宋体" w:eastAsia="宋体" w:hAnsi="宋体"/>
          <w:sz w:val="24"/>
          <w:szCs w:val="24"/>
        </w:rPr>
      </w:pPr>
      <w:r>
        <w:rPr>
          <w:rFonts w:ascii="宋体" w:eastAsia="宋体" w:hAnsi="宋体" w:hint="eastAsia"/>
          <w:sz w:val="24"/>
          <w:szCs w:val="24"/>
        </w:rPr>
        <w:t>3.免费包修期外服务：按招标文件中规定执行。</w:t>
      </w:r>
    </w:p>
    <w:p w:rsidR="00D3368A" w:rsidRDefault="00153650">
      <w:pPr>
        <w:widowControl/>
        <w:ind w:firstLineChars="200" w:firstLine="482"/>
        <w:rPr>
          <w:rFonts w:ascii="宋体" w:eastAsia="宋体" w:hAnsi="宋体"/>
          <w:b/>
          <w:sz w:val="24"/>
          <w:szCs w:val="24"/>
        </w:rPr>
      </w:pPr>
      <w:r>
        <w:rPr>
          <w:rFonts w:ascii="宋体" w:eastAsia="宋体" w:hAnsi="宋体" w:hint="eastAsia"/>
          <w:b/>
          <w:sz w:val="24"/>
          <w:szCs w:val="24"/>
        </w:rPr>
        <w:t>第八条 违约责任</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1.甲乙双方均应认真履行合同，由于任何一方违约使本合同不能履行、不能完全履行或履行不符合约定条件的，由违约方承担责任；如属双方违约，各自承担相应的责任。</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2.甲乙双方同意，如违反本合同第十一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rsidR="00D3368A" w:rsidRDefault="00153650">
      <w:pPr>
        <w:widowControl/>
        <w:tabs>
          <w:tab w:val="left" w:pos="502"/>
        </w:tabs>
        <w:ind w:firstLineChars="200" w:firstLine="480"/>
        <w:rPr>
          <w:rFonts w:ascii="宋体" w:eastAsia="宋体" w:hAnsi="宋体"/>
          <w:sz w:val="24"/>
          <w:szCs w:val="24"/>
        </w:rPr>
      </w:pPr>
      <w:r>
        <w:rPr>
          <w:rFonts w:ascii="宋体" w:eastAsia="宋体" w:hAnsi="宋体" w:hint="eastAsia"/>
          <w:sz w:val="24"/>
          <w:szCs w:val="24"/>
        </w:rPr>
        <w:t>3.乙方未按照供货周期约定的时间到货，乙方每逾期一天交货（不足一天按一天计算），甲方按该采购合同金额的0.5%收取乙方滞纳金。逾期超过20天的，甲方有权向乙方索赔。</w:t>
      </w:r>
    </w:p>
    <w:p w:rsidR="00D3368A" w:rsidRDefault="00153650">
      <w:pPr>
        <w:widowControl/>
        <w:tabs>
          <w:tab w:val="left" w:pos="502"/>
        </w:tabs>
        <w:spacing w:after="120"/>
        <w:ind w:firstLineChars="200" w:firstLine="480"/>
        <w:rPr>
          <w:rFonts w:ascii="宋体" w:eastAsia="宋体" w:hAnsi="宋体"/>
          <w:sz w:val="24"/>
          <w:szCs w:val="24"/>
        </w:rPr>
      </w:pPr>
      <w:r>
        <w:rPr>
          <w:rFonts w:ascii="宋体" w:eastAsia="宋体" w:hAnsi="宋体" w:hint="eastAsia"/>
          <w:sz w:val="24"/>
          <w:szCs w:val="24"/>
        </w:rPr>
        <w:t>4.因甲方原因不能如期进行验收、不能如期在各种证明和报告上签字或不能遵守合同条款规定的其他义务，由此所造成的延误责任由甲方承担。</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5.乙方提供的产品验收或抽样检测不合格，乙方应无条件予以更换该批次产品，并按该批次产品总金额20%支付违约金。</w:t>
      </w:r>
    </w:p>
    <w:p w:rsidR="00D3368A" w:rsidRDefault="00153650">
      <w:pPr>
        <w:widowControl/>
        <w:tabs>
          <w:tab w:val="left" w:pos="502"/>
        </w:tabs>
        <w:spacing w:after="120"/>
        <w:ind w:firstLineChars="200" w:firstLine="480"/>
        <w:rPr>
          <w:rFonts w:ascii="宋体" w:eastAsia="宋体" w:hAnsi="宋体"/>
          <w:sz w:val="24"/>
          <w:szCs w:val="24"/>
        </w:rPr>
      </w:pPr>
      <w:r>
        <w:rPr>
          <w:rFonts w:ascii="宋体" w:eastAsia="宋体" w:hAnsi="宋体" w:hint="eastAsia"/>
          <w:sz w:val="24"/>
          <w:szCs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lastRenderedPageBreak/>
        <w:t>8.经证实，乙方发生下列各方面情况的，甲方有权书面通知乙方解除本合同，取消乙方入围供应商资格，并拒绝其参加今后</w:t>
      </w:r>
      <w:r>
        <w:rPr>
          <w:rFonts w:ascii="宋体" w:eastAsia="宋体" w:hAnsi="宋体"/>
          <w:sz w:val="24"/>
          <w:szCs w:val="24"/>
        </w:rPr>
        <w:t>4</w:t>
      </w:r>
      <w:r>
        <w:rPr>
          <w:rFonts w:ascii="宋体" w:eastAsia="宋体" w:hAnsi="宋体" w:hint="eastAsia"/>
          <w:sz w:val="24"/>
          <w:szCs w:val="24"/>
        </w:rPr>
        <w:t>年内的采购活动。</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（一）资格（质）方面存在问题的：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1）乙方的相关资格（质）被授予机关降级或取消的；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2）乙方有隐瞒不报、谎报等情形，或提供的资质证明材料失实的。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（二）在实施采购过程中有下列行为的：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1）在为甲方提供产品及/或服务过程中因故意或过失，致使采购结果不符合招标文件要求，或因泄漏甲方商业秘密给甲方造成损害的；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2）对于经双方协商一致的采购合同条款，乙方无故不予履行或不完全履行的；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3）对于甲方的订货单，乙方无故不签订，或无故拖延签订的；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 xml:space="preserve">4）逾期超过20天仍未能交付全部或部分采购合同产品的； </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5）在有效期内甲方对乙方的随机抽样检测，任意两次检测结果劣于招标前检测结果的；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6）在有效期内，乙方累计三次出现产品质量、服务质量问题的（以甲方书面投诉函件为准）；</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7）乙方提供给甲方的产品或服务被有权机关认定侵犯任何第三方的知识产权等权益（包括但不限于商标权、专利权、版权、对不便申请专利的技术秘密和商业秘密的权利等），或存在其他权属纠纷的；</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8）触犯本合同第十二条廉政条款所涉及内容的。</w:t>
      </w:r>
    </w:p>
    <w:p w:rsidR="00D3368A" w:rsidRDefault="00153650">
      <w:pPr>
        <w:widowControl/>
        <w:ind w:firstLineChars="200" w:firstLine="482"/>
        <w:rPr>
          <w:rFonts w:ascii="宋体" w:eastAsia="宋体" w:hAnsi="宋体"/>
          <w:b/>
          <w:sz w:val="24"/>
          <w:szCs w:val="24"/>
        </w:rPr>
      </w:pPr>
      <w:r>
        <w:rPr>
          <w:rFonts w:ascii="宋体" w:eastAsia="宋体" w:hAnsi="宋体" w:hint="eastAsia"/>
          <w:b/>
          <w:sz w:val="24"/>
          <w:szCs w:val="24"/>
        </w:rPr>
        <w:t>第九条  争议的解决</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甲乙双方同意，在执行本合同过程中所发生的一切争议，应先通过友好协商解决，自发生争议之日起30日内协商不成的，任何一方均可以诉诸甲方住所地人民法院解决。</w:t>
      </w:r>
    </w:p>
    <w:p w:rsidR="00D3368A" w:rsidRDefault="00153650">
      <w:pPr>
        <w:ind w:firstLineChars="200" w:firstLine="482"/>
        <w:rPr>
          <w:rFonts w:ascii="宋体" w:eastAsia="宋体" w:hAnsi="宋体"/>
          <w:b/>
          <w:sz w:val="24"/>
          <w:szCs w:val="24"/>
        </w:rPr>
      </w:pPr>
      <w:r>
        <w:rPr>
          <w:rFonts w:ascii="宋体" w:eastAsia="宋体" w:hAnsi="宋体" w:hint="eastAsia"/>
          <w:b/>
          <w:sz w:val="24"/>
          <w:szCs w:val="24"/>
        </w:rPr>
        <w:t xml:space="preserve">第十条  不可抗力  </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1.不可抗力，系指地震、台风、水灾、火灾、战争等不能预见、不能避免并不能克服的，直接影响本合同履行的意外事件。对本合同履行不产生直接影响的意外事件，不构成不可抗力。</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2.如果出现不可抗力，双方在本合同中的义务在不可抗力影响范围及其持续期间内将中止履行。经另外一方确定的不可抗力影响时间，</w:t>
      </w:r>
      <w:proofErr w:type="gramStart"/>
      <w:r>
        <w:rPr>
          <w:rFonts w:ascii="宋体" w:eastAsia="宋体" w:hAnsi="宋体" w:hint="eastAsia"/>
          <w:sz w:val="24"/>
          <w:szCs w:val="24"/>
        </w:rPr>
        <w:t>不计入本合同</w:t>
      </w:r>
      <w:proofErr w:type="gramEnd"/>
      <w:r>
        <w:rPr>
          <w:rFonts w:ascii="宋体" w:eastAsia="宋体" w:hAnsi="宋体" w:hint="eastAsia"/>
          <w:sz w:val="24"/>
          <w:szCs w:val="24"/>
        </w:rPr>
        <w:t>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3.受不可抗力影响的一方，应当尽可能采取合理的行为和适当的措施减轻不可抗力对履行本合同所造成的影响。没有采取适当措施致使损失扩大的，该方不能就扩大损失的部分要求免责。</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4.受不可抗力影响一方应在不可抗力事件发生后10个工作日内将不能履行本合同的原因书面通知对方，并提供有效的证明文件。</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5.不可抗力影响结束后，受影响一方应在5个工作日内书面通知对方。</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6.如果不可抗力影响超过30天，各方可协商解决此后的合同执行问题。如果各方在相应顺延的15天内未能协商一致，各方均有权解除合同。</w:t>
      </w:r>
    </w:p>
    <w:p w:rsidR="00D3368A" w:rsidRDefault="00153650">
      <w:pPr>
        <w:widowControl/>
        <w:ind w:firstLineChars="200" w:firstLine="482"/>
        <w:rPr>
          <w:rFonts w:ascii="宋体" w:eastAsia="宋体" w:hAnsi="宋体"/>
          <w:b/>
          <w:sz w:val="24"/>
          <w:szCs w:val="24"/>
        </w:rPr>
      </w:pPr>
      <w:r>
        <w:rPr>
          <w:rFonts w:ascii="宋体" w:eastAsia="宋体" w:hAnsi="宋体" w:hint="eastAsia"/>
          <w:b/>
          <w:sz w:val="24"/>
          <w:szCs w:val="24"/>
        </w:rPr>
        <w:t>第十一条  合同生效及有效期</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1.合同的生效期：本合同壹式肆份（甲方、乙方各贰份），双方签字盖章后生效。</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 xml:space="preserve">2.合同有效期：自本合同生效之日起至 </w:t>
      </w:r>
      <w:r>
        <w:rPr>
          <w:rFonts w:ascii="宋体" w:eastAsia="宋体" w:hAnsi="宋体"/>
          <w:sz w:val="24"/>
          <w:szCs w:val="24"/>
        </w:rPr>
        <w:t xml:space="preserve">      </w:t>
      </w:r>
      <w:r>
        <w:rPr>
          <w:rFonts w:ascii="宋体" w:eastAsia="宋体" w:hAnsi="宋体" w:hint="eastAsia"/>
          <w:sz w:val="24"/>
          <w:szCs w:val="24"/>
        </w:rPr>
        <w:t>止。</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lastRenderedPageBreak/>
        <w:t>3.本合同所有附件为本合同不可分割的组成部分，与合同正文有同等法律效力：</w:t>
      </w:r>
    </w:p>
    <w:p w:rsidR="00D3368A" w:rsidRDefault="00153650">
      <w:pPr>
        <w:tabs>
          <w:tab w:val="left" w:pos="0"/>
        </w:tabs>
        <w:ind w:firstLineChars="200" w:firstLine="480"/>
        <w:rPr>
          <w:rFonts w:ascii="宋体" w:eastAsia="宋体" w:hAnsi="宋体"/>
          <w:sz w:val="24"/>
          <w:szCs w:val="24"/>
        </w:rPr>
      </w:pPr>
      <w:r>
        <w:rPr>
          <w:rFonts w:ascii="宋体" w:eastAsia="宋体" w:hAnsi="宋体" w:hint="eastAsia"/>
          <w:sz w:val="24"/>
          <w:szCs w:val="24"/>
        </w:rPr>
        <w:t>（1）乙方提交的投标函；</w:t>
      </w:r>
    </w:p>
    <w:p w:rsidR="00D3368A" w:rsidRDefault="00153650">
      <w:pPr>
        <w:tabs>
          <w:tab w:val="left" w:pos="0"/>
        </w:tabs>
        <w:ind w:firstLineChars="200" w:firstLine="480"/>
        <w:rPr>
          <w:rFonts w:ascii="宋体" w:eastAsia="宋体" w:hAnsi="宋体"/>
          <w:sz w:val="24"/>
          <w:szCs w:val="24"/>
        </w:rPr>
      </w:pPr>
      <w:r>
        <w:rPr>
          <w:rFonts w:ascii="宋体" w:eastAsia="宋体" w:hAnsi="宋体" w:hint="eastAsia"/>
          <w:sz w:val="24"/>
          <w:szCs w:val="24"/>
        </w:rPr>
        <w:t>（2）甲方的招标文件、乙方的投标文件、乙方的投标报价表、询标时乙方做出的书面澄清及双方其它补充修改的部分；</w:t>
      </w:r>
    </w:p>
    <w:p w:rsidR="00D3368A" w:rsidRDefault="00153650">
      <w:pPr>
        <w:tabs>
          <w:tab w:val="left" w:pos="0"/>
        </w:tabs>
        <w:ind w:firstLineChars="200" w:firstLine="480"/>
        <w:rPr>
          <w:rFonts w:ascii="宋体" w:eastAsia="宋体" w:hAnsi="宋体"/>
          <w:sz w:val="24"/>
          <w:szCs w:val="24"/>
        </w:rPr>
      </w:pPr>
      <w:r>
        <w:rPr>
          <w:rFonts w:ascii="宋体" w:eastAsia="宋体" w:hAnsi="宋体" w:hint="eastAsia"/>
          <w:sz w:val="24"/>
          <w:szCs w:val="24"/>
        </w:rPr>
        <w:t>（3）双方签订的采购订单合同。</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4.在执行本合同期间，双方所有通知应采用传真或信函的方式。</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5.本合同所含各种文件内容如有冲突的，除另有特别约定外，依下列原则处理：</w:t>
      </w:r>
    </w:p>
    <w:p w:rsidR="00D3368A" w:rsidRDefault="00153650">
      <w:pPr>
        <w:tabs>
          <w:tab w:val="left" w:pos="0"/>
        </w:tabs>
        <w:ind w:firstLineChars="200" w:firstLine="480"/>
        <w:rPr>
          <w:rFonts w:ascii="宋体" w:eastAsia="宋体" w:hAnsi="宋体"/>
          <w:sz w:val="24"/>
          <w:szCs w:val="24"/>
        </w:rPr>
      </w:pPr>
      <w:r>
        <w:rPr>
          <w:rFonts w:ascii="宋体" w:eastAsia="宋体" w:hAnsi="宋体" w:hint="eastAsia"/>
          <w:sz w:val="24"/>
          <w:szCs w:val="24"/>
        </w:rPr>
        <w:t>（1）合同条款优先于招标文件条款；</w:t>
      </w:r>
    </w:p>
    <w:p w:rsidR="00D3368A" w:rsidRDefault="00153650">
      <w:pPr>
        <w:tabs>
          <w:tab w:val="left" w:pos="0"/>
        </w:tabs>
        <w:ind w:firstLineChars="200" w:firstLine="480"/>
        <w:rPr>
          <w:rFonts w:ascii="宋体" w:eastAsia="宋体" w:hAnsi="宋体"/>
          <w:sz w:val="24"/>
          <w:szCs w:val="24"/>
        </w:rPr>
      </w:pPr>
      <w:r>
        <w:rPr>
          <w:rFonts w:ascii="宋体" w:eastAsia="宋体" w:hAnsi="宋体" w:hint="eastAsia"/>
          <w:sz w:val="24"/>
          <w:szCs w:val="24"/>
        </w:rPr>
        <w:t>（2）在</w:t>
      </w:r>
      <w:proofErr w:type="gramStart"/>
      <w:r>
        <w:rPr>
          <w:rFonts w:ascii="宋体" w:eastAsia="宋体" w:hAnsi="宋体" w:hint="eastAsia"/>
          <w:sz w:val="24"/>
          <w:szCs w:val="24"/>
        </w:rPr>
        <w:t>后文件</w:t>
      </w:r>
      <w:proofErr w:type="gramEnd"/>
      <w:r>
        <w:rPr>
          <w:rFonts w:ascii="宋体" w:eastAsia="宋体" w:hAnsi="宋体" w:hint="eastAsia"/>
          <w:sz w:val="24"/>
          <w:szCs w:val="24"/>
        </w:rPr>
        <w:t xml:space="preserve">的效力优于在先文件的效力，除有特别说明外。 </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6.本合同中的未尽事宜，双方协商解决，并按《中华人民共和国民法典》调整。</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7.合同终止与合作关系解除</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合同有效期内，双方可协商变更或提前终止本合同。</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 xml:space="preserve">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本合同终止不影响双方尚未履行完毕的采购订单合同的效力，特别声明的除外。</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8.合同变更</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D3368A" w:rsidRDefault="00153650">
      <w:pPr>
        <w:widowControl/>
        <w:ind w:firstLineChars="200" w:firstLine="480"/>
        <w:rPr>
          <w:rFonts w:ascii="宋体" w:eastAsia="宋体" w:hAnsi="宋体"/>
          <w:sz w:val="24"/>
          <w:szCs w:val="24"/>
        </w:rPr>
      </w:pPr>
      <w:r>
        <w:rPr>
          <w:rFonts w:ascii="宋体" w:eastAsia="宋体" w:hAnsi="宋体" w:hint="eastAsia"/>
          <w:sz w:val="24"/>
          <w:szCs w:val="24"/>
        </w:rPr>
        <w:t>9.保密条款</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本合同履行期间及履行完毕的任何时候，未经对方同意，任何一方不得以任何形式公开本合同及附件内容，以确保双方的商业机密。法律、法规另有规定的除外。</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如需要，乙方应根据甲方的要求签署相应的保密合同。</w:t>
      </w:r>
    </w:p>
    <w:p w:rsidR="00D3368A" w:rsidRDefault="00153650">
      <w:pPr>
        <w:widowControl/>
        <w:adjustRightInd w:val="0"/>
        <w:ind w:firstLineChars="200" w:firstLine="482"/>
        <w:rPr>
          <w:rFonts w:ascii="宋体" w:eastAsia="宋体" w:hAnsi="宋体"/>
          <w:b/>
          <w:sz w:val="24"/>
          <w:szCs w:val="24"/>
        </w:rPr>
      </w:pPr>
      <w:r>
        <w:rPr>
          <w:rFonts w:ascii="宋体" w:eastAsia="宋体" w:hAnsi="宋体" w:hint="eastAsia"/>
          <w:b/>
          <w:sz w:val="24"/>
          <w:szCs w:val="24"/>
        </w:rPr>
        <w:t>第十二条、 廉洁条款</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1、招标人及其工作人员，不得以任何形式向投标人收受或索要回扣、好处费、礼金、有价证券和其他礼物；不得在投标人处报销应由个人支付的费用。</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2、投标人应当通过正常途径开展相对业务工作，不准为获取某些不正当利益而向招标人及其工作人员（含家属、子女，下同）赠送礼金、有价证券和贵重物品等。</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3、投标人工作人员不准为谋取私利擅自与招标人工作人员就项目进行私下商谈或者达成默契。</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4、投标人不准以洽谈业务、签订经济协议等为借口，邀请招标人工作人员外出旅游或进入营业性高档娱乐会所。</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5、投标人不准为招标人单位和个人购置或者提供通讯工具、交通工具、家电及高档办公用品等物品。</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w:t>
      </w:r>
      <w:r>
        <w:rPr>
          <w:rFonts w:ascii="宋体" w:eastAsia="宋体" w:hAnsi="宋体" w:hint="eastAsia"/>
          <w:sz w:val="24"/>
          <w:szCs w:val="24"/>
        </w:rPr>
        <w:lastRenderedPageBreak/>
        <w:t>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D3368A" w:rsidRDefault="00153650">
      <w:pPr>
        <w:ind w:firstLineChars="200" w:firstLine="482"/>
        <w:rPr>
          <w:rFonts w:ascii="宋体" w:eastAsia="宋体" w:hAnsi="宋体"/>
          <w:b/>
          <w:sz w:val="24"/>
          <w:szCs w:val="24"/>
        </w:rPr>
      </w:pPr>
      <w:r>
        <w:rPr>
          <w:rFonts w:ascii="宋体" w:eastAsia="宋体" w:hAnsi="宋体" w:hint="eastAsia"/>
          <w:b/>
          <w:sz w:val="24"/>
          <w:szCs w:val="24"/>
        </w:rPr>
        <w:t>第十三条、附则</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本合同所指采购合同，包含订货单。</w:t>
      </w:r>
    </w:p>
    <w:p w:rsidR="00D3368A" w:rsidRDefault="00153650">
      <w:pPr>
        <w:ind w:firstLineChars="200" w:firstLine="480"/>
        <w:rPr>
          <w:rFonts w:ascii="宋体" w:eastAsia="宋体" w:hAnsi="宋体"/>
          <w:sz w:val="24"/>
          <w:szCs w:val="24"/>
        </w:rPr>
      </w:pPr>
      <w:r>
        <w:rPr>
          <w:rFonts w:ascii="宋体" w:eastAsia="宋体" w:hAnsi="宋体" w:hint="eastAsia"/>
          <w:sz w:val="24"/>
          <w:szCs w:val="24"/>
        </w:rPr>
        <w:t>本合同所列附件均为本合同组成部分，具有同等法律效应。</w:t>
      </w:r>
    </w:p>
    <w:p w:rsidR="00D3368A" w:rsidRDefault="00153650">
      <w:pPr>
        <w:widowControl/>
        <w:rPr>
          <w:rFonts w:ascii="宋体" w:eastAsia="宋体" w:hAnsi="宋体"/>
          <w:sz w:val="24"/>
          <w:szCs w:val="24"/>
        </w:rPr>
      </w:pPr>
      <w:r>
        <w:rPr>
          <w:rFonts w:ascii="宋体" w:eastAsia="宋体" w:hAnsi="宋体" w:hint="eastAsia"/>
          <w:sz w:val="24"/>
          <w:szCs w:val="24"/>
        </w:rPr>
        <w:t>甲方：江苏省广电有线信息网络股份有限公司泰州分公司（盖章）</w:t>
      </w:r>
    </w:p>
    <w:p w:rsidR="00D3368A" w:rsidRDefault="00D3368A">
      <w:pPr>
        <w:widowControl/>
        <w:rPr>
          <w:rFonts w:ascii="宋体" w:eastAsia="宋体" w:hAnsi="宋体"/>
          <w:sz w:val="24"/>
          <w:szCs w:val="24"/>
        </w:rPr>
      </w:pPr>
    </w:p>
    <w:p w:rsidR="00D3368A" w:rsidRDefault="00153650">
      <w:pPr>
        <w:widowControl/>
        <w:rPr>
          <w:rFonts w:ascii="宋体" w:eastAsia="宋体" w:hAnsi="宋体"/>
          <w:sz w:val="24"/>
          <w:szCs w:val="24"/>
        </w:rPr>
      </w:pPr>
      <w:r>
        <w:rPr>
          <w:rFonts w:ascii="宋体" w:eastAsia="宋体" w:hAnsi="宋体" w:hint="eastAsia"/>
          <w:sz w:val="24"/>
          <w:szCs w:val="24"/>
        </w:rPr>
        <w:t>法定代表人或授权代表（签字）：</w:t>
      </w:r>
    </w:p>
    <w:p w:rsidR="00D3368A" w:rsidRDefault="00153650">
      <w:pPr>
        <w:widowControl/>
        <w:rPr>
          <w:rFonts w:ascii="宋体" w:eastAsia="宋体" w:hAnsi="宋体"/>
          <w:sz w:val="24"/>
          <w:szCs w:val="24"/>
        </w:rPr>
      </w:pPr>
      <w:r>
        <w:rPr>
          <w:rFonts w:ascii="宋体" w:eastAsia="宋体" w:hAnsi="宋体" w:hint="eastAsia"/>
          <w:sz w:val="24"/>
          <w:szCs w:val="24"/>
        </w:rPr>
        <w:t xml:space="preserve"> </w:t>
      </w:r>
    </w:p>
    <w:p w:rsidR="00D3368A" w:rsidRDefault="00153650">
      <w:pPr>
        <w:widowControl/>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年   月   日</w:t>
      </w:r>
    </w:p>
    <w:p w:rsidR="00D3368A" w:rsidRDefault="00D3368A">
      <w:pPr>
        <w:widowControl/>
        <w:rPr>
          <w:rFonts w:ascii="宋体" w:eastAsia="宋体" w:hAnsi="宋体"/>
          <w:sz w:val="24"/>
          <w:szCs w:val="24"/>
        </w:rPr>
      </w:pPr>
    </w:p>
    <w:p w:rsidR="00D3368A" w:rsidRDefault="00D3368A">
      <w:pPr>
        <w:widowControl/>
        <w:rPr>
          <w:rFonts w:ascii="宋体" w:eastAsia="宋体" w:hAnsi="宋体"/>
          <w:sz w:val="24"/>
          <w:szCs w:val="24"/>
        </w:rPr>
      </w:pPr>
    </w:p>
    <w:p w:rsidR="00D3368A" w:rsidRDefault="00153650">
      <w:pPr>
        <w:widowControl/>
        <w:rPr>
          <w:rFonts w:ascii="宋体" w:eastAsia="宋体" w:hAnsi="宋体"/>
          <w:sz w:val="24"/>
          <w:szCs w:val="24"/>
        </w:rPr>
      </w:pPr>
      <w:r>
        <w:rPr>
          <w:rFonts w:ascii="宋体" w:eastAsia="宋体" w:hAnsi="宋体" w:hint="eastAsia"/>
          <w:sz w:val="24"/>
          <w:szCs w:val="24"/>
        </w:rPr>
        <w:t xml:space="preserve">乙方： </w:t>
      </w:r>
    </w:p>
    <w:p w:rsidR="00D3368A" w:rsidRDefault="00D3368A">
      <w:pPr>
        <w:widowControl/>
        <w:rPr>
          <w:rFonts w:ascii="宋体" w:eastAsia="宋体" w:hAnsi="宋体"/>
          <w:sz w:val="24"/>
          <w:szCs w:val="24"/>
        </w:rPr>
      </w:pPr>
    </w:p>
    <w:p w:rsidR="00D3368A" w:rsidRDefault="00153650">
      <w:pPr>
        <w:widowControl/>
        <w:rPr>
          <w:rFonts w:ascii="宋体" w:eastAsia="宋体" w:hAnsi="宋体"/>
          <w:sz w:val="24"/>
          <w:szCs w:val="24"/>
        </w:rPr>
      </w:pPr>
      <w:r>
        <w:rPr>
          <w:rFonts w:ascii="宋体" w:eastAsia="宋体" w:hAnsi="宋体" w:hint="eastAsia"/>
          <w:sz w:val="24"/>
          <w:szCs w:val="24"/>
        </w:rPr>
        <w:t>法定代表人或授权代表（签字）：</w:t>
      </w:r>
    </w:p>
    <w:p w:rsidR="00D3368A" w:rsidRDefault="00153650">
      <w:pPr>
        <w:rPr>
          <w:rFonts w:ascii="宋体" w:eastAsia="宋体" w:hAnsi="宋体"/>
          <w:sz w:val="24"/>
          <w:szCs w:val="24"/>
        </w:rPr>
      </w:pPr>
      <w:r>
        <w:rPr>
          <w:rFonts w:ascii="宋体" w:eastAsia="宋体" w:hAnsi="宋体" w:hint="eastAsia"/>
          <w:sz w:val="24"/>
          <w:szCs w:val="24"/>
        </w:rPr>
        <w:t xml:space="preserve">  </w:t>
      </w:r>
    </w:p>
    <w:p w:rsidR="00D3368A" w:rsidRDefault="00153650">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年   月   日</w:t>
      </w:r>
    </w:p>
    <w:p w:rsidR="00D3368A" w:rsidRDefault="00D3368A">
      <w:pPr>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pStyle w:val="25"/>
        <w:ind w:firstLine="480"/>
        <w:rPr>
          <w:rFonts w:ascii="宋体" w:eastAsia="宋体" w:hAnsi="宋体"/>
          <w:sz w:val="24"/>
          <w:szCs w:val="24"/>
        </w:rPr>
      </w:pPr>
    </w:p>
    <w:p w:rsidR="00D3368A" w:rsidRDefault="00D3368A">
      <w:pPr>
        <w:rPr>
          <w:rFonts w:ascii="宋体" w:eastAsia="宋体" w:hAnsi="宋体" w:cs="宋体"/>
          <w:sz w:val="28"/>
          <w:szCs w:val="28"/>
        </w:rPr>
      </w:pPr>
    </w:p>
    <w:p w:rsidR="00D3368A" w:rsidRDefault="00D3368A">
      <w:pPr>
        <w:rPr>
          <w:rFonts w:ascii="宋体" w:eastAsia="宋体" w:hAnsi="宋体"/>
          <w:sz w:val="28"/>
          <w:szCs w:val="28"/>
        </w:rPr>
      </w:pPr>
    </w:p>
    <w:p w:rsidR="00D3368A" w:rsidRDefault="00D3368A">
      <w:pPr>
        <w:adjustRightInd w:val="0"/>
        <w:snapToGrid w:val="0"/>
        <w:rPr>
          <w:rFonts w:ascii="宋体" w:eastAsia="宋体" w:hAnsi="宋体" w:cs="宋体"/>
          <w:sz w:val="28"/>
          <w:szCs w:val="28"/>
        </w:rPr>
      </w:pPr>
    </w:p>
    <w:p w:rsidR="00D3368A" w:rsidRDefault="00D3368A">
      <w:pPr>
        <w:spacing w:line="360" w:lineRule="auto"/>
        <w:ind w:firstLine="472"/>
        <w:jc w:val="center"/>
        <w:rPr>
          <w:rFonts w:ascii="宋体" w:eastAsia="宋体" w:hAnsi="宋体" w:cs="宋体"/>
          <w:sz w:val="28"/>
          <w:szCs w:val="28"/>
        </w:rPr>
      </w:pPr>
    </w:p>
    <w:sectPr w:rsidR="00D3368A" w:rsidSect="00D3368A">
      <w:pgSz w:w="11906" w:h="16838"/>
      <w:pgMar w:top="1246"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27" w:rsidRDefault="00401B27" w:rsidP="00D3368A">
      <w:r>
        <w:separator/>
      </w:r>
    </w:p>
  </w:endnote>
  <w:endnote w:type="continuationSeparator" w:id="0">
    <w:p w:rsidR="00401B27" w:rsidRDefault="00401B27" w:rsidP="00D3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432935">
    <w:pPr>
      <w:pStyle w:val="ae"/>
      <w:framePr w:wrap="around" w:vAnchor="text" w:hAnchor="margin" w:xAlign="center" w:y="1"/>
      <w:rPr>
        <w:rStyle w:val="af6"/>
      </w:rPr>
    </w:pPr>
    <w:r>
      <w:fldChar w:fldCharType="begin"/>
    </w:r>
    <w:r w:rsidR="00153650">
      <w:rPr>
        <w:rStyle w:val="af6"/>
      </w:rPr>
      <w:instrText xml:space="preserve">PAGE  </w:instrText>
    </w:r>
    <w:r>
      <w:fldChar w:fldCharType="end"/>
    </w:r>
  </w:p>
  <w:p w:rsidR="00D3368A" w:rsidRDefault="00D3368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153650">
    <w:pPr>
      <w:pStyle w:val="ae"/>
      <w:jc w:val="center"/>
    </w:pPr>
    <w:r>
      <w:rPr>
        <w:kern w:val="0"/>
      </w:rPr>
      <w:t xml:space="preserve">- </w:t>
    </w:r>
    <w:r w:rsidR="00432935">
      <w:rPr>
        <w:kern w:val="0"/>
      </w:rPr>
      <w:fldChar w:fldCharType="begin"/>
    </w:r>
    <w:r>
      <w:rPr>
        <w:kern w:val="0"/>
      </w:rPr>
      <w:instrText xml:space="preserve"> PAGE </w:instrText>
    </w:r>
    <w:r w:rsidR="00432935">
      <w:rPr>
        <w:kern w:val="0"/>
      </w:rPr>
      <w:fldChar w:fldCharType="separate"/>
    </w:r>
    <w:r>
      <w:rPr>
        <w:kern w:val="0"/>
      </w:rPr>
      <w:t>2</w:t>
    </w:r>
    <w:r w:rsidR="00432935">
      <w:rPr>
        <w:kern w:val="0"/>
      </w:rPr>
      <w:fldChar w:fldCharType="end"/>
    </w:r>
    <w:r>
      <w:rPr>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432935">
    <w:pPr>
      <w:pStyle w:val="ae"/>
      <w:framePr w:wrap="around" w:vAnchor="text" w:hAnchor="margin" w:xAlign="center" w:y="1"/>
      <w:rPr>
        <w:rStyle w:val="af6"/>
      </w:rPr>
    </w:pPr>
    <w:r>
      <w:fldChar w:fldCharType="begin"/>
    </w:r>
    <w:r w:rsidR="00153650">
      <w:rPr>
        <w:rStyle w:val="af6"/>
      </w:rPr>
      <w:instrText xml:space="preserve">PAGE  </w:instrText>
    </w:r>
    <w:r>
      <w:fldChar w:fldCharType="end"/>
    </w:r>
  </w:p>
  <w:p w:rsidR="00D3368A" w:rsidRDefault="00D3368A">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432935">
    <w:pPr>
      <w:pStyle w:val="ae"/>
      <w:framePr w:wrap="around" w:vAnchor="text" w:hAnchor="margin" w:xAlign="center" w:y="1"/>
      <w:rPr>
        <w:rStyle w:val="af6"/>
      </w:rPr>
    </w:pPr>
    <w:r>
      <w:fldChar w:fldCharType="begin"/>
    </w:r>
    <w:r w:rsidR="00153650">
      <w:rPr>
        <w:rStyle w:val="af6"/>
      </w:rPr>
      <w:instrText xml:space="preserve">PAGE  </w:instrText>
    </w:r>
    <w:r>
      <w:fldChar w:fldCharType="separate"/>
    </w:r>
    <w:r w:rsidR="00BA7C4E">
      <w:rPr>
        <w:rStyle w:val="af6"/>
        <w:noProof/>
      </w:rPr>
      <w:t>3</w:t>
    </w:r>
    <w:r>
      <w:fldChar w:fldCharType="end"/>
    </w:r>
  </w:p>
  <w:p w:rsidR="00D3368A" w:rsidRDefault="00D3368A">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27" w:rsidRDefault="00401B27" w:rsidP="00D3368A">
      <w:r>
        <w:separator/>
      </w:r>
    </w:p>
  </w:footnote>
  <w:footnote w:type="continuationSeparator" w:id="0">
    <w:p w:rsidR="00401B27" w:rsidRDefault="00401B27" w:rsidP="00D33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8A" w:rsidRDefault="00D3368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4">
    <w:nsid w:val="590618EC"/>
    <w:multiLevelType w:val="singleLevel"/>
    <w:tmpl w:val="590618EC"/>
    <w:lvl w:ilvl="0">
      <w:start w:val="3"/>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NhNzg0YWJjMWZmNzdiMjAwNDczYjQwYjhmZjE0MGMifQ=="/>
  </w:docVars>
  <w:rsids>
    <w:rsidRoot w:val="004F2F9B"/>
    <w:rsid w:val="00000D76"/>
    <w:rsid w:val="0000220B"/>
    <w:rsid w:val="0000730E"/>
    <w:rsid w:val="00011E60"/>
    <w:rsid w:val="000202F5"/>
    <w:rsid w:val="00020319"/>
    <w:rsid w:val="00021008"/>
    <w:rsid w:val="00021BB5"/>
    <w:rsid w:val="0002208F"/>
    <w:rsid w:val="000232E6"/>
    <w:rsid w:val="000242F3"/>
    <w:rsid w:val="00025AC8"/>
    <w:rsid w:val="000267BE"/>
    <w:rsid w:val="000313BD"/>
    <w:rsid w:val="0003256B"/>
    <w:rsid w:val="000325DB"/>
    <w:rsid w:val="00034EEA"/>
    <w:rsid w:val="000409C2"/>
    <w:rsid w:val="00044E22"/>
    <w:rsid w:val="0005328F"/>
    <w:rsid w:val="00053FB8"/>
    <w:rsid w:val="000636FA"/>
    <w:rsid w:val="00064664"/>
    <w:rsid w:val="00064E50"/>
    <w:rsid w:val="00065345"/>
    <w:rsid w:val="0006543C"/>
    <w:rsid w:val="00067F1A"/>
    <w:rsid w:val="000702BD"/>
    <w:rsid w:val="000724A3"/>
    <w:rsid w:val="00072C4C"/>
    <w:rsid w:val="00073AC0"/>
    <w:rsid w:val="000753AA"/>
    <w:rsid w:val="00075628"/>
    <w:rsid w:val="00075C71"/>
    <w:rsid w:val="000778B5"/>
    <w:rsid w:val="00083CF7"/>
    <w:rsid w:val="00085697"/>
    <w:rsid w:val="000926CF"/>
    <w:rsid w:val="0009417E"/>
    <w:rsid w:val="00097C8C"/>
    <w:rsid w:val="000A1C7B"/>
    <w:rsid w:val="000A3CE6"/>
    <w:rsid w:val="000A3DF7"/>
    <w:rsid w:val="000A7AED"/>
    <w:rsid w:val="000B0731"/>
    <w:rsid w:val="000B09DC"/>
    <w:rsid w:val="000B293C"/>
    <w:rsid w:val="000B40FF"/>
    <w:rsid w:val="000B5FF8"/>
    <w:rsid w:val="000B6536"/>
    <w:rsid w:val="000B7CD8"/>
    <w:rsid w:val="000C1D83"/>
    <w:rsid w:val="000C3889"/>
    <w:rsid w:val="000C7717"/>
    <w:rsid w:val="000D59CD"/>
    <w:rsid w:val="000E3C32"/>
    <w:rsid w:val="000F0AF2"/>
    <w:rsid w:val="000F1A8B"/>
    <w:rsid w:val="000F22A3"/>
    <w:rsid w:val="000F67A0"/>
    <w:rsid w:val="000F7574"/>
    <w:rsid w:val="000F79FD"/>
    <w:rsid w:val="00102076"/>
    <w:rsid w:val="001026AF"/>
    <w:rsid w:val="00102990"/>
    <w:rsid w:val="001032B5"/>
    <w:rsid w:val="00112410"/>
    <w:rsid w:val="00114044"/>
    <w:rsid w:val="00115A1C"/>
    <w:rsid w:val="00117B1A"/>
    <w:rsid w:val="00120E42"/>
    <w:rsid w:val="0012314F"/>
    <w:rsid w:val="0012363D"/>
    <w:rsid w:val="00127591"/>
    <w:rsid w:val="00132834"/>
    <w:rsid w:val="00135392"/>
    <w:rsid w:val="00135B9E"/>
    <w:rsid w:val="00136A83"/>
    <w:rsid w:val="0014088E"/>
    <w:rsid w:val="00144083"/>
    <w:rsid w:val="00151004"/>
    <w:rsid w:val="00151C84"/>
    <w:rsid w:val="00153650"/>
    <w:rsid w:val="00153AE6"/>
    <w:rsid w:val="00157680"/>
    <w:rsid w:val="00165611"/>
    <w:rsid w:val="001661E3"/>
    <w:rsid w:val="001666D0"/>
    <w:rsid w:val="00166B31"/>
    <w:rsid w:val="00167C21"/>
    <w:rsid w:val="00173311"/>
    <w:rsid w:val="00173C37"/>
    <w:rsid w:val="00173F9F"/>
    <w:rsid w:val="0017661F"/>
    <w:rsid w:val="00177B06"/>
    <w:rsid w:val="00180F29"/>
    <w:rsid w:val="00181EBB"/>
    <w:rsid w:val="001842E9"/>
    <w:rsid w:val="00187567"/>
    <w:rsid w:val="001926F8"/>
    <w:rsid w:val="00192E47"/>
    <w:rsid w:val="00197DE3"/>
    <w:rsid w:val="001A086B"/>
    <w:rsid w:val="001A0ABE"/>
    <w:rsid w:val="001A170C"/>
    <w:rsid w:val="001A4619"/>
    <w:rsid w:val="001A66F7"/>
    <w:rsid w:val="001A6B55"/>
    <w:rsid w:val="001A7FA7"/>
    <w:rsid w:val="001B057B"/>
    <w:rsid w:val="001B306B"/>
    <w:rsid w:val="001B4C77"/>
    <w:rsid w:val="001B6945"/>
    <w:rsid w:val="001C1EA5"/>
    <w:rsid w:val="001C28C0"/>
    <w:rsid w:val="001C2D38"/>
    <w:rsid w:val="001C5528"/>
    <w:rsid w:val="001C6E0E"/>
    <w:rsid w:val="001D3987"/>
    <w:rsid w:val="001D3BC1"/>
    <w:rsid w:val="001D49C9"/>
    <w:rsid w:val="001D7EEE"/>
    <w:rsid w:val="001E358E"/>
    <w:rsid w:val="001E4C1D"/>
    <w:rsid w:val="001E5B9B"/>
    <w:rsid w:val="001E6BA0"/>
    <w:rsid w:val="001F2162"/>
    <w:rsid w:val="001F34C7"/>
    <w:rsid w:val="001F6690"/>
    <w:rsid w:val="00200AFD"/>
    <w:rsid w:val="002021A1"/>
    <w:rsid w:val="00205003"/>
    <w:rsid w:val="0021049C"/>
    <w:rsid w:val="002167C1"/>
    <w:rsid w:val="0021734B"/>
    <w:rsid w:val="00217E49"/>
    <w:rsid w:val="002225F6"/>
    <w:rsid w:val="0022303A"/>
    <w:rsid w:val="00225494"/>
    <w:rsid w:val="002258A4"/>
    <w:rsid w:val="00225E2A"/>
    <w:rsid w:val="00235D1D"/>
    <w:rsid w:val="00241832"/>
    <w:rsid w:val="00244BFD"/>
    <w:rsid w:val="00245253"/>
    <w:rsid w:val="0024693F"/>
    <w:rsid w:val="00246F37"/>
    <w:rsid w:val="00250722"/>
    <w:rsid w:val="0025124E"/>
    <w:rsid w:val="00251B59"/>
    <w:rsid w:val="00254424"/>
    <w:rsid w:val="00254BB6"/>
    <w:rsid w:val="00254FCB"/>
    <w:rsid w:val="00260806"/>
    <w:rsid w:val="00260D27"/>
    <w:rsid w:val="00261013"/>
    <w:rsid w:val="00263D52"/>
    <w:rsid w:val="00263ED4"/>
    <w:rsid w:val="002645DA"/>
    <w:rsid w:val="00264E7D"/>
    <w:rsid w:val="00265520"/>
    <w:rsid w:val="00267EF0"/>
    <w:rsid w:val="002737B2"/>
    <w:rsid w:val="002755C2"/>
    <w:rsid w:val="002803FA"/>
    <w:rsid w:val="00280D7D"/>
    <w:rsid w:val="00283EBA"/>
    <w:rsid w:val="00290C11"/>
    <w:rsid w:val="00292945"/>
    <w:rsid w:val="00292ECF"/>
    <w:rsid w:val="00293074"/>
    <w:rsid w:val="00296F89"/>
    <w:rsid w:val="002A3835"/>
    <w:rsid w:val="002B0256"/>
    <w:rsid w:val="002B3153"/>
    <w:rsid w:val="002B5EE4"/>
    <w:rsid w:val="002C293F"/>
    <w:rsid w:val="002C624C"/>
    <w:rsid w:val="002C6289"/>
    <w:rsid w:val="002C70F1"/>
    <w:rsid w:val="002C7D6A"/>
    <w:rsid w:val="002D0D38"/>
    <w:rsid w:val="002D3E22"/>
    <w:rsid w:val="002D7552"/>
    <w:rsid w:val="002E1780"/>
    <w:rsid w:val="002E57BC"/>
    <w:rsid w:val="002E5DC2"/>
    <w:rsid w:val="002E7B1F"/>
    <w:rsid w:val="002F43E4"/>
    <w:rsid w:val="002F57F0"/>
    <w:rsid w:val="002F5F23"/>
    <w:rsid w:val="00300F47"/>
    <w:rsid w:val="0030184A"/>
    <w:rsid w:val="003023A8"/>
    <w:rsid w:val="00303595"/>
    <w:rsid w:val="0030500C"/>
    <w:rsid w:val="00305B47"/>
    <w:rsid w:val="0030642A"/>
    <w:rsid w:val="00311043"/>
    <w:rsid w:val="00312B81"/>
    <w:rsid w:val="00313C5A"/>
    <w:rsid w:val="00314F18"/>
    <w:rsid w:val="00316026"/>
    <w:rsid w:val="003162EF"/>
    <w:rsid w:val="003165A5"/>
    <w:rsid w:val="00317A90"/>
    <w:rsid w:val="00322E65"/>
    <w:rsid w:val="00324D61"/>
    <w:rsid w:val="0033124F"/>
    <w:rsid w:val="003316BD"/>
    <w:rsid w:val="0033486C"/>
    <w:rsid w:val="00337C30"/>
    <w:rsid w:val="003411F2"/>
    <w:rsid w:val="0034167E"/>
    <w:rsid w:val="00341C28"/>
    <w:rsid w:val="003428AD"/>
    <w:rsid w:val="00343C36"/>
    <w:rsid w:val="0034531C"/>
    <w:rsid w:val="00345559"/>
    <w:rsid w:val="00354E94"/>
    <w:rsid w:val="00356EAC"/>
    <w:rsid w:val="00360AB0"/>
    <w:rsid w:val="00363425"/>
    <w:rsid w:val="00366554"/>
    <w:rsid w:val="003679F8"/>
    <w:rsid w:val="003772A2"/>
    <w:rsid w:val="00386F31"/>
    <w:rsid w:val="0038700C"/>
    <w:rsid w:val="00387EBD"/>
    <w:rsid w:val="00390854"/>
    <w:rsid w:val="003970DC"/>
    <w:rsid w:val="003A08F1"/>
    <w:rsid w:val="003A1017"/>
    <w:rsid w:val="003A6A0E"/>
    <w:rsid w:val="003A7977"/>
    <w:rsid w:val="003B19D3"/>
    <w:rsid w:val="003B3A98"/>
    <w:rsid w:val="003B5AFE"/>
    <w:rsid w:val="003B6355"/>
    <w:rsid w:val="003B695E"/>
    <w:rsid w:val="003C0284"/>
    <w:rsid w:val="003C2C47"/>
    <w:rsid w:val="003C54CC"/>
    <w:rsid w:val="003C744D"/>
    <w:rsid w:val="003C781F"/>
    <w:rsid w:val="003D1B00"/>
    <w:rsid w:val="003D1D82"/>
    <w:rsid w:val="003D357B"/>
    <w:rsid w:val="003D5F41"/>
    <w:rsid w:val="003E0BCD"/>
    <w:rsid w:val="003E1744"/>
    <w:rsid w:val="003E3267"/>
    <w:rsid w:val="003E65AE"/>
    <w:rsid w:val="003E6F20"/>
    <w:rsid w:val="003F044B"/>
    <w:rsid w:val="003F276A"/>
    <w:rsid w:val="003F2B1F"/>
    <w:rsid w:val="00401B27"/>
    <w:rsid w:val="004028D8"/>
    <w:rsid w:val="004038F2"/>
    <w:rsid w:val="00404146"/>
    <w:rsid w:val="00404570"/>
    <w:rsid w:val="00405CE6"/>
    <w:rsid w:val="004073E4"/>
    <w:rsid w:val="0041006D"/>
    <w:rsid w:val="00410E47"/>
    <w:rsid w:val="00411D11"/>
    <w:rsid w:val="004122AF"/>
    <w:rsid w:val="0042080D"/>
    <w:rsid w:val="0042124B"/>
    <w:rsid w:val="00423131"/>
    <w:rsid w:val="004311EE"/>
    <w:rsid w:val="00432935"/>
    <w:rsid w:val="004344BD"/>
    <w:rsid w:val="0043534E"/>
    <w:rsid w:val="004362B8"/>
    <w:rsid w:val="00436541"/>
    <w:rsid w:val="00437C78"/>
    <w:rsid w:val="0044511A"/>
    <w:rsid w:val="0044530D"/>
    <w:rsid w:val="00446DF6"/>
    <w:rsid w:val="004504E8"/>
    <w:rsid w:val="00451B29"/>
    <w:rsid w:val="004520B2"/>
    <w:rsid w:val="00453A73"/>
    <w:rsid w:val="004573BB"/>
    <w:rsid w:val="0046005C"/>
    <w:rsid w:val="00460CDC"/>
    <w:rsid w:val="0046330D"/>
    <w:rsid w:val="00467BF2"/>
    <w:rsid w:val="00470B46"/>
    <w:rsid w:val="00471167"/>
    <w:rsid w:val="0047311D"/>
    <w:rsid w:val="00473B37"/>
    <w:rsid w:val="00480348"/>
    <w:rsid w:val="00481CAC"/>
    <w:rsid w:val="0048713D"/>
    <w:rsid w:val="004930BC"/>
    <w:rsid w:val="00496574"/>
    <w:rsid w:val="004A2C82"/>
    <w:rsid w:val="004A56CD"/>
    <w:rsid w:val="004B267A"/>
    <w:rsid w:val="004B5F68"/>
    <w:rsid w:val="004B7976"/>
    <w:rsid w:val="004C2244"/>
    <w:rsid w:val="004C2A84"/>
    <w:rsid w:val="004C3785"/>
    <w:rsid w:val="004C38B2"/>
    <w:rsid w:val="004C4386"/>
    <w:rsid w:val="004C5EE6"/>
    <w:rsid w:val="004C64EB"/>
    <w:rsid w:val="004C69C5"/>
    <w:rsid w:val="004D2B65"/>
    <w:rsid w:val="004D3876"/>
    <w:rsid w:val="004D416E"/>
    <w:rsid w:val="004D5D7B"/>
    <w:rsid w:val="004D7BE0"/>
    <w:rsid w:val="004E211C"/>
    <w:rsid w:val="004E6928"/>
    <w:rsid w:val="004E7511"/>
    <w:rsid w:val="004F0CED"/>
    <w:rsid w:val="004F27BB"/>
    <w:rsid w:val="004F2F9B"/>
    <w:rsid w:val="004F599F"/>
    <w:rsid w:val="004F68E6"/>
    <w:rsid w:val="00502852"/>
    <w:rsid w:val="00503475"/>
    <w:rsid w:val="00505193"/>
    <w:rsid w:val="00506473"/>
    <w:rsid w:val="00510EE5"/>
    <w:rsid w:val="005132CE"/>
    <w:rsid w:val="00513E34"/>
    <w:rsid w:val="00517AE9"/>
    <w:rsid w:val="00520B20"/>
    <w:rsid w:val="005222FD"/>
    <w:rsid w:val="00523BE4"/>
    <w:rsid w:val="00526680"/>
    <w:rsid w:val="00526A00"/>
    <w:rsid w:val="0053113F"/>
    <w:rsid w:val="00532630"/>
    <w:rsid w:val="0053275A"/>
    <w:rsid w:val="00541A2D"/>
    <w:rsid w:val="00543B0E"/>
    <w:rsid w:val="005440D6"/>
    <w:rsid w:val="00550420"/>
    <w:rsid w:val="00551662"/>
    <w:rsid w:val="00552690"/>
    <w:rsid w:val="005527C1"/>
    <w:rsid w:val="00554BFE"/>
    <w:rsid w:val="005602D6"/>
    <w:rsid w:val="005643E9"/>
    <w:rsid w:val="005660E2"/>
    <w:rsid w:val="005730F8"/>
    <w:rsid w:val="005739E1"/>
    <w:rsid w:val="0057415B"/>
    <w:rsid w:val="005832B0"/>
    <w:rsid w:val="00585183"/>
    <w:rsid w:val="00587B27"/>
    <w:rsid w:val="00590EA3"/>
    <w:rsid w:val="0059167A"/>
    <w:rsid w:val="00592004"/>
    <w:rsid w:val="00593E13"/>
    <w:rsid w:val="00594B5A"/>
    <w:rsid w:val="0059506F"/>
    <w:rsid w:val="005A19FA"/>
    <w:rsid w:val="005A38F6"/>
    <w:rsid w:val="005A6D9F"/>
    <w:rsid w:val="005A7BBD"/>
    <w:rsid w:val="005B350E"/>
    <w:rsid w:val="005B36ED"/>
    <w:rsid w:val="005C5965"/>
    <w:rsid w:val="005C7833"/>
    <w:rsid w:val="005D0B52"/>
    <w:rsid w:val="005D40B2"/>
    <w:rsid w:val="005D5786"/>
    <w:rsid w:val="005D618D"/>
    <w:rsid w:val="005D6C26"/>
    <w:rsid w:val="005E2238"/>
    <w:rsid w:val="005E33DC"/>
    <w:rsid w:val="005E4422"/>
    <w:rsid w:val="005E4DD4"/>
    <w:rsid w:val="005E6260"/>
    <w:rsid w:val="005E6789"/>
    <w:rsid w:val="005E69FE"/>
    <w:rsid w:val="005E7ABE"/>
    <w:rsid w:val="005F0C4A"/>
    <w:rsid w:val="005F50B3"/>
    <w:rsid w:val="00600D84"/>
    <w:rsid w:val="00604231"/>
    <w:rsid w:val="006109BE"/>
    <w:rsid w:val="00611E8A"/>
    <w:rsid w:val="00612317"/>
    <w:rsid w:val="00614C74"/>
    <w:rsid w:val="006216C8"/>
    <w:rsid w:val="00621B45"/>
    <w:rsid w:val="006258F6"/>
    <w:rsid w:val="00627010"/>
    <w:rsid w:val="006333C7"/>
    <w:rsid w:val="006366C9"/>
    <w:rsid w:val="00637916"/>
    <w:rsid w:val="00637C86"/>
    <w:rsid w:val="00640840"/>
    <w:rsid w:val="00642359"/>
    <w:rsid w:val="00645053"/>
    <w:rsid w:val="006527F4"/>
    <w:rsid w:val="006531B1"/>
    <w:rsid w:val="006552EF"/>
    <w:rsid w:val="00661B04"/>
    <w:rsid w:val="00663990"/>
    <w:rsid w:val="00664CC4"/>
    <w:rsid w:val="00666BE2"/>
    <w:rsid w:val="00666DB9"/>
    <w:rsid w:val="0066782D"/>
    <w:rsid w:val="0067028C"/>
    <w:rsid w:val="0067089D"/>
    <w:rsid w:val="006724E8"/>
    <w:rsid w:val="00674558"/>
    <w:rsid w:val="00680B9B"/>
    <w:rsid w:val="00680FF3"/>
    <w:rsid w:val="0068111F"/>
    <w:rsid w:val="0068123B"/>
    <w:rsid w:val="00681DA2"/>
    <w:rsid w:val="006827ED"/>
    <w:rsid w:val="00682A0F"/>
    <w:rsid w:val="0068360E"/>
    <w:rsid w:val="006906F7"/>
    <w:rsid w:val="0069154E"/>
    <w:rsid w:val="006924E3"/>
    <w:rsid w:val="00692B70"/>
    <w:rsid w:val="006A1E10"/>
    <w:rsid w:val="006B13C9"/>
    <w:rsid w:val="006B1D3D"/>
    <w:rsid w:val="006B6BA3"/>
    <w:rsid w:val="006C40A0"/>
    <w:rsid w:val="006D0D17"/>
    <w:rsid w:val="006D1FFB"/>
    <w:rsid w:val="006D5273"/>
    <w:rsid w:val="006D610A"/>
    <w:rsid w:val="006D61DF"/>
    <w:rsid w:val="006D6C20"/>
    <w:rsid w:val="006E2D82"/>
    <w:rsid w:val="006E4F02"/>
    <w:rsid w:val="006F3F34"/>
    <w:rsid w:val="006F57F4"/>
    <w:rsid w:val="006F6108"/>
    <w:rsid w:val="00700FC3"/>
    <w:rsid w:val="00702D7C"/>
    <w:rsid w:val="00703D2C"/>
    <w:rsid w:val="007067A5"/>
    <w:rsid w:val="007166DE"/>
    <w:rsid w:val="00716AD9"/>
    <w:rsid w:val="00717006"/>
    <w:rsid w:val="007202AB"/>
    <w:rsid w:val="00721689"/>
    <w:rsid w:val="00721EA2"/>
    <w:rsid w:val="00725452"/>
    <w:rsid w:val="007261D8"/>
    <w:rsid w:val="007262F3"/>
    <w:rsid w:val="00727E27"/>
    <w:rsid w:val="00727E71"/>
    <w:rsid w:val="007301AE"/>
    <w:rsid w:val="00730832"/>
    <w:rsid w:val="00731C37"/>
    <w:rsid w:val="00735A58"/>
    <w:rsid w:val="0073640D"/>
    <w:rsid w:val="00736E21"/>
    <w:rsid w:val="00742E40"/>
    <w:rsid w:val="00744A04"/>
    <w:rsid w:val="00744C7A"/>
    <w:rsid w:val="0075039B"/>
    <w:rsid w:val="00753A84"/>
    <w:rsid w:val="00755475"/>
    <w:rsid w:val="007569B2"/>
    <w:rsid w:val="007574F0"/>
    <w:rsid w:val="00765F8B"/>
    <w:rsid w:val="0076625A"/>
    <w:rsid w:val="00766378"/>
    <w:rsid w:val="0076646C"/>
    <w:rsid w:val="00766694"/>
    <w:rsid w:val="0077245D"/>
    <w:rsid w:val="007733E3"/>
    <w:rsid w:val="0077360C"/>
    <w:rsid w:val="00773FD2"/>
    <w:rsid w:val="00774AF4"/>
    <w:rsid w:val="00774CDF"/>
    <w:rsid w:val="00775F9D"/>
    <w:rsid w:val="00776706"/>
    <w:rsid w:val="00776720"/>
    <w:rsid w:val="00776CCD"/>
    <w:rsid w:val="00780694"/>
    <w:rsid w:val="007821BB"/>
    <w:rsid w:val="00783CBD"/>
    <w:rsid w:val="0078542A"/>
    <w:rsid w:val="007855A6"/>
    <w:rsid w:val="00787818"/>
    <w:rsid w:val="00787BFF"/>
    <w:rsid w:val="007909E9"/>
    <w:rsid w:val="00792DAB"/>
    <w:rsid w:val="0079403B"/>
    <w:rsid w:val="007A3529"/>
    <w:rsid w:val="007A5FD1"/>
    <w:rsid w:val="007A7553"/>
    <w:rsid w:val="007B061F"/>
    <w:rsid w:val="007B23D2"/>
    <w:rsid w:val="007B2B13"/>
    <w:rsid w:val="007B3FE5"/>
    <w:rsid w:val="007B6043"/>
    <w:rsid w:val="007B6D9A"/>
    <w:rsid w:val="007B6F77"/>
    <w:rsid w:val="007C1EB0"/>
    <w:rsid w:val="007C3220"/>
    <w:rsid w:val="007C6948"/>
    <w:rsid w:val="007C6A67"/>
    <w:rsid w:val="007C7C21"/>
    <w:rsid w:val="007D4E8E"/>
    <w:rsid w:val="007D4EB9"/>
    <w:rsid w:val="007D59CA"/>
    <w:rsid w:val="007E1B82"/>
    <w:rsid w:val="007E1B9B"/>
    <w:rsid w:val="007F0C31"/>
    <w:rsid w:val="007F42EE"/>
    <w:rsid w:val="007F5C39"/>
    <w:rsid w:val="007F76C3"/>
    <w:rsid w:val="008024E3"/>
    <w:rsid w:val="00804EAD"/>
    <w:rsid w:val="00817279"/>
    <w:rsid w:val="00830B2B"/>
    <w:rsid w:val="00832797"/>
    <w:rsid w:val="008343B7"/>
    <w:rsid w:val="00835588"/>
    <w:rsid w:val="00845843"/>
    <w:rsid w:val="0084652F"/>
    <w:rsid w:val="00847403"/>
    <w:rsid w:val="00847B0A"/>
    <w:rsid w:val="00847C84"/>
    <w:rsid w:val="00851059"/>
    <w:rsid w:val="00857C3B"/>
    <w:rsid w:val="0086102A"/>
    <w:rsid w:val="008610F7"/>
    <w:rsid w:val="00862FDF"/>
    <w:rsid w:val="00863FB0"/>
    <w:rsid w:val="0086509A"/>
    <w:rsid w:val="00873A0E"/>
    <w:rsid w:val="008749D7"/>
    <w:rsid w:val="00875E05"/>
    <w:rsid w:val="00876511"/>
    <w:rsid w:val="00877AA0"/>
    <w:rsid w:val="00883F4C"/>
    <w:rsid w:val="0088750A"/>
    <w:rsid w:val="00890CB8"/>
    <w:rsid w:val="00890FD5"/>
    <w:rsid w:val="00893D1D"/>
    <w:rsid w:val="00893E91"/>
    <w:rsid w:val="008A2999"/>
    <w:rsid w:val="008A5A89"/>
    <w:rsid w:val="008A7DA8"/>
    <w:rsid w:val="008B06D8"/>
    <w:rsid w:val="008C20C3"/>
    <w:rsid w:val="008C2BCF"/>
    <w:rsid w:val="008C6456"/>
    <w:rsid w:val="008C6541"/>
    <w:rsid w:val="008C6736"/>
    <w:rsid w:val="008D050B"/>
    <w:rsid w:val="008D295A"/>
    <w:rsid w:val="008D745D"/>
    <w:rsid w:val="008E6764"/>
    <w:rsid w:val="008F5869"/>
    <w:rsid w:val="008F6594"/>
    <w:rsid w:val="008F79E7"/>
    <w:rsid w:val="00900C2E"/>
    <w:rsid w:val="009020AA"/>
    <w:rsid w:val="00905A66"/>
    <w:rsid w:val="00906444"/>
    <w:rsid w:val="00911003"/>
    <w:rsid w:val="00914F6C"/>
    <w:rsid w:val="0092039E"/>
    <w:rsid w:val="00920663"/>
    <w:rsid w:val="00920A93"/>
    <w:rsid w:val="00920A9D"/>
    <w:rsid w:val="0092367D"/>
    <w:rsid w:val="0092697F"/>
    <w:rsid w:val="009278FD"/>
    <w:rsid w:val="009328DA"/>
    <w:rsid w:val="009349D1"/>
    <w:rsid w:val="0094063E"/>
    <w:rsid w:val="009451F9"/>
    <w:rsid w:val="00953B13"/>
    <w:rsid w:val="00953EE6"/>
    <w:rsid w:val="00955AD7"/>
    <w:rsid w:val="00960E25"/>
    <w:rsid w:val="0096514E"/>
    <w:rsid w:val="009671A1"/>
    <w:rsid w:val="0097297C"/>
    <w:rsid w:val="00974012"/>
    <w:rsid w:val="00975888"/>
    <w:rsid w:val="00976E2A"/>
    <w:rsid w:val="00981CDA"/>
    <w:rsid w:val="00983A80"/>
    <w:rsid w:val="00984183"/>
    <w:rsid w:val="00987B44"/>
    <w:rsid w:val="00991253"/>
    <w:rsid w:val="0099352E"/>
    <w:rsid w:val="0099389B"/>
    <w:rsid w:val="009966DF"/>
    <w:rsid w:val="009A071B"/>
    <w:rsid w:val="009A1141"/>
    <w:rsid w:val="009A2107"/>
    <w:rsid w:val="009A42B9"/>
    <w:rsid w:val="009A676A"/>
    <w:rsid w:val="009A6DE8"/>
    <w:rsid w:val="009A7267"/>
    <w:rsid w:val="009A7E29"/>
    <w:rsid w:val="009B01DD"/>
    <w:rsid w:val="009B0968"/>
    <w:rsid w:val="009B18DA"/>
    <w:rsid w:val="009B1934"/>
    <w:rsid w:val="009B3235"/>
    <w:rsid w:val="009C1475"/>
    <w:rsid w:val="009C1E36"/>
    <w:rsid w:val="009C2024"/>
    <w:rsid w:val="009C510B"/>
    <w:rsid w:val="009C52C4"/>
    <w:rsid w:val="009C5823"/>
    <w:rsid w:val="009D2677"/>
    <w:rsid w:val="009D3125"/>
    <w:rsid w:val="009D58EA"/>
    <w:rsid w:val="009E0FCB"/>
    <w:rsid w:val="009E1885"/>
    <w:rsid w:val="009E2917"/>
    <w:rsid w:val="009E307C"/>
    <w:rsid w:val="009E4D0E"/>
    <w:rsid w:val="009F4FEA"/>
    <w:rsid w:val="009F526B"/>
    <w:rsid w:val="009F6EE6"/>
    <w:rsid w:val="00A0037D"/>
    <w:rsid w:val="00A0101D"/>
    <w:rsid w:val="00A01582"/>
    <w:rsid w:val="00A022D0"/>
    <w:rsid w:val="00A05DFF"/>
    <w:rsid w:val="00A11718"/>
    <w:rsid w:val="00A11A6B"/>
    <w:rsid w:val="00A170B8"/>
    <w:rsid w:val="00A170F6"/>
    <w:rsid w:val="00A17BEE"/>
    <w:rsid w:val="00A20F59"/>
    <w:rsid w:val="00A24D77"/>
    <w:rsid w:val="00A24EE4"/>
    <w:rsid w:val="00A25054"/>
    <w:rsid w:val="00A30D30"/>
    <w:rsid w:val="00A37896"/>
    <w:rsid w:val="00A40288"/>
    <w:rsid w:val="00A40570"/>
    <w:rsid w:val="00A40AE5"/>
    <w:rsid w:val="00A41B7D"/>
    <w:rsid w:val="00A45562"/>
    <w:rsid w:val="00A47CD7"/>
    <w:rsid w:val="00A50AD8"/>
    <w:rsid w:val="00A50FB6"/>
    <w:rsid w:val="00A5179B"/>
    <w:rsid w:val="00A56EF5"/>
    <w:rsid w:val="00A60208"/>
    <w:rsid w:val="00A61F05"/>
    <w:rsid w:val="00A625BB"/>
    <w:rsid w:val="00A63E5F"/>
    <w:rsid w:val="00A647BE"/>
    <w:rsid w:val="00A7171E"/>
    <w:rsid w:val="00A7345D"/>
    <w:rsid w:val="00A74A68"/>
    <w:rsid w:val="00A74D33"/>
    <w:rsid w:val="00A77E57"/>
    <w:rsid w:val="00A8425E"/>
    <w:rsid w:val="00A84DE9"/>
    <w:rsid w:val="00A87653"/>
    <w:rsid w:val="00A90E51"/>
    <w:rsid w:val="00A92BB6"/>
    <w:rsid w:val="00A93798"/>
    <w:rsid w:val="00A94D53"/>
    <w:rsid w:val="00AA11B7"/>
    <w:rsid w:val="00AA2FAF"/>
    <w:rsid w:val="00AA4058"/>
    <w:rsid w:val="00AA7763"/>
    <w:rsid w:val="00AB024C"/>
    <w:rsid w:val="00AB106A"/>
    <w:rsid w:val="00AB169D"/>
    <w:rsid w:val="00AB220E"/>
    <w:rsid w:val="00AB48E9"/>
    <w:rsid w:val="00AB4AF2"/>
    <w:rsid w:val="00AB61A3"/>
    <w:rsid w:val="00AB72D0"/>
    <w:rsid w:val="00AC32C6"/>
    <w:rsid w:val="00AC599B"/>
    <w:rsid w:val="00AC59CC"/>
    <w:rsid w:val="00AD36C4"/>
    <w:rsid w:val="00AD3ABE"/>
    <w:rsid w:val="00AD5C17"/>
    <w:rsid w:val="00AD6DEA"/>
    <w:rsid w:val="00AD7AB7"/>
    <w:rsid w:val="00AE283D"/>
    <w:rsid w:val="00AE69F0"/>
    <w:rsid w:val="00AE7D8C"/>
    <w:rsid w:val="00AE7F79"/>
    <w:rsid w:val="00AF0925"/>
    <w:rsid w:val="00AF3053"/>
    <w:rsid w:val="00AF4BE0"/>
    <w:rsid w:val="00AF6B3D"/>
    <w:rsid w:val="00AF71CF"/>
    <w:rsid w:val="00B00554"/>
    <w:rsid w:val="00B00FC0"/>
    <w:rsid w:val="00B032D0"/>
    <w:rsid w:val="00B03760"/>
    <w:rsid w:val="00B05B42"/>
    <w:rsid w:val="00B062DF"/>
    <w:rsid w:val="00B06B91"/>
    <w:rsid w:val="00B07970"/>
    <w:rsid w:val="00B10815"/>
    <w:rsid w:val="00B20AD2"/>
    <w:rsid w:val="00B210D2"/>
    <w:rsid w:val="00B21269"/>
    <w:rsid w:val="00B25188"/>
    <w:rsid w:val="00B25D9B"/>
    <w:rsid w:val="00B30BD2"/>
    <w:rsid w:val="00B31D29"/>
    <w:rsid w:val="00B36195"/>
    <w:rsid w:val="00B379DC"/>
    <w:rsid w:val="00B43EA0"/>
    <w:rsid w:val="00B440C2"/>
    <w:rsid w:val="00B449D4"/>
    <w:rsid w:val="00B45697"/>
    <w:rsid w:val="00B47ACB"/>
    <w:rsid w:val="00B52858"/>
    <w:rsid w:val="00B55A5D"/>
    <w:rsid w:val="00B61C5C"/>
    <w:rsid w:val="00B63239"/>
    <w:rsid w:val="00B6600E"/>
    <w:rsid w:val="00B71821"/>
    <w:rsid w:val="00B73018"/>
    <w:rsid w:val="00B87967"/>
    <w:rsid w:val="00B94BC0"/>
    <w:rsid w:val="00B95A6A"/>
    <w:rsid w:val="00B96B2E"/>
    <w:rsid w:val="00B971FF"/>
    <w:rsid w:val="00B97A9B"/>
    <w:rsid w:val="00BA063F"/>
    <w:rsid w:val="00BA3DD7"/>
    <w:rsid w:val="00BA7C4E"/>
    <w:rsid w:val="00BB3567"/>
    <w:rsid w:val="00BB3A8C"/>
    <w:rsid w:val="00BB4334"/>
    <w:rsid w:val="00BB6373"/>
    <w:rsid w:val="00BC2126"/>
    <w:rsid w:val="00BC386E"/>
    <w:rsid w:val="00BC4D55"/>
    <w:rsid w:val="00BC73AD"/>
    <w:rsid w:val="00BD1BB2"/>
    <w:rsid w:val="00BD42E8"/>
    <w:rsid w:val="00BD5F09"/>
    <w:rsid w:val="00BD6696"/>
    <w:rsid w:val="00BE0873"/>
    <w:rsid w:val="00BE12C3"/>
    <w:rsid w:val="00BE197E"/>
    <w:rsid w:val="00BE2BFA"/>
    <w:rsid w:val="00BE5A98"/>
    <w:rsid w:val="00BF2CF4"/>
    <w:rsid w:val="00BF3D01"/>
    <w:rsid w:val="00C007C5"/>
    <w:rsid w:val="00C01163"/>
    <w:rsid w:val="00C01801"/>
    <w:rsid w:val="00C03E58"/>
    <w:rsid w:val="00C047D2"/>
    <w:rsid w:val="00C068B3"/>
    <w:rsid w:val="00C1056C"/>
    <w:rsid w:val="00C11EDA"/>
    <w:rsid w:val="00C13AA6"/>
    <w:rsid w:val="00C14081"/>
    <w:rsid w:val="00C160EF"/>
    <w:rsid w:val="00C20311"/>
    <w:rsid w:val="00C23E00"/>
    <w:rsid w:val="00C26035"/>
    <w:rsid w:val="00C26F88"/>
    <w:rsid w:val="00C30C01"/>
    <w:rsid w:val="00C36083"/>
    <w:rsid w:val="00C37920"/>
    <w:rsid w:val="00C37B56"/>
    <w:rsid w:val="00C43142"/>
    <w:rsid w:val="00C451F7"/>
    <w:rsid w:val="00C45B2C"/>
    <w:rsid w:val="00C45FD8"/>
    <w:rsid w:val="00C46439"/>
    <w:rsid w:val="00C50CD8"/>
    <w:rsid w:val="00C5163A"/>
    <w:rsid w:val="00C519D8"/>
    <w:rsid w:val="00C51DC9"/>
    <w:rsid w:val="00C53C78"/>
    <w:rsid w:val="00C54823"/>
    <w:rsid w:val="00C551BF"/>
    <w:rsid w:val="00C61ED8"/>
    <w:rsid w:val="00C62CEC"/>
    <w:rsid w:val="00C63165"/>
    <w:rsid w:val="00C6447C"/>
    <w:rsid w:val="00C66DE6"/>
    <w:rsid w:val="00C67EE7"/>
    <w:rsid w:val="00C71F81"/>
    <w:rsid w:val="00C72514"/>
    <w:rsid w:val="00C73DCD"/>
    <w:rsid w:val="00C757B5"/>
    <w:rsid w:val="00C77B23"/>
    <w:rsid w:val="00C9234F"/>
    <w:rsid w:val="00C93933"/>
    <w:rsid w:val="00C95428"/>
    <w:rsid w:val="00CA0314"/>
    <w:rsid w:val="00CA1B38"/>
    <w:rsid w:val="00CB0078"/>
    <w:rsid w:val="00CB2E93"/>
    <w:rsid w:val="00CB5ECA"/>
    <w:rsid w:val="00CB7C66"/>
    <w:rsid w:val="00CC0243"/>
    <w:rsid w:val="00CC0EC6"/>
    <w:rsid w:val="00CC3B5F"/>
    <w:rsid w:val="00CC6AE8"/>
    <w:rsid w:val="00CC74AE"/>
    <w:rsid w:val="00CE2DA0"/>
    <w:rsid w:val="00CE31B6"/>
    <w:rsid w:val="00CE6348"/>
    <w:rsid w:val="00CE65EB"/>
    <w:rsid w:val="00CE68D0"/>
    <w:rsid w:val="00CF5A49"/>
    <w:rsid w:val="00CF5C6C"/>
    <w:rsid w:val="00D01BD0"/>
    <w:rsid w:val="00D058F5"/>
    <w:rsid w:val="00D10FA0"/>
    <w:rsid w:val="00D16F62"/>
    <w:rsid w:val="00D208F6"/>
    <w:rsid w:val="00D20C82"/>
    <w:rsid w:val="00D226EE"/>
    <w:rsid w:val="00D253B8"/>
    <w:rsid w:val="00D254B9"/>
    <w:rsid w:val="00D27C4C"/>
    <w:rsid w:val="00D30D6E"/>
    <w:rsid w:val="00D3110C"/>
    <w:rsid w:val="00D31609"/>
    <w:rsid w:val="00D32914"/>
    <w:rsid w:val="00D3368A"/>
    <w:rsid w:val="00D33706"/>
    <w:rsid w:val="00D34AE4"/>
    <w:rsid w:val="00D35CDB"/>
    <w:rsid w:val="00D376CA"/>
    <w:rsid w:val="00D402A4"/>
    <w:rsid w:val="00D41256"/>
    <w:rsid w:val="00D4312C"/>
    <w:rsid w:val="00D434B6"/>
    <w:rsid w:val="00D43BF6"/>
    <w:rsid w:val="00D43E86"/>
    <w:rsid w:val="00D44C06"/>
    <w:rsid w:val="00D45420"/>
    <w:rsid w:val="00D469D3"/>
    <w:rsid w:val="00D46A57"/>
    <w:rsid w:val="00D47163"/>
    <w:rsid w:val="00D478CA"/>
    <w:rsid w:val="00D47AA8"/>
    <w:rsid w:val="00D506FB"/>
    <w:rsid w:val="00D544FB"/>
    <w:rsid w:val="00D54B85"/>
    <w:rsid w:val="00D55788"/>
    <w:rsid w:val="00D56593"/>
    <w:rsid w:val="00D56A27"/>
    <w:rsid w:val="00D57675"/>
    <w:rsid w:val="00D5790B"/>
    <w:rsid w:val="00D61142"/>
    <w:rsid w:val="00D66443"/>
    <w:rsid w:val="00D73750"/>
    <w:rsid w:val="00D749EB"/>
    <w:rsid w:val="00D75912"/>
    <w:rsid w:val="00D7676C"/>
    <w:rsid w:val="00D76AF0"/>
    <w:rsid w:val="00D80D66"/>
    <w:rsid w:val="00D81558"/>
    <w:rsid w:val="00D843CD"/>
    <w:rsid w:val="00D92C27"/>
    <w:rsid w:val="00D95AEA"/>
    <w:rsid w:val="00D96C12"/>
    <w:rsid w:val="00DA3C02"/>
    <w:rsid w:val="00DB1146"/>
    <w:rsid w:val="00DB284B"/>
    <w:rsid w:val="00DB3DFD"/>
    <w:rsid w:val="00DB43EC"/>
    <w:rsid w:val="00DB6490"/>
    <w:rsid w:val="00DC336B"/>
    <w:rsid w:val="00DC3F95"/>
    <w:rsid w:val="00DD218B"/>
    <w:rsid w:val="00DD553C"/>
    <w:rsid w:val="00DE098D"/>
    <w:rsid w:val="00DE0B54"/>
    <w:rsid w:val="00DE17AB"/>
    <w:rsid w:val="00DF482F"/>
    <w:rsid w:val="00DF58C2"/>
    <w:rsid w:val="00DF7FEC"/>
    <w:rsid w:val="00E00B6C"/>
    <w:rsid w:val="00E02ED0"/>
    <w:rsid w:val="00E0424D"/>
    <w:rsid w:val="00E04730"/>
    <w:rsid w:val="00E053C2"/>
    <w:rsid w:val="00E121FE"/>
    <w:rsid w:val="00E148CA"/>
    <w:rsid w:val="00E14C02"/>
    <w:rsid w:val="00E17841"/>
    <w:rsid w:val="00E2394B"/>
    <w:rsid w:val="00E25899"/>
    <w:rsid w:val="00E31632"/>
    <w:rsid w:val="00E345FD"/>
    <w:rsid w:val="00E4282D"/>
    <w:rsid w:val="00E4292E"/>
    <w:rsid w:val="00E42B27"/>
    <w:rsid w:val="00E46381"/>
    <w:rsid w:val="00E562D4"/>
    <w:rsid w:val="00E60098"/>
    <w:rsid w:val="00E64C63"/>
    <w:rsid w:val="00E65041"/>
    <w:rsid w:val="00E650EE"/>
    <w:rsid w:val="00E669A6"/>
    <w:rsid w:val="00E70BCF"/>
    <w:rsid w:val="00E7183E"/>
    <w:rsid w:val="00E76C6F"/>
    <w:rsid w:val="00E77001"/>
    <w:rsid w:val="00E7715C"/>
    <w:rsid w:val="00E82700"/>
    <w:rsid w:val="00E83FE6"/>
    <w:rsid w:val="00E84C69"/>
    <w:rsid w:val="00E852F1"/>
    <w:rsid w:val="00E867E9"/>
    <w:rsid w:val="00E87AAC"/>
    <w:rsid w:val="00E923A2"/>
    <w:rsid w:val="00EA158A"/>
    <w:rsid w:val="00EA28C0"/>
    <w:rsid w:val="00EA3375"/>
    <w:rsid w:val="00EA4071"/>
    <w:rsid w:val="00EA4DBD"/>
    <w:rsid w:val="00EA5299"/>
    <w:rsid w:val="00EB0F73"/>
    <w:rsid w:val="00EB2486"/>
    <w:rsid w:val="00EB53EB"/>
    <w:rsid w:val="00EB55B2"/>
    <w:rsid w:val="00EB69F1"/>
    <w:rsid w:val="00EB7CEA"/>
    <w:rsid w:val="00EC0599"/>
    <w:rsid w:val="00EC3224"/>
    <w:rsid w:val="00EC3E71"/>
    <w:rsid w:val="00ED2805"/>
    <w:rsid w:val="00ED2D64"/>
    <w:rsid w:val="00ED31A0"/>
    <w:rsid w:val="00ED4423"/>
    <w:rsid w:val="00ED4BC7"/>
    <w:rsid w:val="00ED5550"/>
    <w:rsid w:val="00ED70F5"/>
    <w:rsid w:val="00EF013B"/>
    <w:rsid w:val="00EF3868"/>
    <w:rsid w:val="00EF732B"/>
    <w:rsid w:val="00F01A98"/>
    <w:rsid w:val="00F12B9E"/>
    <w:rsid w:val="00F227A8"/>
    <w:rsid w:val="00F25028"/>
    <w:rsid w:val="00F25BB4"/>
    <w:rsid w:val="00F304BD"/>
    <w:rsid w:val="00F31FE3"/>
    <w:rsid w:val="00F32B4D"/>
    <w:rsid w:val="00F3338C"/>
    <w:rsid w:val="00F35A07"/>
    <w:rsid w:val="00F423BC"/>
    <w:rsid w:val="00F52A95"/>
    <w:rsid w:val="00F55752"/>
    <w:rsid w:val="00F57764"/>
    <w:rsid w:val="00F67088"/>
    <w:rsid w:val="00F70987"/>
    <w:rsid w:val="00F72FD9"/>
    <w:rsid w:val="00F7369B"/>
    <w:rsid w:val="00F73BE2"/>
    <w:rsid w:val="00F75E26"/>
    <w:rsid w:val="00F8522D"/>
    <w:rsid w:val="00F86094"/>
    <w:rsid w:val="00F87821"/>
    <w:rsid w:val="00F90E65"/>
    <w:rsid w:val="00F91495"/>
    <w:rsid w:val="00F94EA6"/>
    <w:rsid w:val="00FA1564"/>
    <w:rsid w:val="00FA1FF7"/>
    <w:rsid w:val="00FA3826"/>
    <w:rsid w:val="00FA385F"/>
    <w:rsid w:val="00FA76B8"/>
    <w:rsid w:val="00FB19AD"/>
    <w:rsid w:val="00FB505B"/>
    <w:rsid w:val="00FB5AB8"/>
    <w:rsid w:val="00FC033F"/>
    <w:rsid w:val="00FC3F9A"/>
    <w:rsid w:val="00FD0542"/>
    <w:rsid w:val="00FD13B7"/>
    <w:rsid w:val="00FD43C4"/>
    <w:rsid w:val="00FD6EFC"/>
    <w:rsid w:val="00FE1E44"/>
    <w:rsid w:val="00FE207C"/>
    <w:rsid w:val="00FE4F39"/>
    <w:rsid w:val="00FE59F6"/>
    <w:rsid w:val="00FF0A3A"/>
    <w:rsid w:val="00FF66A1"/>
    <w:rsid w:val="0345197B"/>
    <w:rsid w:val="04137DFA"/>
    <w:rsid w:val="0445367E"/>
    <w:rsid w:val="045126D0"/>
    <w:rsid w:val="06653A9F"/>
    <w:rsid w:val="0722337D"/>
    <w:rsid w:val="07A9592B"/>
    <w:rsid w:val="07AF4450"/>
    <w:rsid w:val="0B6915C9"/>
    <w:rsid w:val="0CAF3B5E"/>
    <w:rsid w:val="0D0D3E37"/>
    <w:rsid w:val="0DB80522"/>
    <w:rsid w:val="0FB66E22"/>
    <w:rsid w:val="115A5F8A"/>
    <w:rsid w:val="132538DE"/>
    <w:rsid w:val="148E38AD"/>
    <w:rsid w:val="15204125"/>
    <w:rsid w:val="158F381F"/>
    <w:rsid w:val="15E84204"/>
    <w:rsid w:val="17D3101F"/>
    <w:rsid w:val="18FE7ABE"/>
    <w:rsid w:val="19A7377F"/>
    <w:rsid w:val="1BBE4114"/>
    <w:rsid w:val="1C8011BD"/>
    <w:rsid w:val="1FCF0C21"/>
    <w:rsid w:val="20910A4C"/>
    <w:rsid w:val="252A1DC9"/>
    <w:rsid w:val="27734588"/>
    <w:rsid w:val="28140138"/>
    <w:rsid w:val="2AAB1FC2"/>
    <w:rsid w:val="2ACC5E77"/>
    <w:rsid w:val="2D01678F"/>
    <w:rsid w:val="31026AF4"/>
    <w:rsid w:val="328F7BE5"/>
    <w:rsid w:val="32C46B1A"/>
    <w:rsid w:val="347B0F20"/>
    <w:rsid w:val="3682120C"/>
    <w:rsid w:val="38EA6674"/>
    <w:rsid w:val="399A3BF6"/>
    <w:rsid w:val="3AEF455B"/>
    <w:rsid w:val="3B0E5D9E"/>
    <w:rsid w:val="3E481E73"/>
    <w:rsid w:val="3E886FDC"/>
    <w:rsid w:val="3FC453C7"/>
    <w:rsid w:val="433B01F8"/>
    <w:rsid w:val="46650F94"/>
    <w:rsid w:val="47D13871"/>
    <w:rsid w:val="48F14433"/>
    <w:rsid w:val="49D172FE"/>
    <w:rsid w:val="49EF4B7D"/>
    <w:rsid w:val="4AB21FE4"/>
    <w:rsid w:val="4C0B571C"/>
    <w:rsid w:val="4EF3587F"/>
    <w:rsid w:val="50EB66CD"/>
    <w:rsid w:val="517B03BC"/>
    <w:rsid w:val="51F901B4"/>
    <w:rsid w:val="54BE0EBE"/>
    <w:rsid w:val="55DD53FC"/>
    <w:rsid w:val="56203F28"/>
    <w:rsid w:val="57085BE8"/>
    <w:rsid w:val="57985062"/>
    <w:rsid w:val="57FD1169"/>
    <w:rsid w:val="594D25DB"/>
    <w:rsid w:val="596F0A99"/>
    <w:rsid w:val="5D5D67A3"/>
    <w:rsid w:val="5F036E3C"/>
    <w:rsid w:val="63DE019C"/>
    <w:rsid w:val="64BD0808"/>
    <w:rsid w:val="64E74CB4"/>
    <w:rsid w:val="67F82188"/>
    <w:rsid w:val="687F067C"/>
    <w:rsid w:val="68F95BC0"/>
    <w:rsid w:val="6AE15D02"/>
    <w:rsid w:val="6BC54D55"/>
    <w:rsid w:val="6EB02F99"/>
    <w:rsid w:val="70794DBE"/>
    <w:rsid w:val="76474E3B"/>
    <w:rsid w:val="76E820CF"/>
    <w:rsid w:val="7A546EA1"/>
    <w:rsid w:val="7A6B0BDB"/>
    <w:rsid w:val="7C614FB6"/>
    <w:rsid w:val="7DF43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3" w:qFormat="1"/>
    <w:lsdException w:name="toc 4" w:qFormat="1"/>
    <w:lsdException w:name="toc 5" w:qFormat="1"/>
    <w:lsdException w:name="toc 7" w:qFormat="1"/>
    <w:lsdException w:name="Normal Indent" w:qFormat="1"/>
    <w:lsdException w:name="annotation text" w:qFormat="1"/>
    <w:lsdException w:name="header" w:qFormat="1"/>
    <w:lsdException w:name="caption" w:semiHidden="1" w:unhideWhenUsed="1" w:qFormat="1"/>
    <w:lsdException w:name="annotation reference"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3368A"/>
    <w:pPr>
      <w:widowControl w:val="0"/>
      <w:jc w:val="both"/>
    </w:pPr>
    <w:rPr>
      <w:rFonts w:eastAsia="MS Gothic"/>
      <w:kern w:val="2"/>
      <w:sz w:val="21"/>
    </w:rPr>
  </w:style>
  <w:style w:type="paragraph" w:styleId="10">
    <w:name w:val="heading 1"/>
    <w:basedOn w:val="a1"/>
    <w:next w:val="a1"/>
    <w:qFormat/>
    <w:rsid w:val="00D3368A"/>
    <w:pPr>
      <w:keepNext/>
      <w:keepLines/>
      <w:spacing w:before="340" w:after="330" w:line="576" w:lineRule="auto"/>
      <w:outlineLvl w:val="0"/>
    </w:pPr>
    <w:rPr>
      <w:b/>
      <w:kern w:val="44"/>
      <w:sz w:val="44"/>
    </w:rPr>
  </w:style>
  <w:style w:type="paragraph" w:styleId="2">
    <w:name w:val="heading 2"/>
    <w:basedOn w:val="a1"/>
    <w:next w:val="a1"/>
    <w:link w:val="2Char"/>
    <w:uiPriority w:val="9"/>
    <w:qFormat/>
    <w:rsid w:val="00D3368A"/>
    <w:pPr>
      <w:keepNext/>
      <w:keepLines/>
      <w:spacing w:before="260" w:after="260" w:line="413" w:lineRule="auto"/>
      <w:outlineLvl w:val="1"/>
    </w:pPr>
    <w:rPr>
      <w:rFonts w:ascii="Arial" w:eastAsia="黑体" w:hAnsi="Arial"/>
      <w:b/>
      <w:sz w:val="32"/>
    </w:rPr>
  </w:style>
  <w:style w:type="paragraph" w:styleId="3">
    <w:name w:val="heading 3"/>
    <w:basedOn w:val="a1"/>
    <w:next w:val="a1"/>
    <w:qFormat/>
    <w:rsid w:val="00D3368A"/>
    <w:pPr>
      <w:keepNext/>
      <w:keepLines/>
      <w:spacing w:before="260" w:after="260" w:line="413" w:lineRule="auto"/>
      <w:outlineLvl w:val="2"/>
    </w:pPr>
    <w:rPr>
      <w:b/>
      <w:sz w:val="32"/>
    </w:rPr>
  </w:style>
  <w:style w:type="paragraph" w:styleId="4">
    <w:name w:val="heading 4"/>
    <w:basedOn w:val="a1"/>
    <w:next w:val="a1"/>
    <w:qFormat/>
    <w:rsid w:val="00D3368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qFormat/>
    <w:rsid w:val="00D3368A"/>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rsid w:val="00D3368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rsid w:val="00D3368A"/>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rsid w:val="00D3368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rsid w:val="00D3368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rsid w:val="00D3368A"/>
    <w:pPr>
      <w:ind w:left="1260"/>
      <w:jc w:val="left"/>
    </w:pPr>
    <w:rPr>
      <w:sz w:val="18"/>
      <w:szCs w:val="18"/>
    </w:rPr>
  </w:style>
  <w:style w:type="paragraph" w:styleId="20">
    <w:name w:val="List Number 2"/>
    <w:basedOn w:val="a1"/>
    <w:qFormat/>
    <w:rsid w:val="00D3368A"/>
    <w:pPr>
      <w:widowControl/>
      <w:tabs>
        <w:tab w:val="left" w:pos="720"/>
      </w:tabs>
      <w:ind w:left="720" w:hanging="360"/>
    </w:pPr>
    <w:rPr>
      <w:rFonts w:ascii="Arial" w:eastAsia="宋体" w:hAnsi="Arial"/>
      <w:kern w:val="0"/>
      <w:sz w:val="20"/>
      <w:lang w:eastAsia="en-US"/>
    </w:rPr>
  </w:style>
  <w:style w:type="paragraph" w:styleId="40">
    <w:name w:val="List Bullet 4"/>
    <w:basedOn w:val="a1"/>
    <w:qFormat/>
    <w:rsid w:val="00D3368A"/>
    <w:pPr>
      <w:widowControl/>
      <w:tabs>
        <w:tab w:val="left" w:pos="1440"/>
      </w:tabs>
      <w:ind w:left="1440" w:hanging="360"/>
    </w:pPr>
    <w:rPr>
      <w:rFonts w:ascii="Arial" w:eastAsia="宋体" w:hAnsi="Arial"/>
      <w:kern w:val="0"/>
      <w:sz w:val="20"/>
      <w:lang w:eastAsia="en-US"/>
    </w:rPr>
  </w:style>
  <w:style w:type="paragraph" w:styleId="a">
    <w:name w:val="List Number"/>
    <w:basedOn w:val="a1"/>
    <w:qFormat/>
    <w:rsid w:val="00D3368A"/>
    <w:pPr>
      <w:numPr>
        <w:numId w:val="1"/>
      </w:numPr>
      <w:tabs>
        <w:tab w:val="clear" w:pos="1134"/>
        <w:tab w:val="left" w:pos="360"/>
      </w:tabs>
      <w:ind w:left="360" w:hangingChars="200" w:hanging="360"/>
    </w:pPr>
    <w:rPr>
      <w:rFonts w:eastAsia="宋体"/>
      <w:szCs w:val="24"/>
    </w:rPr>
  </w:style>
  <w:style w:type="paragraph" w:styleId="a5">
    <w:name w:val="Normal Indent"/>
    <w:basedOn w:val="a1"/>
    <w:qFormat/>
    <w:rsid w:val="00D3368A"/>
    <w:pPr>
      <w:ind w:firstLine="420"/>
    </w:pPr>
    <w:rPr>
      <w:rFonts w:ascii="宋体" w:eastAsia="宋体"/>
      <w:sz w:val="24"/>
    </w:rPr>
  </w:style>
  <w:style w:type="paragraph" w:styleId="a6">
    <w:name w:val="List Bullet"/>
    <w:basedOn w:val="a1"/>
    <w:qFormat/>
    <w:rsid w:val="00D3368A"/>
    <w:pPr>
      <w:tabs>
        <w:tab w:val="left" w:pos="360"/>
      </w:tabs>
      <w:ind w:left="360" w:hanging="360"/>
    </w:pPr>
    <w:rPr>
      <w:rFonts w:eastAsia="宋体"/>
      <w:sz w:val="24"/>
      <w:szCs w:val="24"/>
    </w:rPr>
  </w:style>
  <w:style w:type="paragraph" w:styleId="a7">
    <w:name w:val="Document Map"/>
    <w:basedOn w:val="a1"/>
    <w:qFormat/>
    <w:rsid w:val="00D3368A"/>
    <w:pPr>
      <w:shd w:val="clear" w:color="auto" w:fill="000080"/>
    </w:pPr>
  </w:style>
  <w:style w:type="paragraph" w:styleId="a8">
    <w:name w:val="annotation text"/>
    <w:basedOn w:val="a1"/>
    <w:link w:val="Char"/>
    <w:qFormat/>
    <w:rsid w:val="00D3368A"/>
    <w:pPr>
      <w:jc w:val="left"/>
    </w:pPr>
  </w:style>
  <w:style w:type="paragraph" w:styleId="30">
    <w:name w:val="Body Text 3"/>
    <w:basedOn w:val="a1"/>
    <w:qFormat/>
    <w:rsid w:val="00D3368A"/>
    <w:pPr>
      <w:spacing w:after="120"/>
    </w:pPr>
    <w:rPr>
      <w:rFonts w:eastAsia="宋体"/>
      <w:sz w:val="16"/>
      <w:szCs w:val="16"/>
    </w:rPr>
  </w:style>
  <w:style w:type="paragraph" w:styleId="31">
    <w:name w:val="List Bullet 3"/>
    <w:basedOn w:val="a1"/>
    <w:qFormat/>
    <w:rsid w:val="00D3368A"/>
    <w:pPr>
      <w:widowControl/>
      <w:tabs>
        <w:tab w:val="left" w:pos="1080"/>
      </w:tabs>
      <w:ind w:left="1080" w:hanging="360"/>
    </w:pPr>
    <w:rPr>
      <w:rFonts w:ascii="Arial" w:eastAsia="宋体" w:hAnsi="Arial"/>
      <w:kern w:val="0"/>
      <w:sz w:val="20"/>
      <w:lang w:eastAsia="en-US"/>
    </w:rPr>
  </w:style>
  <w:style w:type="paragraph" w:styleId="a9">
    <w:name w:val="Body Text"/>
    <w:basedOn w:val="a1"/>
    <w:qFormat/>
    <w:rsid w:val="00D3368A"/>
    <w:pPr>
      <w:spacing w:after="120"/>
    </w:pPr>
  </w:style>
  <w:style w:type="paragraph" w:styleId="aa">
    <w:name w:val="Body Text Indent"/>
    <w:basedOn w:val="a1"/>
    <w:link w:val="Char1"/>
    <w:uiPriority w:val="99"/>
    <w:qFormat/>
    <w:rsid w:val="00D3368A"/>
    <w:pPr>
      <w:spacing w:line="480" w:lineRule="exact"/>
      <w:ind w:firstLine="525"/>
    </w:pPr>
    <w:rPr>
      <w:rFonts w:ascii="宋体" w:eastAsia="宋体"/>
      <w:sz w:val="24"/>
    </w:rPr>
  </w:style>
  <w:style w:type="paragraph" w:styleId="32">
    <w:name w:val="List Number 3"/>
    <w:basedOn w:val="a1"/>
    <w:qFormat/>
    <w:rsid w:val="00D3368A"/>
    <w:pPr>
      <w:widowControl/>
      <w:tabs>
        <w:tab w:val="left" w:pos="1080"/>
      </w:tabs>
      <w:ind w:left="1080" w:hanging="360"/>
    </w:pPr>
    <w:rPr>
      <w:rFonts w:ascii="Arial" w:eastAsia="宋体" w:hAnsi="Arial"/>
      <w:kern w:val="0"/>
      <w:sz w:val="20"/>
      <w:lang w:eastAsia="en-US"/>
    </w:rPr>
  </w:style>
  <w:style w:type="paragraph" w:styleId="21">
    <w:name w:val="List Bullet 2"/>
    <w:basedOn w:val="a1"/>
    <w:qFormat/>
    <w:rsid w:val="00D3368A"/>
    <w:pPr>
      <w:tabs>
        <w:tab w:val="left" w:pos="360"/>
      </w:tabs>
      <w:ind w:left="360" w:hanging="360"/>
    </w:pPr>
    <w:rPr>
      <w:rFonts w:eastAsia="宋体"/>
      <w:szCs w:val="24"/>
    </w:rPr>
  </w:style>
  <w:style w:type="paragraph" w:styleId="50">
    <w:name w:val="toc 5"/>
    <w:basedOn w:val="a1"/>
    <w:next w:val="a1"/>
    <w:qFormat/>
    <w:rsid w:val="00D3368A"/>
    <w:pPr>
      <w:ind w:left="840"/>
      <w:jc w:val="left"/>
    </w:pPr>
    <w:rPr>
      <w:sz w:val="18"/>
      <w:szCs w:val="18"/>
    </w:rPr>
  </w:style>
  <w:style w:type="paragraph" w:styleId="33">
    <w:name w:val="toc 3"/>
    <w:basedOn w:val="a1"/>
    <w:next w:val="a1"/>
    <w:qFormat/>
    <w:rsid w:val="00D3368A"/>
    <w:pPr>
      <w:ind w:left="420"/>
      <w:jc w:val="left"/>
    </w:pPr>
    <w:rPr>
      <w:i/>
      <w:iCs/>
      <w:sz w:val="20"/>
    </w:rPr>
  </w:style>
  <w:style w:type="paragraph" w:styleId="ab">
    <w:name w:val="Plain Text"/>
    <w:basedOn w:val="a1"/>
    <w:qFormat/>
    <w:rsid w:val="00D3368A"/>
    <w:pPr>
      <w:adjustRightInd w:val="0"/>
      <w:textAlignment w:val="baseline"/>
    </w:pPr>
    <w:rPr>
      <w:rFonts w:ascii="宋体" w:eastAsia="宋体" w:hAnsi="Courier New"/>
    </w:rPr>
  </w:style>
  <w:style w:type="paragraph" w:styleId="51">
    <w:name w:val="List Bullet 5"/>
    <w:basedOn w:val="a1"/>
    <w:qFormat/>
    <w:rsid w:val="00D3368A"/>
    <w:pPr>
      <w:widowControl/>
      <w:tabs>
        <w:tab w:val="left" w:pos="1800"/>
      </w:tabs>
      <w:ind w:left="1800" w:hanging="360"/>
    </w:pPr>
    <w:rPr>
      <w:rFonts w:ascii="Arial" w:eastAsia="宋体" w:hAnsi="Arial"/>
      <w:kern w:val="0"/>
      <w:sz w:val="20"/>
      <w:lang w:eastAsia="en-US"/>
    </w:rPr>
  </w:style>
  <w:style w:type="paragraph" w:styleId="41">
    <w:name w:val="List Number 4"/>
    <w:basedOn w:val="a1"/>
    <w:qFormat/>
    <w:rsid w:val="00D3368A"/>
    <w:pPr>
      <w:widowControl/>
      <w:tabs>
        <w:tab w:val="left" w:pos="1440"/>
      </w:tabs>
      <w:ind w:left="1440" w:hanging="360"/>
    </w:pPr>
    <w:rPr>
      <w:rFonts w:ascii="Arial" w:eastAsia="宋体" w:hAnsi="Arial"/>
      <w:kern w:val="0"/>
      <w:sz w:val="20"/>
      <w:lang w:eastAsia="en-US"/>
    </w:rPr>
  </w:style>
  <w:style w:type="paragraph" w:styleId="80">
    <w:name w:val="toc 8"/>
    <w:basedOn w:val="a1"/>
    <w:next w:val="a1"/>
    <w:rsid w:val="00D3368A"/>
    <w:pPr>
      <w:ind w:left="1470"/>
      <w:jc w:val="left"/>
    </w:pPr>
    <w:rPr>
      <w:sz w:val="18"/>
      <w:szCs w:val="18"/>
    </w:rPr>
  </w:style>
  <w:style w:type="paragraph" w:styleId="ac">
    <w:name w:val="Date"/>
    <w:basedOn w:val="a1"/>
    <w:next w:val="a1"/>
    <w:qFormat/>
    <w:rsid w:val="00D3368A"/>
    <w:pPr>
      <w:ind w:leftChars="2500" w:left="100"/>
    </w:pPr>
    <w:rPr>
      <w:rFonts w:eastAsia="宋体"/>
      <w:sz w:val="36"/>
    </w:rPr>
  </w:style>
  <w:style w:type="paragraph" w:styleId="22">
    <w:name w:val="Body Text Indent 2"/>
    <w:basedOn w:val="a1"/>
    <w:qFormat/>
    <w:rsid w:val="00D3368A"/>
    <w:pPr>
      <w:ind w:left="105" w:firstLine="690"/>
    </w:pPr>
    <w:rPr>
      <w:rFonts w:eastAsia="宋体"/>
      <w:sz w:val="32"/>
    </w:rPr>
  </w:style>
  <w:style w:type="paragraph" w:styleId="ad">
    <w:name w:val="Balloon Text"/>
    <w:basedOn w:val="a1"/>
    <w:link w:val="Char0"/>
    <w:rsid w:val="00D3368A"/>
    <w:rPr>
      <w:sz w:val="18"/>
      <w:szCs w:val="18"/>
    </w:rPr>
  </w:style>
  <w:style w:type="paragraph" w:styleId="ae">
    <w:name w:val="footer"/>
    <w:basedOn w:val="a1"/>
    <w:rsid w:val="00D3368A"/>
    <w:pPr>
      <w:tabs>
        <w:tab w:val="center" w:pos="4153"/>
        <w:tab w:val="right" w:pos="8306"/>
      </w:tabs>
      <w:snapToGrid w:val="0"/>
      <w:jc w:val="left"/>
    </w:pPr>
    <w:rPr>
      <w:sz w:val="18"/>
      <w:szCs w:val="18"/>
    </w:rPr>
  </w:style>
  <w:style w:type="paragraph" w:styleId="af">
    <w:name w:val="header"/>
    <w:basedOn w:val="a1"/>
    <w:qFormat/>
    <w:rsid w:val="00D3368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qFormat/>
    <w:rsid w:val="00D3368A"/>
    <w:pPr>
      <w:spacing w:before="120" w:after="120"/>
      <w:jc w:val="left"/>
    </w:pPr>
    <w:rPr>
      <w:b/>
      <w:bCs/>
      <w:caps/>
      <w:sz w:val="20"/>
    </w:rPr>
  </w:style>
  <w:style w:type="paragraph" w:styleId="42">
    <w:name w:val="toc 4"/>
    <w:basedOn w:val="a1"/>
    <w:next w:val="a1"/>
    <w:qFormat/>
    <w:rsid w:val="00D3368A"/>
    <w:pPr>
      <w:ind w:left="630"/>
      <w:jc w:val="left"/>
    </w:pPr>
    <w:rPr>
      <w:sz w:val="18"/>
      <w:szCs w:val="18"/>
    </w:rPr>
  </w:style>
  <w:style w:type="paragraph" w:styleId="af0">
    <w:name w:val="index heading"/>
    <w:basedOn w:val="a1"/>
    <w:rsid w:val="00D3368A"/>
    <w:pPr>
      <w:adjustRightInd w:val="0"/>
      <w:spacing w:line="312" w:lineRule="atLeast"/>
      <w:textAlignment w:val="baseline"/>
    </w:pPr>
    <w:rPr>
      <w:rFonts w:eastAsia="宋体"/>
      <w:kern w:val="0"/>
    </w:rPr>
  </w:style>
  <w:style w:type="paragraph" w:styleId="52">
    <w:name w:val="List Number 5"/>
    <w:basedOn w:val="a1"/>
    <w:qFormat/>
    <w:rsid w:val="00D3368A"/>
    <w:pPr>
      <w:widowControl/>
      <w:tabs>
        <w:tab w:val="left" w:pos="1800"/>
      </w:tabs>
      <w:ind w:left="1800" w:hanging="360"/>
    </w:pPr>
    <w:rPr>
      <w:rFonts w:ascii="Arial" w:eastAsia="宋体" w:hAnsi="Arial"/>
      <w:kern w:val="0"/>
      <w:sz w:val="20"/>
      <w:lang w:eastAsia="en-US"/>
    </w:rPr>
  </w:style>
  <w:style w:type="paragraph" w:styleId="60">
    <w:name w:val="toc 6"/>
    <w:basedOn w:val="a1"/>
    <w:next w:val="a1"/>
    <w:rsid w:val="00D3368A"/>
    <w:pPr>
      <w:ind w:left="1050"/>
      <w:jc w:val="left"/>
    </w:pPr>
    <w:rPr>
      <w:sz w:val="18"/>
      <w:szCs w:val="18"/>
    </w:rPr>
  </w:style>
  <w:style w:type="paragraph" w:styleId="34">
    <w:name w:val="Body Text Indent 3"/>
    <w:basedOn w:val="a1"/>
    <w:qFormat/>
    <w:rsid w:val="00D3368A"/>
    <w:pPr>
      <w:adjustRightInd w:val="0"/>
      <w:spacing w:line="360" w:lineRule="auto"/>
      <w:ind w:left="960"/>
      <w:jc w:val="left"/>
      <w:textAlignment w:val="baseline"/>
    </w:pPr>
    <w:rPr>
      <w:rFonts w:eastAsia="楷体"/>
      <w:kern w:val="0"/>
      <w:sz w:val="24"/>
    </w:rPr>
  </w:style>
  <w:style w:type="paragraph" w:styleId="23">
    <w:name w:val="toc 2"/>
    <w:basedOn w:val="a1"/>
    <w:next w:val="a1"/>
    <w:rsid w:val="00D3368A"/>
    <w:pPr>
      <w:ind w:left="210"/>
      <w:jc w:val="left"/>
    </w:pPr>
    <w:rPr>
      <w:smallCaps/>
      <w:sz w:val="20"/>
    </w:rPr>
  </w:style>
  <w:style w:type="paragraph" w:styleId="90">
    <w:name w:val="toc 9"/>
    <w:basedOn w:val="a1"/>
    <w:next w:val="a1"/>
    <w:rsid w:val="00D3368A"/>
    <w:pPr>
      <w:ind w:left="1680"/>
      <w:jc w:val="left"/>
    </w:pPr>
    <w:rPr>
      <w:sz w:val="18"/>
      <w:szCs w:val="18"/>
    </w:rPr>
  </w:style>
  <w:style w:type="paragraph" w:styleId="24">
    <w:name w:val="Body Text 2"/>
    <w:basedOn w:val="a1"/>
    <w:rsid w:val="00D3368A"/>
    <w:pPr>
      <w:spacing w:after="120" w:line="480" w:lineRule="auto"/>
    </w:pPr>
  </w:style>
  <w:style w:type="paragraph" w:styleId="HTML">
    <w:name w:val="HTML Preformatted"/>
    <w:basedOn w:val="a1"/>
    <w:rsid w:val="00D33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1">
    <w:name w:val="Normal (Web)"/>
    <w:basedOn w:val="a1"/>
    <w:qFormat/>
    <w:rsid w:val="00D3368A"/>
    <w:rPr>
      <w:rFonts w:eastAsia="宋体"/>
      <w:sz w:val="24"/>
      <w:szCs w:val="24"/>
    </w:rPr>
  </w:style>
  <w:style w:type="paragraph" w:styleId="12">
    <w:name w:val="index 1"/>
    <w:basedOn w:val="a1"/>
    <w:next w:val="a1"/>
    <w:qFormat/>
    <w:rsid w:val="00D3368A"/>
  </w:style>
  <w:style w:type="paragraph" w:styleId="af2">
    <w:name w:val="annotation subject"/>
    <w:basedOn w:val="a8"/>
    <w:next w:val="a8"/>
    <w:link w:val="Char2"/>
    <w:qFormat/>
    <w:rsid w:val="00D3368A"/>
    <w:rPr>
      <w:rFonts w:eastAsia="宋体"/>
      <w:b/>
      <w:bCs/>
      <w:kern w:val="0"/>
      <w:sz w:val="20"/>
    </w:rPr>
  </w:style>
  <w:style w:type="paragraph" w:styleId="af3">
    <w:name w:val="Body Text First Indent"/>
    <w:basedOn w:val="a9"/>
    <w:qFormat/>
    <w:rsid w:val="00D3368A"/>
    <w:pPr>
      <w:ind w:firstLineChars="100" w:firstLine="420"/>
    </w:pPr>
  </w:style>
  <w:style w:type="paragraph" w:styleId="25">
    <w:name w:val="Body Text First Indent 2"/>
    <w:basedOn w:val="aa"/>
    <w:link w:val="2Char0"/>
    <w:qFormat/>
    <w:rsid w:val="00D3368A"/>
    <w:pPr>
      <w:spacing w:after="120" w:line="240" w:lineRule="auto"/>
      <w:ind w:leftChars="200" w:left="420" w:firstLineChars="200" w:firstLine="420"/>
    </w:pPr>
    <w:rPr>
      <w:rFonts w:ascii="Times New Roman" w:eastAsia="MS Gothic"/>
      <w:sz w:val="21"/>
    </w:rPr>
  </w:style>
  <w:style w:type="table" w:styleId="af4">
    <w:name w:val="Table Grid"/>
    <w:basedOn w:val="a3"/>
    <w:uiPriority w:val="39"/>
    <w:qFormat/>
    <w:rsid w:val="00D33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sid w:val="00D3368A"/>
    <w:rPr>
      <w:b/>
      <w:bCs/>
    </w:rPr>
  </w:style>
  <w:style w:type="character" w:styleId="af6">
    <w:name w:val="page number"/>
    <w:qFormat/>
    <w:rsid w:val="00D3368A"/>
  </w:style>
  <w:style w:type="character" w:styleId="af7">
    <w:name w:val="FollowedHyperlink"/>
    <w:qFormat/>
    <w:rsid w:val="00D3368A"/>
    <w:rPr>
      <w:color w:val="800080"/>
      <w:u w:val="single"/>
    </w:rPr>
  </w:style>
  <w:style w:type="character" w:styleId="af8">
    <w:name w:val="Hyperlink"/>
    <w:qFormat/>
    <w:rsid w:val="00D3368A"/>
    <w:rPr>
      <w:color w:val="0000FF"/>
      <w:u w:val="single"/>
    </w:rPr>
  </w:style>
  <w:style w:type="character" w:styleId="af9">
    <w:name w:val="annotation reference"/>
    <w:qFormat/>
    <w:rsid w:val="00D3368A"/>
    <w:rPr>
      <w:sz w:val="21"/>
      <w:szCs w:val="21"/>
    </w:rPr>
  </w:style>
  <w:style w:type="character" w:customStyle="1" w:styleId="2Char">
    <w:name w:val="标题 2 Char"/>
    <w:link w:val="2"/>
    <w:uiPriority w:val="9"/>
    <w:qFormat/>
    <w:rsid w:val="00D3368A"/>
    <w:rPr>
      <w:rFonts w:ascii="Arial" w:eastAsia="黑体" w:hAnsi="Arial"/>
      <w:b/>
      <w:kern w:val="2"/>
      <w:sz w:val="32"/>
    </w:rPr>
  </w:style>
  <w:style w:type="character" w:customStyle="1" w:styleId="5Char">
    <w:name w:val="标题 5 Char"/>
    <w:link w:val="5"/>
    <w:qFormat/>
    <w:rsid w:val="00D3368A"/>
    <w:rPr>
      <w:rFonts w:eastAsia="宋体"/>
      <w:b/>
      <w:sz w:val="28"/>
      <w:lang w:val="en-US" w:eastAsia="zh-CN" w:bidi="ar-SA"/>
    </w:rPr>
  </w:style>
  <w:style w:type="character" w:customStyle="1" w:styleId="Char">
    <w:name w:val="批注文字 Char"/>
    <w:link w:val="a8"/>
    <w:qFormat/>
    <w:rsid w:val="00D3368A"/>
    <w:rPr>
      <w:rFonts w:eastAsia="MS Gothic"/>
      <w:kern w:val="2"/>
      <w:sz w:val="21"/>
    </w:rPr>
  </w:style>
  <w:style w:type="character" w:customStyle="1" w:styleId="Char1">
    <w:name w:val="正文文本缩进 Char1"/>
    <w:link w:val="aa"/>
    <w:qFormat/>
    <w:rsid w:val="00D3368A"/>
    <w:rPr>
      <w:rFonts w:ascii="宋体"/>
      <w:kern w:val="2"/>
      <w:sz w:val="24"/>
    </w:rPr>
  </w:style>
  <w:style w:type="character" w:customStyle="1" w:styleId="Char0">
    <w:name w:val="批注框文本 Char"/>
    <w:link w:val="ad"/>
    <w:qFormat/>
    <w:rsid w:val="00D3368A"/>
    <w:rPr>
      <w:rFonts w:eastAsia="MS Gothic"/>
      <w:kern w:val="2"/>
      <w:sz w:val="18"/>
      <w:szCs w:val="18"/>
    </w:rPr>
  </w:style>
  <w:style w:type="character" w:customStyle="1" w:styleId="Char2">
    <w:name w:val="批注主题 Char"/>
    <w:link w:val="af2"/>
    <w:qFormat/>
    <w:rsid w:val="00D3368A"/>
    <w:rPr>
      <w:b/>
      <w:bCs/>
    </w:rPr>
  </w:style>
  <w:style w:type="character" w:customStyle="1" w:styleId="2Char0">
    <w:name w:val="正文首行缩进 2 Char"/>
    <w:link w:val="25"/>
    <w:qFormat/>
    <w:rsid w:val="00D3368A"/>
    <w:rPr>
      <w:rFonts w:ascii="宋体" w:eastAsia="MS Gothic"/>
      <w:kern w:val="2"/>
      <w:sz w:val="21"/>
    </w:rPr>
  </w:style>
  <w:style w:type="character" w:customStyle="1" w:styleId="StyleHeadingALatinGB2312AsianGB2312Char">
    <w:name w:val="Style Heading A + (Latin) 楷体_GB2312 (Asian) 楷体_GB2312 Char"/>
    <w:qFormat/>
    <w:rsid w:val="00D3368A"/>
    <w:rPr>
      <w:rFonts w:ascii="楷体_GB2312" w:eastAsia="楷体_GB2312" w:hAnsi="楷体_GB2312" w:cs="Arial"/>
      <w:b/>
      <w:kern w:val="28"/>
      <w:sz w:val="36"/>
      <w:lang w:val="en-US" w:eastAsia="zh-CN" w:bidi="ar-SA"/>
    </w:rPr>
  </w:style>
  <w:style w:type="character" w:customStyle="1" w:styleId="StyleHeadingALatinTimesNewRomanAsianGB2312Char">
    <w:name w:val="Style Heading A + (Latin) Times New Roman (Asian) 楷体_GB2312 Char"/>
    <w:qFormat/>
    <w:rsid w:val="00D3368A"/>
    <w:rPr>
      <w:rFonts w:ascii="Arial" w:eastAsia="楷体_GB2312" w:hAnsi="Arial" w:cs="Arial"/>
      <w:b/>
      <w:kern w:val="28"/>
      <w:sz w:val="36"/>
      <w:lang w:val="en-US" w:eastAsia="zh-CN" w:bidi="ar-SA"/>
    </w:rPr>
  </w:style>
  <w:style w:type="character" w:customStyle="1" w:styleId="Char3">
    <w:name w:val="纯文本 Char"/>
    <w:qFormat/>
    <w:rsid w:val="00D3368A"/>
    <w:rPr>
      <w:rFonts w:ascii="宋体" w:eastAsia="宋体" w:hAnsi="Courier New" w:cs="Courier New"/>
      <w:kern w:val="2"/>
      <w:sz w:val="21"/>
      <w:szCs w:val="21"/>
      <w:lang w:val="en-US" w:eastAsia="zh-CN" w:bidi="ar-SA"/>
    </w:rPr>
  </w:style>
  <w:style w:type="character" w:customStyle="1" w:styleId="t181">
    <w:name w:val="t181"/>
    <w:qFormat/>
    <w:rsid w:val="00D3368A"/>
    <w:rPr>
      <w:color w:val="000000"/>
      <w:sz w:val="21"/>
      <w:szCs w:val="21"/>
    </w:rPr>
  </w:style>
  <w:style w:type="character" w:customStyle="1" w:styleId="Char4">
    <w:name w:val="编号列表 Char"/>
    <w:qFormat/>
    <w:rsid w:val="00D3368A"/>
    <w:rPr>
      <w:rFonts w:ascii="Verdana" w:eastAsia="宋体" w:hAnsi="Verdana"/>
      <w:kern w:val="2"/>
      <w:sz w:val="24"/>
      <w:szCs w:val="24"/>
      <w:lang w:val="en-US" w:eastAsia="zh-CN" w:bidi="ar-SA"/>
    </w:rPr>
  </w:style>
  <w:style w:type="character" w:customStyle="1" w:styleId="2Char1">
    <w:name w:val="标题 2 Char1"/>
    <w:qFormat/>
    <w:rsid w:val="00D3368A"/>
    <w:rPr>
      <w:rFonts w:ascii="Arial" w:eastAsia="黑体" w:hAnsi="Arial"/>
      <w:b/>
      <w:bCs/>
      <w:kern w:val="2"/>
      <w:sz w:val="32"/>
      <w:szCs w:val="32"/>
      <w:lang w:val="en-US" w:eastAsia="zh-CN" w:bidi="ar-SA"/>
    </w:rPr>
  </w:style>
  <w:style w:type="character" w:customStyle="1" w:styleId="2CharCharChar">
    <w:name w:val="标题 2 Char Char Char"/>
    <w:qFormat/>
    <w:rsid w:val="00D3368A"/>
    <w:rPr>
      <w:rFonts w:ascii="Arial" w:eastAsia="黑体" w:hAnsi="Arial"/>
      <w:b/>
      <w:bCs/>
      <w:kern w:val="2"/>
      <w:sz w:val="32"/>
      <w:szCs w:val="32"/>
      <w:lang w:val="en-US" w:eastAsia="zh-CN" w:bidi="ar-SA"/>
    </w:rPr>
  </w:style>
  <w:style w:type="character" w:customStyle="1" w:styleId="Char5">
    <w:name w:val="正文文本缩进 Char"/>
    <w:qFormat/>
    <w:rsid w:val="00D3368A"/>
    <w:rPr>
      <w:rFonts w:eastAsia="宋体"/>
      <w:kern w:val="2"/>
      <w:sz w:val="32"/>
      <w:lang w:val="en-US" w:eastAsia="zh-CN" w:bidi="ar-SA"/>
    </w:rPr>
  </w:style>
  <w:style w:type="character" w:customStyle="1" w:styleId="3Char">
    <w:name w:val="正文 + 标题 3 Char"/>
    <w:qFormat/>
    <w:rsid w:val="00D3368A"/>
    <w:rPr>
      <w:rFonts w:eastAsia="宋体"/>
      <w:b/>
      <w:bCs/>
      <w:kern w:val="2"/>
      <w:sz w:val="32"/>
      <w:szCs w:val="32"/>
      <w:lang w:val="en-US" w:eastAsia="zh-CN" w:bidi="ar-SA"/>
    </w:rPr>
  </w:style>
  <w:style w:type="character" w:customStyle="1" w:styleId="Char10">
    <w:name w:val="表正文 Char1"/>
    <w:qFormat/>
    <w:rsid w:val="00D3368A"/>
    <w:rPr>
      <w:rFonts w:eastAsia="宋体"/>
      <w:kern w:val="2"/>
      <w:sz w:val="21"/>
      <w:szCs w:val="24"/>
      <w:lang w:val="en-US" w:eastAsia="zh-CN" w:bidi="ar-SA"/>
    </w:rPr>
  </w:style>
  <w:style w:type="character" w:customStyle="1" w:styleId="1CharCharChar">
    <w:name w:val="项目 1 Char Char Char"/>
    <w:qFormat/>
    <w:rsid w:val="00D3368A"/>
    <w:rPr>
      <w:rFonts w:ascii="Tahoma" w:eastAsia="宋体" w:hAnsi="Tahoma"/>
      <w:kern w:val="2"/>
      <w:sz w:val="24"/>
      <w:szCs w:val="24"/>
      <w:lang w:val="en-US" w:eastAsia="zh-CN" w:bidi="ar-SA"/>
    </w:rPr>
  </w:style>
  <w:style w:type="character" w:customStyle="1" w:styleId="titleemph1">
    <w:name w:val="title_emph1"/>
    <w:qFormat/>
    <w:rsid w:val="00D3368A"/>
    <w:rPr>
      <w:rFonts w:ascii="Arial" w:hAnsi="Arial" w:cs="Arial" w:hint="default"/>
      <w:b/>
      <w:bCs/>
      <w:sz w:val="20"/>
      <w:szCs w:val="20"/>
    </w:rPr>
  </w:style>
  <w:style w:type="character" w:customStyle="1" w:styleId="p131">
    <w:name w:val="p131"/>
    <w:qFormat/>
    <w:rsid w:val="00D3368A"/>
    <w:rPr>
      <w:sz w:val="22"/>
      <w:szCs w:val="22"/>
      <w:u w:val="none"/>
    </w:rPr>
  </w:style>
  <w:style w:type="character" w:customStyle="1" w:styleId="font1">
    <w:name w:val="font1"/>
    <w:qFormat/>
    <w:rsid w:val="00D3368A"/>
    <w:rPr>
      <w:color w:val="000000"/>
      <w:sz w:val="18"/>
      <w:szCs w:val="18"/>
    </w:rPr>
  </w:style>
  <w:style w:type="character" w:customStyle="1" w:styleId="4Char1">
    <w:name w:val="标题 4 Char1"/>
    <w:qFormat/>
    <w:rsid w:val="00D3368A"/>
    <w:rPr>
      <w:rFonts w:eastAsia="宋体"/>
      <w:b/>
      <w:bCs/>
      <w:kern w:val="2"/>
      <w:sz w:val="24"/>
      <w:szCs w:val="28"/>
      <w:lang w:val="en-US" w:eastAsia="zh-CN" w:bidi="ar-SA"/>
    </w:rPr>
  </w:style>
  <w:style w:type="character" w:customStyle="1" w:styleId="3Char0">
    <w:name w:val="样式3 Char"/>
    <w:qFormat/>
    <w:rsid w:val="00D3368A"/>
    <w:rPr>
      <w:rFonts w:eastAsia="宋体"/>
      <w:kern w:val="2"/>
      <w:sz w:val="21"/>
      <w:szCs w:val="24"/>
      <w:lang w:val="en-US" w:eastAsia="zh-CN" w:bidi="ar-SA"/>
    </w:rPr>
  </w:style>
  <w:style w:type="paragraph" w:customStyle="1" w:styleId="CharCharCharCharCharChar1CharCharCharCharCharChar">
    <w:name w:val="Char Char Char Char Char Char1 Char Char Char Char Char Char"/>
    <w:basedOn w:val="a1"/>
    <w:qFormat/>
    <w:rsid w:val="00D3368A"/>
    <w:rPr>
      <w:rFonts w:ascii="Tahoma" w:eastAsia="宋体" w:hAnsi="Tahoma"/>
      <w:sz w:val="24"/>
    </w:rPr>
  </w:style>
  <w:style w:type="paragraph" w:customStyle="1" w:styleId="xl41">
    <w:name w:val="xl41"/>
    <w:basedOn w:val="a1"/>
    <w:qFormat/>
    <w:rsid w:val="00D3368A"/>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53">
    <w:name w:val="标题5"/>
    <w:basedOn w:val="a1"/>
    <w:qFormat/>
    <w:rsid w:val="00D3368A"/>
    <w:pPr>
      <w:tabs>
        <w:tab w:val="left" w:pos="0"/>
      </w:tabs>
      <w:autoSpaceDE w:val="0"/>
      <w:autoSpaceDN w:val="0"/>
      <w:adjustRightInd w:val="0"/>
      <w:snapToGrid w:val="0"/>
      <w:spacing w:line="320" w:lineRule="atLeast"/>
    </w:pPr>
    <w:rPr>
      <w:rFonts w:ascii="宋体" w:eastAsia="宋体"/>
      <w:kern w:val="0"/>
      <w:szCs w:val="21"/>
    </w:rPr>
  </w:style>
  <w:style w:type="paragraph" w:customStyle="1" w:styleId="xl54">
    <w:name w:val="xl54"/>
    <w:basedOn w:val="a1"/>
    <w:qFormat/>
    <w:rsid w:val="00D336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font7">
    <w:name w:val="font7"/>
    <w:basedOn w:val="a1"/>
    <w:qFormat/>
    <w:rsid w:val="00D3368A"/>
    <w:pPr>
      <w:widowControl/>
      <w:spacing w:before="100" w:beforeAutospacing="1" w:after="100" w:afterAutospacing="1"/>
      <w:jc w:val="left"/>
    </w:pPr>
    <w:rPr>
      <w:rFonts w:ascii="Arial" w:eastAsia="宋体" w:hAnsi="Arial" w:cs="Arial"/>
      <w:b/>
      <w:bCs/>
      <w:kern w:val="0"/>
      <w:sz w:val="20"/>
    </w:rPr>
  </w:style>
  <w:style w:type="paragraph" w:customStyle="1" w:styleId="xl53">
    <w:name w:val="xl53"/>
    <w:basedOn w:val="a1"/>
    <w:qFormat/>
    <w:rsid w:val="00D3368A"/>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P2">
    <w:name w:val="P2"/>
    <w:qFormat/>
    <w:rsid w:val="00D3368A"/>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afa">
    <w:name w:val="图名"/>
    <w:basedOn w:val="a1"/>
    <w:next w:val="a5"/>
    <w:qFormat/>
    <w:rsid w:val="00D3368A"/>
    <w:pPr>
      <w:spacing w:line="360" w:lineRule="auto"/>
      <w:jc w:val="center"/>
    </w:pPr>
    <w:rPr>
      <w:rFonts w:ascii="Arial" w:eastAsia="黑体" w:hAnsi="Arial"/>
      <w:b/>
      <w:szCs w:val="24"/>
    </w:rPr>
  </w:style>
  <w:style w:type="paragraph" w:customStyle="1" w:styleId="afb">
    <w:name w:val="表格"/>
    <w:basedOn w:val="a1"/>
    <w:qFormat/>
    <w:rsid w:val="00D3368A"/>
    <w:pPr>
      <w:jc w:val="left"/>
    </w:pPr>
    <w:rPr>
      <w:rFonts w:eastAsia="宋体"/>
      <w:bCs/>
      <w:color w:val="000000"/>
      <w:szCs w:val="21"/>
    </w:rPr>
  </w:style>
  <w:style w:type="paragraph" w:customStyle="1" w:styleId="prop1">
    <w:name w:val="prop1"/>
    <w:basedOn w:val="4"/>
    <w:qFormat/>
    <w:rsid w:val="00D3368A"/>
    <w:pPr>
      <w:tabs>
        <w:tab w:val="left" w:pos="540"/>
      </w:tabs>
      <w:adjustRightInd/>
      <w:spacing w:line="360" w:lineRule="auto"/>
      <w:ind w:left="540" w:hanging="540"/>
      <w:textAlignment w:val="auto"/>
    </w:pPr>
    <w:rPr>
      <w:kern w:val="2"/>
    </w:rPr>
  </w:style>
  <w:style w:type="paragraph" w:customStyle="1" w:styleId="xl44">
    <w:name w:val="xl44"/>
    <w:basedOn w:val="a1"/>
    <w:qFormat/>
    <w:rsid w:val="00D3368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afc">
    <w:name w:val="标题四"/>
    <w:basedOn w:val="3"/>
    <w:qFormat/>
    <w:rsid w:val="00D3368A"/>
    <w:pPr>
      <w:spacing w:line="416" w:lineRule="auto"/>
    </w:pPr>
    <w:rPr>
      <w:rFonts w:eastAsia="宋体"/>
      <w:bCs/>
      <w:sz w:val="28"/>
      <w:szCs w:val="32"/>
    </w:rPr>
  </w:style>
  <w:style w:type="paragraph" w:customStyle="1" w:styleId="CNTitle">
    <w:name w:val="CN Title"/>
    <w:basedOn w:val="a1"/>
    <w:qFormat/>
    <w:rsid w:val="00D3368A"/>
    <w:pPr>
      <w:widowControl/>
      <w:tabs>
        <w:tab w:val="left" w:pos="720"/>
      </w:tabs>
      <w:spacing w:before="144" w:after="72"/>
      <w:ind w:left="720" w:hanging="360"/>
      <w:jc w:val="center"/>
    </w:pPr>
    <w:rPr>
      <w:rFonts w:eastAsia="宋体"/>
      <w:b/>
      <w:kern w:val="0"/>
      <w:sz w:val="28"/>
    </w:rPr>
  </w:style>
  <w:style w:type="paragraph" w:customStyle="1" w:styleId="3Char1">
    <w:name w:val="标题3 Char"/>
    <w:basedOn w:val="3"/>
    <w:qFormat/>
    <w:rsid w:val="00D3368A"/>
    <w:pPr>
      <w:adjustRightInd w:val="0"/>
      <w:spacing w:before="160" w:after="160" w:line="160" w:lineRule="atLeast"/>
      <w:ind w:firstLineChars="200" w:firstLine="562"/>
      <w:textAlignment w:val="baseline"/>
    </w:pPr>
    <w:rPr>
      <w:rFonts w:ascii="黑体" w:eastAsia="黑体"/>
      <w:kern w:val="0"/>
      <w:sz w:val="28"/>
    </w:rPr>
  </w:style>
  <w:style w:type="paragraph" w:customStyle="1" w:styleId="43">
    <w:name w:val="样式4"/>
    <w:qFormat/>
    <w:rsid w:val="00D3368A"/>
    <w:rPr>
      <w:rFonts w:ascii="宋体" w:hAnsi="宋体"/>
      <w:b/>
      <w:bCs/>
      <w:kern w:val="2"/>
      <w:sz w:val="28"/>
      <w:szCs w:val="28"/>
    </w:rPr>
  </w:style>
  <w:style w:type="paragraph" w:customStyle="1" w:styleId="26">
    <w:name w:val="2"/>
    <w:basedOn w:val="a1"/>
    <w:next w:val="aa"/>
    <w:qFormat/>
    <w:rsid w:val="00D3368A"/>
    <w:pPr>
      <w:spacing w:line="440" w:lineRule="exact"/>
      <w:ind w:firstLine="420"/>
    </w:pPr>
    <w:rPr>
      <w:rFonts w:eastAsia="宋体"/>
      <w:sz w:val="28"/>
    </w:rPr>
  </w:style>
  <w:style w:type="paragraph" w:customStyle="1" w:styleId="Char6">
    <w:name w:val="Char"/>
    <w:basedOn w:val="a1"/>
    <w:qFormat/>
    <w:rsid w:val="00D3368A"/>
    <w:pPr>
      <w:spacing w:line="360" w:lineRule="auto"/>
      <w:ind w:firstLineChars="200" w:firstLine="200"/>
    </w:pPr>
    <w:rPr>
      <w:rFonts w:ascii="Tahoma" w:eastAsia="宋体" w:hAnsi="Tahoma"/>
      <w:sz w:val="24"/>
    </w:rPr>
  </w:style>
  <w:style w:type="paragraph" w:customStyle="1" w:styleId="13">
    <w:name w:val="正文1"/>
    <w:basedOn w:val="a1"/>
    <w:rsid w:val="00D3368A"/>
    <w:pPr>
      <w:tabs>
        <w:tab w:val="left" w:pos="1290"/>
      </w:tabs>
      <w:ind w:left="1290" w:hanging="420"/>
      <w:jc w:val="left"/>
    </w:pPr>
    <w:rPr>
      <w:rFonts w:eastAsia="宋体"/>
      <w:sz w:val="24"/>
      <w:szCs w:val="24"/>
    </w:rPr>
  </w:style>
  <w:style w:type="paragraph" w:customStyle="1" w:styleId="Char11">
    <w:name w:val="Char11"/>
    <w:basedOn w:val="a1"/>
    <w:qFormat/>
    <w:rsid w:val="00D3368A"/>
    <w:pPr>
      <w:tabs>
        <w:tab w:val="left" w:pos="360"/>
      </w:tabs>
      <w:ind w:left="360" w:hangingChars="200" w:hanging="360"/>
    </w:pPr>
    <w:rPr>
      <w:rFonts w:eastAsia="宋体"/>
      <w:sz w:val="24"/>
      <w:szCs w:val="24"/>
    </w:rPr>
  </w:style>
  <w:style w:type="paragraph" w:customStyle="1" w:styleId="61">
    <w:name w:val="6"/>
    <w:basedOn w:val="a1"/>
    <w:next w:val="af1"/>
    <w:qFormat/>
    <w:rsid w:val="00D3368A"/>
    <w:pPr>
      <w:adjustRightInd w:val="0"/>
      <w:snapToGrid w:val="0"/>
    </w:pPr>
    <w:rPr>
      <w:rFonts w:eastAsia="宋体"/>
      <w:sz w:val="24"/>
      <w:szCs w:val="24"/>
    </w:rPr>
  </w:style>
  <w:style w:type="paragraph" w:customStyle="1" w:styleId="412">
    <w:name w:val="样式 正文缩进正文（首行缩进两字）表正文正文非缩进特点标题4段1 + 首行缩进:  2 字符"/>
    <w:basedOn w:val="a5"/>
    <w:qFormat/>
    <w:rsid w:val="00D3368A"/>
    <w:pPr>
      <w:adjustRightInd w:val="0"/>
      <w:snapToGrid w:val="0"/>
      <w:spacing w:line="360" w:lineRule="auto"/>
      <w:ind w:firstLineChars="200" w:firstLine="480"/>
    </w:pPr>
    <w:rPr>
      <w:rFonts w:ascii="Times New Roman"/>
    </w:rPr>
  </w:style>
  <w:style w:type="paragraph" w:customStyle="1" w:styleId="sectionlist2">
    <w:name w:val="section list2"/>
    <w:basedOn w:val="a1"/>
    <w:qFormat/>
    <w:rsid w:val="00D3368A"/>
    <w:pPr>
      <w:widowControl/>
      <w:tabs>
        <w:tab w:val="left" w:pos="1680"/>
      </w:tabs>
      <w:autoSpaceDE w:val="0"/>
      <w:autoSpaceDN w:val="0"/>
      <w:spacing w:line="360" w:lineRule="auto"/>
      <w:ind w:left="1680" w:hanging="420"/>
      <w:jc w:val="left"/>
    </w:pPr>
    <w:rPr>
      <w:rFonts w:eastAsia="宋体"/>
      <w:spacing w:val="20"/>
    </w:rPr>
  </w:style>
  <w:style w:type="paragraph" w:customStyle="1" w:styleId="xl23">
    <w:name w:val="xl23"/>
    <w:basedOn w:val="a1"/>
    <w:qFormat/>
    <w:rsid w:val="00D3368A"/>
    <w:pPr>
      <w:widowControl/>
      <w:spacing w:beforeAutospacing="1" w:afterAutospacing="1"/>
    </w:pPr>
    <w:rPr>
      <w:rFonts w:eastAsia="Arial Unicode MS"/>
      <w:kern w:val="0"/>
    </w:rPr>
  </w:style>
  <w:style w:type="paragraph" w:customStyle="1" w:styleId="CharCharCharCharCharCharChar">
    <w:name w:val="Char Char Char Char Char Char Char"/>
    <w:basedOn w:val="a1"/>
    <w:qFormat/>
    <w:rsid w:val="00D3368A"/>
    <w:pPr>
      <w:widowControl/>
      <w:spacing w:after="160" w:line="240" w:lineRule="exact"/>
      <w:jc w:val="left"/>
    </w:pPr>
    <w:rPr>
      <w:rFonts w:ascii="Verdana" w:eastAsia="宋体" w:hAnsi="Verdana"/>
      <w:kern w:val="0"/>
      <w:sz w:val="20"/>
      <w:lang w:eastAsia="en-US"/>
    </w:rPr>
  </w:style>
  <w:style w:type="paragraph" w:customStyle="1" w:styleId="xl47">
    <w:name w:val="xl47"/>
    <w:basedOn w:val="a1"/>
    <w:qFormat/>
    <w:rsid w:val="00D3368A"/>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Char">
    <w:name w:val="1 Char"/>
    <w:basedOn w:val="a1"/>
    <w:qFormat/>
    <w:rsid w:val="00D3368A"/>
    <w:rPr>
      <w:rFonts w:ascii="Tahoma" w:eastAsia="宋体" w:hAnsi="Tahoma"/>
      <w:sz w:val="24"/>
    </w:rPr>
  </w:style>
  <w:style w:type="paragraph" w:customStyle="1" w:styleId="CharChar1CharCharCharChar1CharCharCharCharCharCharCharCharCharCharCharChar">
    <w:name w:val="Char Char1 Char Char Char Char1 Char Char Char Char Char Char Char Char Char Char Char Char"/>
    <w:basedOn w:val="a1"/>
    <w:qFormat/>
    <w:rsid w:val="00D3368A"/>
    <w:rPr>
      <w:rFonts w:ascii="Tahoma" w:eastAsia="宋体" w:hAnsi="Tahoma"/>
      <w:sz w:val="24"/>
    </w:rPr>
  </w:style>
  <w:style w:type="paragraph" w:customStyle="1" w:styleId="111">
    <w:name w:val="招标文件1.1.1"/>
    <w:qFormat/>
    <w:rsid w:val="00D3368A"/>
    <w:pPr>
      <w:spacing w:before="120" w:after="120" w:line="480" w:lineRule="exact"/>
      <w:ind w:left="200"/>
      <w:outlineLvl w:val="3"/>
    </w:pPr>
    <w:rPr>
      <w:rFonts w:ascii="宋体"/>
      <w:b/>
      <w:spacing w:val="10"/>
      <w:w w:val="95"/>
      <w:sz w:val="21"/>
    </w:rPr>
  </w:style>
  <w:style w:type="paragraph" w:customStyle="1" w:styleId="P5">
    <w:name w:val="P5"/>
    <w:qFormat/>
    <w:rsid w:val="00D3368A"/>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CharChar">
    <w:name w:val="Char Char"/>
    <w:basedOn w:val="a1"/>
    <w:qFormat/>
    <w:rsid w:val="00D3368A"/>
    <w:rPr>
      <w:rFonts w:ascii="Tahoma" w:eastAsia="宋体" w:hAnsi="Tahoma"/>
      <w:sz w:val="24"/>
    </w:rPr>
  </w:style>
  <w:style w:type="paragraph" w:customStyle="1" w:styleId="CharChar0">
    <w:name w:val="批注框文本 Char Char"/>
    <w:basedOn w:val="a1"/>
    <w:qFormat/>
    <w:rsid w:val="00D3368A"/>
    <w:rPr>
      <w:sz w:val="18"/>
    </w:rPr>
  </w:style>
  <w:style w:type="paragraph" w:customStyle="1" w:styleId="xl52">
    <w:name w:val="xl52"/>
    <w:basedOn w:val="a1"/>
    <w:qFormat/>
    <w:rsid w:val="00D3368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font8">
    <w:name w:val="font8"/>
    <w:basedOn w:val="a1"/>
    <w:qFormat/>
    <w:rsid w:val="00D3368A"/>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rsid w:val="00D3368A"/>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afd">
    <w:name w:val="强调列表"/>
    <w:basedOn w:val="a1"/>
    <w:qFormat/>
    <w:rsid w:val="00D3368A"/>
    <w:pPr>
      <w:tabs>
        <w:tab w:val="left" w:pos="1742"/>
      </w:tabs>
      <w:ind w:left="1742" w:hanging="420"/>
    </w:pPr>
    <w:rPr>
      <w:rFonts w:eastAsia="宋体"/>
      <w:sz w:val="24"/>
    </w:rPr>
  </w:style>
  <w:style w:type="paragraph" w:customStyle="1" w:styleId="xl34">
    <w:name w:val="xl34"/>
    <w:basedOn w:val="a1"/>
    <w:qFormat/>
    <w:rsid w:val="00D3368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32">
    <w:name w:val="xl32"/>
    <w:basedOn w:val="a1"/>
    <w:qFormat/>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afe">
    <w:name w:val="缺省文本"/>
    <w:basedOn w:val="a1"/>
    <w:qFormat/>
    <w:rsid w:val="00D3368A"/>
    <w:pPr>
      <w:autoSpaceDE w:val="0"/>
      <w:autoSpaceDN w:val="0"/>
      <w:adjustRightInd w:val="0"/>
      <w:jc w:val="left"/>
    </w:pPr>
    <w:rPr>
      <w:rFonts w:eastAsia="宋体"/>
      <w:kern w:val="0"/>
      <w:sz w:val="24"/>
    </w:rPr>
  </w:style>
  <w:style w:type="paragraph" w:customStyle="1" w:styleId="xl26">
    <w:name w:val="xl26"/>
    <w:basedOn w:val="a1"/>
    <w:qFormat/>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0">
    <w:name w:val="招标文件1.1"/>
    <w:rsid w:val="00D3368A"/>
    <w:pPr>
      <w:tabs>
        <w:tab w:val="left" w:pos="630"/>
      </w:tabs>
      <w:spacing w:before="120" w:after="120" w:line="480" w:lineRule="exact"/>
      <w:ind w:left="200"/>
      <w:outlineLvl w:val="2"/>
    </w:pPr>
    <w:rPr>
      <w:rFonts w:ascii="宋体"/>
      <w:b/>
      <w:spacing w:val="10"/>
      <w:w w:val="95"/>
      <w:sz w:val="24"/>
    </w:rPr>
  </w:style>
  <w:style w:type="paragraph" w:customStyle="1" w:styleId="aff">
    <w:name w:val="标题下列示顺序"/>
    <w:basedOn w:val="aff0"/>
    <w:rsid w:val="00D3368A"/>
    <w:pPr>
      <w:tabs>
        <w:tab w:val="left" w:pos="1680"/>
      </w:tabs>
      <w:ind w:leftChars="0" w:left="1680" w:hanging="420"/>
    </w:pPr>
  </w:style>
  <w:style w:type="paragraph" w:customStyle="1" w:styleId="aff0">
    <w:name w:val="标题下顺序正文"/>
    <w:basedOn w:val="a1"/>
    <w:rsid w:val="00D3368A"/>
    <w:pPr>
      <w:spacing w:beforeLines="50" w:line="0" w:lineRule="atLeast"/>
      <w:ind w:leftChars="437" w:left="1049" w:firstLine="1"/>
    </w:pPr>
    <w:rPr>
      <w:rFonts w:ascii="宋体" w:eastAsia="宋体"/>
      <w:sz w:val="24"/>
    </w:rPr>
  </w:style>
  <w:style w:type="paragraph" w:customStyle="1" w:styleId="ALTW">
    <w:name w:val="正文文字(ALT+W)"/>
    <w:basedOn w:val="a1"/>
    <w:next w:val="a5"/>
    <w:rsid w:val="00D3368A"/>
    <w:pPr>
      <w:adjustRightInd w:val="0"/>
      <w:snapToGrid w:val="0"/>
      <w:spacing w:line="360" w:lineRule="auto"/>
      <w:ind w:firstLine="420"/>
    </w:pPr>
    <w:rPr>
      <w:rFonts w:eastAsia="宋体"/>
      <w:sz w:val="24"/>
    </w:rPr>
  </w:style>
  <w:style w:type="paragraph" w:customStyle="1" w:styleId="aff1">
    <w:name w:val="正文表格"/>
    <w:basedOn w:val="a1"/>
    <w:qFormat/>
    <w:rsid w:val="00D3368A"/>
    <w:pPr>
      <w:ind w:leftChars="10" w:left="10" w:rightChars="10" w:right="10"/>
    </w:pPr>
    <w:rPr>
      <w:rFonts w:eastAsia="宋体"/>
      <w:bCs/>
      <w:szCs w:val="24"/>
    </w:rPr>
  </w:style>
  <w:style w:type="paragraph" w:customStyle="1" w:styleId="aff2">
    <w:name w:val="文档正文"/>
    <w:basedOn w:val="a1"/>
    <w:link w:val="Char12"/>
    <w:qFormat/>
    <w:rsid w:val="00D3368A"/>
    <w:pPr>
      <w:adjustRightInd w:val="0"/>
      <w:spacing w:line="312" w:lineRule="atLeast"/>
      <w:ind w:firstLine="567"/>
      <w:textAlignment w:val="baseline"/>
    </w:pPr>
    <w:rPr>
      <w:rFonts w:ascii="长城仿宋" w:eastAsia="长城仿宋"/>
      <w:kern w:val="0"/>
      <w:sz w:val="28"/>
    </w:rPr>
  </w:style>
  <w:style w:type="character" w:customStyle="1" w:styleId="Char12">
    <w:name w:val="文档正文 Char1"/>
    <w:link w:val="aff2"/>
    <w:qFormat/>
    <w:locked/>
    <w:rsid w:val="00D3368A"/>
    <w:rPr>
      <w:rFonts w:ascii="长城仿宋" w:eastAsia="长城仿宋"/>
      <w:sz w:val="28"/>
    </w:rPr>
  </w:style>
  <w:style w:type="paragraph" w:customStyle="1" w:styleId="TableText">
    <w:name w:val="Table Text"/>
    <w:basedOn w:val="a1"/>
    <w:rsid w:val="00D3368A"/>
    <w:pPr>
      <w:widowControl/>
      <w:autoSpaceDE w:val="0"/>
      <w:autoSpaceDN w:val="0"/>
      <w:spacing w:before="60" w:after="60"/>
      <w:jc w:val="left"/>
    </w:pPr>
    <w:rPr>
      <w:rFonts w:eastAsia="宋体"/>
      <w:kern w:val="0"/>
    </w:rPr>
  </w:style>
  <w:style w:type="paragraph" w:customStyle="1" w:styleId="aff3">
    <w:name w:val="招标文件》"/>
    <w:basedOn w:val="aff4"/>
    <w:rsid w:val="00D3368A"/>
    <w:pPr>
      <w:tabs>
        <w:tab w:val="left" w:pos="560"/>
      </w:tabs>
      <w:ind w:left="200" w:firstLineChars="0" w:firstLine="0"/>
    </w:pPr>
  </w:style>
  <w:style w:type="paragraph" w:customStyle="1" w:styleId="aff4">
    <w:name w:val="招标文件正文"/>
    <w:rsid w:val="00D3368A"/>
    <w:pPr>
      <w:spacing w:before="120" w:after="120" w:line="300" w:lineRule="auto"/>
      <w:ind w:firstLineChars="200" w:firstLine="200"/>
    </w:pPr>
    <w:rPr>
      <w:rFonts w:ascii="宋体"/>
      <w:spacing w:val="10"/>
      <w:w w:val="95"/>
      <w:sz w:val="21"/>
    </w:rPr>
  </w:style>
  <w:style w:type="paragraph" w:customStyle="1" w:styleId="xl42">
    <w:name w:val="xl42"/>
    <w:basedOn w:val="a1"/>
    <w:rsid w:val="00D3368A"/>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TableHeading">
    <w:name w:val="Table Heading"/>
    <w:basedOn w:val="a1"/>
    <w:rsid w:val="00D3368A"/>
    <w:pPr>
      <w:autoSpaceDE w:val="0"/>
      <w:autoSpaceDN w:val="0"/>
      <w:adjustRightInd w:val="0"/>
      <w:jc w:val="left"/>
    </w:pPr>
    <w:rPr>
      <w:rFonts w:eastAsia="宋体" w:cs="Arial"/>
      <w:b/>
      <w:bCs/>
      <w:kern w:val="0"/>
      <w:sz w:val="20"/>
    </w:rPr>
  </w:style>
  <w:style w:type="paragraph" w:customStyle="1" w:styleId="14">
    <w:name w:val="招标文件1）"/>
    <w:rsid w:val="00D3368A"/>
    <w:pPr>
      <w:spacing w:before="120" w:after="120" w:line="300" w:lineRule="auto"/>
      <w:outlineLvl w:val="5"/>
    </w:pPr>
    <w:rPr>
      <w:rFonts w:ascii="宋体"/>
      <w:spacing w:val="10"/>
      <w:w w:val="95"/>
      <w:sz w:val="21"/>
    </w:rPr>
  </w:style>
  <w:style w:type="paragraph" w:customStyle="1" w:styleId="xl29">
    <w:name w:val="xl29"/>
    <w:basedOn w:val="a1"/>
    <w:rsid w:val="00D3368A"/>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aff5">
    <w:name w:val="注释文字"/>
    <w:basedOn w:val="a1"/>
    <w:rsid w:val="00D3368A"/>
    <w:pPr>
      <w:tabs>
        <w:tab w:val="left" w:pos="620"/>
        <w:tab w:val="left" w:pos="720"/>
      </w:tabs>
      <w:ind w:left="620" w:hanging="420"/>
      <w:jc w:val="left"/>
    </w:pPr>
    <w:rPr>
      <w:rFonts w:eastAsia="宋体"/>
      <w:color w:val="008080"/>
      <w:sz w:val="24"/>
      <w:szCs w:val="24"/>
      <w:u w:val="words"/>
    </w:rPr>
  </w:style>
  <w:style w:type="paragraph" w:customStyle="1" w:styleId="xl68">
    <w:name w:val="xl68"/>
    <w:basedOn w:val="a1"/>
    <w:rsid w:val="00D3368A"/>
    <w:pPr>
      <w:widowControl/>
      <w:spacing w:before="100" w:beforeAutospacing="1" w:after="100" w:afterAutospacing="1"/>
      <w:jc w:val="center"/>
    </w:pPr>
    <w:rPr>
      <w:rFonts w:ascii="Arial" w:eastAsia="宋体" w:hAnsi="Arial" w:cs="Arial"/>
      <w:kern w:val="0"/>
      <w:sz w:val="20"/>
    </w:rPr>
  </w:style>
  <w:style w:type="paragraph" w:customStyle="1" w:styleId="35">
    <w:name w:val="序3"/>
    <w:basedOn w:val="a1"/>
    <w:rsid w:val="00D3368A"/>
    <w:pPr>
      <w:tabs>
        <w:tab w:val="left" w:pos="0"/>
        <w:tab w:val="left" w:pos="643"/>
      </w:tabs>
      <w:ind w:left="643" w:hanging="360"/>
    </w:pPr>
    <w:rPr>
      <w:rFonts w:eastAsia="楷体_GB2312"/>
      <w:b/>
      <w:bCs/>
      <w:sz w:val="32"/>
      <w:szCs w:val="24"/>
    </w:rPr>
  </w:style>
  <w:style w:type="paragraph" w:customStyle="1" w:styleId="c">
    <w:name w:val="c"/>
    <w:rsid w:val="00D3368A"/>
    <w:pPr>
      <w:widowControl w:val="0"/>
      <w:autoSpaceDE w:val="0"/>
      <w:autoSpaceDN w:val="0"/>
      <w:adjustRightInd w:val="0"/>
      <w:jc w:val="both"/>
    </w:pPr>
    <w:rPr>
      <w:rFonts w:ascii="Arial" w:hAnsi="Arial"/>
      <w:sz w:val="24"/>
    </w:rPr>
  </w:style>
  <w:style w:type="paragraph" w:customStyle="1" w:styleId="aff6">
    <w:name w:val="我的正文下级"/>
    <w:basedOn w:val="a1"/>
    <w:rsid w:val="00D3368A"/>
    <w:rPr>
      <w:rFonts w:ascii="仿宋_GB2312" w:eastAsia="仿宋_GB2312" w:hAnsi="宋体" w:hint="eastAsia"/>
      <w:kern w:val="0"/>
      <w:sz w:val="28"/>
      <w:szCs w:val="24"/>
    </w:rPr>
  </w:style>
  <w:style w:type="paragraph" w:customStyle="1" w:styleId="xl40">
    <w:name w:val="xl40"/>
    <w:basedOn w:val="a1"/>
    <w:rsid w:val="00D336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P8">
    <w:name w:val="P8"/>
    <w:basedOn w:val="P6"/>
    <w:rsid w:val="00D3368A"/>
    <w:pPr>
      <w:ind w:left="4032"/>
    </w:pPr>
  </w:style>
  <w:style w:type="paragraph" w:customStyle="1" w:styleId="P6">
    <w:name w:val="P6"/>
    <w:rsid w:val="00D3368A"/>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xl24">
    <w:name w:val="xl24"/>
    <w:basedOn w:val="a1"/>
    <w:rsid w:val="00D3368A"/>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15">
    <w:name w:val="招标文件1"/>
    <w:basedOn w:val="a1"/>
    <w:rsid w:val="00D3368A"/>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aff7">
    <w:name w:val="项目"/>
    <w:basedOn w:val="aa"/>
    <w:rsid w:val="00D3368A"/>
    <w:pPr>
      <w:spacing w:after="120" w:line="240" w:lineRule="auto"/>
      <w:ind w:firstLine="0"/>
      <w:jc w:val="center"/>
    </w:pPr>
    <w:rPr>
      <w:rFonts w:ascii="楷体_GB2312" w:eastAsia="楷体_GB2312"/>
      <w:b/>
    </w:rPr>
  </w:style>
  <w:style w:type="paragraph" w:customStyle="1" w:styleId="16">
    <w:name w:val="日期1"/>
    <w:basedOn w:val="a1"/>
    <w:next w:val="a1"/>
    <w:rsid w:val="00D3368A"/>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CharCharCharCharCharChar">
    <w:name w:val="Char Char Char Char Char Char"/>
    <w:basedOn w:val="a1"/>
    <w:rsid w:val="00D3368A"/>
    <w:pPr>
      <w:widowControl/>
      <w:spacing w:after="160" w:line="240" w:lineRule="exact"/>
      <w:jc w:val="left"/>
    </w:pPr>
    <w:rPr>
      <w:rFonts w:ascii="Verdana" w:eastAsia="仿宋_GB2312" w:hAnsi="Verdana"/>
      <w:kern w:val="0"/>
      <w:sz w:val="24"/>
      <w:lang w:eastAsia="en-US"/>
    </w:rPr>
  </w:style>
  <w:style w:type="paragraph" w:customStyle="1" w:styleId="aff8">
    <w:name w:val="黑列表"/>
    <w:basedOn w:val="a1"/>
    <w:rsid w:val="00D3368A"/>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27">
    <w:name w:val="表格项目符号 2"/>
    <w:basedOn w:val="21"/>
    <w:rsid w:val="00D3368A"/>
    <w:pPr>
      <w:tabs>
        <w:tab w:val="clear" w:pos="360"/>
        <w:tab w:val="left" w:pos="624"/>
        <w:tab w:val="left" w:pos="720"/>
      </w:tabs>
      <w:snapToGrid w:val="0"/>
      <w:spacing w:line="300" w:lineRule="auto"/>
      <w:ind w:left="623" w:hanging="374"/>
    </w:pPr>
  </w:style>
  <w:style w:type="paragraph" w:customStyle="1" w:styleId="Default">
    <w:name w:val="Default"/>
    <w:rsid w:val="00D3368A"/>
    <w:pPr>
      <w:widowControl w:val="0"/>
      <w:autoSpaceDE w:val="0"/>
      <w:autoSpaceDN w:val="0"/>
      <w:adjustRightInd w:val="0"/>
    </w:pPr>
    <w:rPr>
      <w:color w:val="000000"/>
      <w:sz w:val="24"/>
      <w:szCs w:val="24"/>
    </w:rPr>
  </w:style>
  <w:style w:type="paragraph" w:customStyle="1" w:styleId="xl28">
    <w:name w:val="xl28"/>
    <w:basedOn w:val="a1"/>
    <w:qFormat/>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1CharChar">
    <w:name w:val="项目 1 Char Char"/>
    <w:basedOn w:val="a1"/>
    <w:rsid w:val="00D3368A"/>
    <w:pPr>
      <w:tabs>
        <w:tab w:val="left" w:pos="907"/>
      </w:tabs>
      <w:adjustRightInd w:val="0"/>
      <w:snapToGrid w:val="0"/>
      <w:spacing w:afterLines="50"/>
      <w:ind w:left="902" w:hanging="420"/>
    </w:pPr>
    <w:rPr>
      <w:rFonts w:ascii="Tahoma" w:eastAsia="宋体" w:hAnsi="Tahoma"/>
      <w:sz w:val="24"/>
      <w:szCs w:val="24"/>
    </w:rPr>
  </w:style>
  <w:style w:type="paragraph" w:customStyle="1" w:styleId="HeadingA">
    <w:name w:val="Heading A"/>
    <w:basedOn w:val="10"/>
    <w:next w:val="a9"/>
    <w:rsid w:val="00D3368A"/>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xl33">
    <w:name w:val="xl33"/>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aff9">
    <w:name w:val="表格文字（大）"/>
    <w:basedOn w:val="a1"/>
    <w:rsid w:val="00D3368A"/>
    <w:pPr>
      <w:spacing w:before="20" w:after="20"/>
    </w:pPr>
    <w:rPr>
      <w:rFonts w:ascii="Century Gothic" w:eastAsia="宋体" w:hAnsi="Century Gothic"/>
      <w:sz w:val="24"/>
    </w:rPr>
  </w:style>
  <w:style w:type="paragraph" w:customStyle="1" w:styleId="aria">
    <w:name w:val="aria"/>
    <w:basedOn w:val="a1"/>
    <w:rsid w:val="00D3368A"/>
    <w:pPr>
      <w:spacing w:line="360" w:lineRule="auto"/>
    </w:pPr>
    <w:rPr>
      <w:rFonts w:eastAsia="宋体"/>
      <w:b/>
      <w:sz w:val="24"/>
      <w:szCs w:val="24"/>
    </w:rPr>
  </w:style>
  <w:style w:type="paragraph" w:customStyle="1" w:styleId="affa">
    <w:name w:val="标题下列示"/>
    <w:basedOn w:val="affb"/>
    <w:next w:val="aff0"/>
    <w:rsid w:val="00D3368A"/>
    <w:pPr>
      <w:tabs>
        <w:tab w:val="left" w:pos="1680"/>
      </w:tabs>
      <w:ind w:left="1680"/>
    </w:pPr>
  </w:style>
  <w:style w:type="paragraph" w:customStyle="1" w:styleId="affb">
    <w:name w:val="标题下顺序"/>
    <w:basedOn w:val="a1"/>
    <w:qFormat/>
    <w:rsid w:val="00D3368A"/>
    <w:pPr>
      <w:tabs>
        <w:tab w:val="left" w:pos="420"/>
      </w:tabs>
      <w:spacing w:beforeLines="50" w:line="0" w:lineRule="atLeast"/>
      <w:ind w:left="420" w:hanging="420"/>
    </w:pPr>
    <w:rPr>
      <w:rFonts w:ascii="宋体" w:eastAsia="宋体" w:hAnsi="宋体"/>
      <w:sz w:val="28"/>
    </w:rPr>
  </w:style>
  <w:style w:type="paragraph" w:customStyle="1" w:styleId="CharCharCharCharChar">
    <w:name w:val="文档正文 Char Char Char Char Char"/>
    <w:basedOn w:val="a1"/>
    <w:rsid w:val="00D3368A"/>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affc">
    <w:name w:val="正文带点"/>
    <w:basedOn w:val="a1"/>
    <w:rsid w:val="00D3368A"/>
    <w:pPr>
      <w:tabs>
        <w:tab w:val="left" w:pos="927"/>
      </w:tabs>
      <w:spacing w:line="360" w:lineRule="auto"/>
      <w:ind w:left="567"/>
      <w:jc w:val="left"/>
    </w:pPr>
    <w:rPr>
      <w:rFonts w:ascii="楷体_GB2312" w:eastAsia="楷体_GB2312"/>
      <w:bCs/>
      <w:sz w:val="28"/>
      <w:szCs w:val="24"/>
    </w:rPr>
  </w:style>
  <w:style w:type="paragraph" w:customStyle="1" w:styleId="ParaChar">
    <w:name w:val="默认段落字体 Para Char"/>
    <w:basedOn w:val="a1"/>
    <w:rsid w:val="00D3368A"/>
    <w:rPr>
      <w:rFonts w:ascii="Tahoma" w:eastAsia="宋体" w:hAnsi="Tahoma"/>
      <w:sz w:val="24"/>
    </w:rPr>
  </w:style>
  <w:style w:type="paragraph" w:customStyle="1" w:styleId="Bullet1">
    <w:name w:val="Bullet 1"/>
    <w:basedOn w:val="a1"/>
    <w:rsid w:val="00D3368A"/>
    <w:pPr>
      <w:widowControl/>
      <w:tabs>
        <w:tab w:val="left" w:pos="420"/>
      </w:tabs>
      <w:autoSpaceDE w:val="0"/>
      <w:autoSpaceDN w:val="0"/>
      <w:spacing w:after="72"/>
      <w:ind w:left="420" w:hanging="420"/>
    </w:pPr>
    <w:rPr>
      <w:rFonts w:eastAsia="宋体"/>
      <w:kern w:val="0"/>
      <w:sz w:val="24"/>
    </w:rPr>
  </w:style>
  <w:style w:type="paragraph" w:customStyle="1" w:styleId="GB2312151">
    <w:name w:val="样式 普通(网站) + 仿宋_GB2312 段前: 自动 段后: 自动 行距: 1.5 倍行距1"/>
    <w:basedOn w:val="a1"/>
    <w:rsid w:val="00D3368A"/>
    <w:pPr>
      <w:widowControl/>
      <w:tabs>
        <w:tab w:val="left" w:pos="1134"/>
      </w:tabs>
      <w:spacing w:after="120"/>
      <w:ind w:left="1134" w:hanging="294"/>
      <w:jc w:val="left"/>
    </w:pPr>
    <w:rPr>
      <w:rFonts w:ascii="Arial" w:eastAsia="宋体" w:hAnsi="Arial"/>
      <w:kern w:val="0"/>
      <w:sz w:val="20"/>
      <w:lang w:val="en-GB"/>
    </w:rPr>
  </w:style>
  <w:style w:type="paragraph" w:customStyle="1" w:styleId="44">
    <w:name w:val="序4"/>
    <w:basedOn w:val="a1"/>
    <w:rsid w:val="00D3368A"/>
    <w:pPr>
      <w:tabs>
        <w:tab w:val="left" w:pos="1680"/>
      </w:tabs>
      <w:spacing w:before="120"/>
      <w:ind w:left="1680" w:hanging="420"/>
      <w:jc w:val="left"/>
    </w:pPr>
    <w:rPr>
      <w:rFonts w:eastAsia="黑体"/>
      <w:b/>
      <w:bCs/>
      <w:caps/>
      <w:sz w:val="24"/>
      <w:szCs w:val="24"/>
    </w:rPr>
  </w:style>
  <w:style w:type="paragraph" w:customStyle="1" w:styleId="28">
    <w:name w:val="正文文字（缩进2字）"/>
    <w:basedOn w:val="a9"/>
    <w:rsid w:val="00D3368A"/>
    <w:pPr>
      <w:spacing w:beforeLines="50" w:afterLines="50"/>
      <w:ind w:firstLineChars="200" w:firstLine="200"/>
    </w:pPr>
    <w:rPr>
      <w:rFonts w:eastAsia="宋体"/>
    </w:rPr>
  </w:style>
  <w:style w:type="paragraph" w:customStyle="1" w:styleId="affd">
    <w:name w:val="附件小标题"/>
    <w:basedOn w:val="4"/>
    <w:rsid w:val="00D3368A"/>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rsid w:val="00D3368A"/>
    <w:pPr>
      <w:widowControl/>
      <w:spacing w:before="100" w:beforeAutospacing="1" w:after="100" w:afterAutospacing="1"/>
      <w:jc w:val="left"/>
    </w:pPr>
    <w:rPr>
      <w:rFonts w:ascii="宋体" w:eastAsia="宋体" w:hAnsi="宋体" w:hint="eastAsia"/>
      <w:kern w:val="0"/>
      <w:sz w:val="18"/>
      <w:szCs w:val="18"/>
    </w:rPr>
  </w:style>
  <w:style w:type="paragraph" w:customStyle="1" w:styleId="29">
    <w:name w:val="项目2"/>
    <w:rsid w:val="00D3368A"/>
    <w:pPr>
      <w:tabs>
        <w:tab w:val="left" w:pos="425"/>
      </w:tabs>
      <w:spacing w:before="120" w:after="120" w:line="360" w:lineRule="auto"/>
      <w:ind w:left="425" w:hanging="425"/>
    </w:pPr>
    <w:rPr>
      <w:rFonts w:eastAsia="仿宋_GB2312"/>
      <w:sz w:val="24"/>
    </w:rPr>
  </w:style>
  <w:style w:type="paragraph" w:customStyle="1" w:styleId="xl46">
    <w:name w:val="xl46"/>
    <w:basedOn w:val="a1"/>
    <w:rsid w:val="00D3368A"/>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e">
    <w:name w:val="注释"/>
    <w:basedOn w:val="a1"/>
    <w:rsid w:val="00D3368A"/>
    <w:pPr>
      <w:shd w:val="clear" w:color="auto" w:fill="E0E0E0"/>
      <w:spacing w:beforeLines="50" w:afterLines="50"/>
    </w:pPr>
    <w:rPr>
      <w:rFonts w:ascii="Arial" w:eastAsia="仿宋_GB2312" w:hAnsi="Arial"/>
      <w:szCs w:val="24"/>
    </w:rPr>
  </w:style>
  <w:style w:type="paragraph" w:customStyle="1" w:styleId="P4">
    <w:name w:val="P4"/>
    <w:rsid w:val="00D3368A"/>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font6">
    <w:name w:val="font6"/>
    <w:basedOn w:val="a1"/>
    <w:rsid w:val="00D3368A"/>
    <w:pPr>
      <w:widowControl/>
      <w:spacing w:before="100" w:beforeAutospacing="1" w:after="100" w:afterAutospacing="1"/>
      <w:jc w:val="left"/>
    </w:pPr>
    <w:rPr>
      <w:rFonts w:ascii="Arial" w:eastAsia="宋体" w:hAnsi="Arial" w:cs="Arial"/>
      <w:kern w:val="0"/>
      <w:sz w:val="16"/>
      <w:szCs w:val="16"/>
    </w:rPr>
  </w:style>
  <w:style w:type="paragraph" w:customStyle="1" w:styleId="afff">
    <w:name w:val="可研正文"/>
    <w:basedOn w:val="a9"/>
    <w:rsid w:val="00D3368A"/>
    <w:pPr>
      <w:adjustRightInd w:val="0"/>
      <w:snapToGrid w:val="0"/>
      <w:spacing w:after="0" w:line="440" w:lineRule="exact"/>
      <w:ind w:firstLine="567"/>
    </w:pPr>
    <w:rPr>
      <w:rFonts w:ascii="仿宋_GB2312" w:eastAsia="仿宋_GB2312"/>
      <w:sz w:val="28"/>
    </w:rPr>
  </w:style>
  <w:style w:type="paragraph" w:customStyle="1" w:styleId="17">
    <w:name w:val="正文样式1"/>
    <w:basedOn w:val="a1"/>
    <w:rsid w:val="00D3368A"/>
    <w:pPr>
      <w:spacing w:line="300" w:lineRule="auto"/>
      <w:ind w:firstLineChars="200" w:firstLine="560"/>
    </w:pPr>
    <w:rPr>
      <w:rFonts w:ascii="楷体_GB2312" w:eastAsia="楷体_GB2312"/>
      <w:kern w:val="0"/>
      <w:sz w:val="28"/>
      <w:szCs w:val="24"/>
    </w:rPr>
  </w:style>
  <w:style w:type="paragraph" w:customStyle="1" w:styleId="18">
    <w:name w:val="项目 1"/>
    <w:basedOn w:val="a1"/>
    <w:rsid w:val="00D3368A"/>
    <w:pPr>
      <w:tabs>
        <w:tab w:val="left" w:pos="1446"/>
      </w:tabs>
      <w:adjustRightInd w:val="0"/>
      <w:snapToGrid w:val="0"/>
      <w:spacing w:afterLines="50"/>
      <w:ind w:left="1446" w:hanging="488"/>
    </w:pPr>
    <w:rPr>
      <w:rFonts w:ascii="Tahoma" w:eastAsia="宋体" w:hAnsi="Tahoma"/>
      <w:sz w:val="24"/>
      <w:szCs w:val="24"/>
    </w:rPr>
  </w:style>
  <w:style w:type="paragraph" w:customStyle="1" w:styleId="afff0">
    <w:name w:val="黑正体次次级"/>
    <w:basedOn w:val="afff1"/>
    <w:rsid w:val="00D3368A"/>
    <w:pPr>
      <w:tabs>
        <w:tab w:val="left" w:pos="425"/>
      </w:tabs>
      <w:ind w:left="1417" w:hanging="425"/>
    </w:pPr>
    <w:rPr>
      <w:i/>
      <w:sz w:val="20"/>
    </w:rPr>
  </w:style>
  <w:style w:type="paragraph" w:customStyle="1" w:styleId="afff1">
    <w:name w:val="黑正文次级"/>
    <w:basedOn w:val="a1"/>
    <w:rsid w:val="00D3368A"/>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afff2">
    <w:name w:val="编号正文"/>
    <w:basedOn w:val="aff2"/>
    <w:rsid w:val="00D3368A"/>
    <w:pPr>
      <w:tabs>
        <w:tab w:val="left" w:pos="1407"/>
      </w:tabs>
      <w:spacing w:line="440" w:lineRule="exact"/>
      <w:ind w:left="1407" w:hanging="420"/>
      <w:jc w:val="left"/>
    </w:pPr>
    <w:rPr>
      <w:rFonts w:ascii="Arial Narrow" w:eastAsia="仿宋_GB2312" w:hAnsi="Arial Narrow"/>
      <w:sz w:val="24"/>
      <w:szCs w:val="24"/>
    </w:rPr>
  </w:style>
  <w:style w:type="paragraph" w:customStyle="1" w:styleId="P1">
    <w:name w:val="P1"/>
    <w:rsid w:val="00D3368A"/>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Centered">
    <w:name w:val="Centered"/>
    <w:basedOn w:val="a1"/>
    <w:next w:val="a9"/>
    <w:rsid w:val="00D3368A"/>
    <w:pPr>
      <w:widowControl/>
      <w:spacing w:after="240" w:line="240" w:lineRule="exact"/>
      <w:jc w:val="center"/>
    </w:pPr>
    <w:rPr>
      <w:rFonts w:eastAsia="宋体"/>
      <w:kern w:val="0"/>
      <w:sz w:val="24"/>
      <w:szCs w:val="24"/>
      <w:lang w:val="en-GB"/>
    </w:rPr>
  </w:style>
  <w:style w:type="paragraph" w:customStyle="1" w:styleId="Readerscomments">
    <w:name w:val="Reader's comments"/>
    <w:basedOn w:val="a1"/>
    <w:rsid w:val="00D3368A"/>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ff3">
    <w:name w:val="编号列表"/>
    <w:basedOn w:val="a1"/>
    <w:rsid w:val="00D3368A"/>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P3">
    <w:name w:val="P3"/>
    <w:rsid w:val="00D3368A"/>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xl30">
    <w:name w:val="xl30"/>
    <w:basedOn w:val="a1"/>
    <w:qFormat/>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xl39">
    <w:name w:val="xl39"/>
    <w:basedOn w:val="a1"/>
    <w:rsid w:val="00D336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4">
    <w:name w:val="图中文字"/>
    <w:basedOn w:val="a1"/>
    <w:rsid w:val="00D3368A"/>
    <w:pPr>
      <w:adjustRightInd w:val="0"/>
      <w:snapToGrid w:val="0"/>
      <w:spacing w:line="0" w:lineRule="atLeast"/>
      <w:jc w:val="center"/>
    </w:pPr>
    <w:rPr>
      <w:rFonts w:eastAsia="宋体"/>
    </w:rPr>
  </w:style>
  <w:style w:type="paragraph" w:customStyle="1" w:styleId="19">
    <w:name w:val="缺省文本:1"/>
    <w:basedOn w:val="a1"/>
    <w:rsid w:val="00D3368A"/>
    <w:pPr>
      <w:tabs>
        <w:tab w:val="left" w:pos="-2"/>
      </w:tabs>
      <w:autoSpaceDE w:val="0"/>
      <w:autoSpaceDN w:val="0"/>
      <w:adjustRightInd w:val="0"/>
      <w:ind w:left="-2"/>
      <w:jc w:val="left"/>
    </w:pPr>
    <w:rPr>
      <w:rFonts w:eastAsia="宋体"/>
      <w:kern w:val="0"/>
      <w:sz w:val="24"/>
      <w:szCs w:val="24"/>
    </w:rPr>
  </w:style>
  <w:style w:type="paragraph" w:customStyle="1" w:styleId="1a">
    <w:name w:val="首行缩进 1"/>
    <w:basedOn w:val="a1"/>
    <w:rsid w:val="00D3368A"/>
    <w:pPr>
      <w:spacing w:after="120" w:line="360" w:lineRule="auto"/>
      <w:ind w:firstLineChars="200" w:firstLine="200"/>
    </w:pPr>
    <w:rPr>
      <w:rFonts w:eastAsia="宋体"/>
      <w:sz w:val="24"/>
      <w:szCs w:val="24"/>
    </w:rPr>
  </w:style>
  <w:style w:type="paragraph" w:customStyle="1" w:styleId="HeadingB">
    <w:name w:val="Heading B"/>
    <w:basedOn w:val="2"/>
    <w:next w:val="a9"/>
    <w:rsid w:val="00D3368A"/>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xl36">
    <w:name w:val="xl36"/>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36">
    <w:name w:val="样式3"/>
    <w:basedOn w:val="2"/>
    <w:rsid w:val="00D3368A"/>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xl31">
    <w:name w:val="xl31"/>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1111">
    <w:name w:val="招标文件1.1.1.1"/>
    <w:basedOn w:val="a1"/>
    <w:rsid w:val="00D3368A"/>
    <w:pPr>
      <w:spacing w:before="120" w:after="120" w:line="480" w:lineRule="exact"/>
      <w:ind w:left="200"/>
      <w:jc w:val="left"/>
      <w:outlineLvl w:val="4"/>
    </w:pPr>
    <w:rPr>
      <w:rFonts w:ascii="宋体" w:eastAsia="宋体"/>
      <w:b/>
      <w:spacing w:val="10"/>
      <w:w w:val="95"/>
      <w:szCs w:val="24"/>
    </w:rPr>
  </w:style>
  <w:style w:type="paragraph" w:customStyle="1" w:styleId="xl37">
    <w:name w:val="xl37"/>
    <w:basedOn w:val="a1"/>
    <w:rsid w:val="00D3368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gczx">
    <w:name w:val="gczx正文"/>
    <w:basedOn w:val="a1"/>
    <w:rsid w:val="00D3368A"/>
    <w:pPr>
      <w:spacing w:beforeLines="25" w:afterLines="25" w:line="440" w:lineRule="exact"/>
      <w:ind w:firstLineChars="200" w:firstLine="200"/>
    </w:pPr>
    <w:rPr>
      <w:rFonts w:eastAsia="宋体"/>
      <w:sz w:val="24"/>
    </w:rPr>
  </w:style>
  <w:style w:type="paragraph" w:customStyle="1" w:styleId="xl43">
    <w:name w:val="xl43"/>
    <w:basedOn w:val="a1"/>
    <w:rsid w:val="00D3368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afff5">
    <w:name w:val="空项目内容"/>
    <w:basedOn w:val="a1"/>
    <w:rsid w:val="00D3368A"/>
    <w:pPr>
      <w:tabs>
        <w:tab w:val="left" w:pos="720"/>
      </w:tabs>
      <w:spacing w:line="360" w:lineRule="auto"/>
      <w:ind w:left="720" w:hanging="720"/>
    </w:pPr>
    <w:rPr>
      <w:rFonts w:eastAsia="宋体"/>
      <w:sz w:val="24"/>
      <w:szCs w:val="24"/>
    </w:rPr>
  </w:style>
  <w:style w:type="paragraph" w:customStyle="1" w:styleId="xl25">
    <w:name w:val="xl25"/>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a">
    <w:name w:val="样式2"/>
    <w:basedOn w:val="10"/>
    <w:rsid w:val="00D3368A"/>
    <w:pPr>
      <w:tabs>
        <w:tab w:val="left" w:pos="840"/>
      </w:tabs>
      <w:adjustRightInd w:val="0"/>
      <w:snapToGrid w:val="0"/>
      <w:spacing w:before="240" w:after="240" w:line="360" w:lineRule="auto"/>
      <w:ind w:left="840" w:hanging="420"/>
    </w:pPr>
    <w:rPr>
      <w:rFonts w:eastAsia="黑体"/>
      <w:b w:val="0"/>
      <w:bCs/>
      <w:szCs w:val="28"/>
    </w:rPr>
  </w:style>
  <w:style w:type="paragraph" w:customStyle="1" w:styleId="afff6">
    <w:name w:val="黑正文"/>
    <w:basedOn w:val="a1"/>
    <w:rsid w:val="00D3368A"/>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7">
    <w:name w:val="正文（首行缩进）"/>
    <w:basedOn w:val="a1"/>
    <w:rsid w:val="00D3368A"/>
    <w:pPr>
      <w:spacing w:line="360" w:lineRule="auto"/>
      <w:ind w:firstLine="420"/>
    </w:pPr>
    <w:rPr>
      <w:rFonts w:eastAsia="宋体"/>
      <w:sz w:val="24"/>
    </w:rPr>
  </w:style>
  <w:style w:type="paragraph" w:customStyle="1" w:styleId="afff8">
    <w:name w:val="操作步骤"/>
    <w:basedOn w:val="a1"/>
    <w:rsid w:val="00D3368A"/>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1b">
    <w:name w:val="样式1"/>
    <w:basedOn w:val="a1"/>
    <w:rsid w:val="00D3368A"/>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afff9">
    <w:name w:val="表格首行"/>
    <w:basedOn w:val="a1"/>
    <w:rsid w:val="00D3368A"/>
    <w:pPr>
      <w:jc w:val="center"/>
    </w:pPr>
    <w:rPr>
      <w:rFonts w:ascii="宋体" w:eastAsia="宋体" w:hAnsi="宋体"/>
      <w:szCs w:val="24"/>
    </w:rPr>
  </w:style>
  <w:style w:type="paragraph" w:customStyle="1" w:styleId="1c">
    <w:name w:val="文本框样式1"/>
    <w:basedOn w:val="a1"/>
    <w:rsid w:val="00D3368A"/>
    <w:pPr>
      <w:adjustRightInd w:val="0"/>
      <w:snapToGrid w:val="0"/>
      <w:spacing w:before="60" w:line="180" w:lineRule="exact"/>
      <w:jc w:val="center"/>
    </w:pPr>
    <w:rPr>
      <w:rFonts w:eastAsia="宋体"/>
      <w:szCs w:val="21"/>
    </w:rPr>
  </w:style>
  <w:style w:type="paragraph" w:customStyle="1" w:styleId="afffa">
    <w:name w:val="文章标题"/>
    <w:basedOn w:val="a1"/>
    <w:rsid w:val="00D3368A"/>
    <w:pPr>
      <w:spacing w:beforeLines="200" w:afterLines="200"/>
      <w:jc w:val="center"/>
    </w:pPr>
    <w:rPr>
      <w:rFonts w:eastAsia="宋体"/>
      <w:b/>
      <w:sz w:val="44"/>
      <w:szCs w:val="24"/>
    </w:rPr>
  </w:style>
  <w:style w:type="paragraph" w:customStyle="1" w:styleId="ListBullet1">
    <w:name w:val="List Bullet1"/>
    <w:basedOn w:val="a1"/>
    <w:rsid w:val="00D3368A"/>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Comment">
    <w:name w:val="Comment"/>
    <w:basedOn w:val="a1"/>
    <w:rsid w:val="00D3368A"/>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DefaultText">
    <w:name w:val="Default Text"/>
    <w:basedOn w:val="a1"/>
    <w:rsid w:val="00D3368A"/>
    <w:pPr>
      <w:autoSpaceDE w:val="0"/>
      <w:autoSpaceDN w:val="0"/>
      <w:adjustRightInd w:val="0"/>
      <w:spacing w:after="100"/>
      <w:jc w:val="left"/>
    </w:pPr>
    <w:rPr>
      <w:rFonts w:ascii="Arial" w:eastAsia="宋体" w:hAnsi="Arial" w:cs="Arial"/>
      <w:kern w:val="0"/>
      <w:sz w:val="20"/>
    </w:rPr>
  </w:style>
  <w:style w:type="paragraph" w:customStyle="1" w:styleId="Heading2">
    <w:name w:val="附录 Heading 2"/>
    <w:basedOn w:val="2"/>
    <w:rsid w:val="00D3368A"/>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NormalCenered">
    <w:name w:val="Normal Cenered"/>
    <w:basedOn w:val="a1"/>
    <w:rsid w:val="00D3368A"/>
    <w:pPr>
      <w:widowControl/>
      <w:tabs>
        <w:tab w:val="left" w:pos="6660"/>
      </w:tabs>
      <w:spacing w:before="240" w:after="120" w:line="288" w:lineRule="auto"/>
      <w:jc w:val="center"/>
    </w:pPr>
    <w:rPr>
      <w:rFonts w:eastAsia="宋体"/>
      <w:kern w:val="0"/>
      <w:szCs w:val="24"/>
    </w:rPr>
  </w:style>
  <w:style w:type="paragraph" w:customStyle="1" w:styleId="xl51">
    <w:name w:val="xl51"/>
    <w:basedOn w:val="a1"/>
    <w:rsid w:val="00D3368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CharChar2">
    <w:name w:val="Char Char2"/>
    <w:basedOn w:val="a1"/>
    <w:rsid w:val="00D3368A"/>
    <w:rPr>
      <w:rFonts w:ascii="Tahoma" w:eastAsia="宋体" w:hAnsi="Tahoma"/>
      <w:sz w:val="24"/>
    </w:rPr>
  </w:style>
  <w:style w:type="paragraph" w:customStyle="1" w:styleId="4Head1">
    <w:name w:val="*4. Head 1"/>
    <w:basedOn w:val="Default"/>
    <w:next w:val="Default"/>
    <w:rsid w:val="00D3368A"/>
    <w:pPr>
      <w:spacing w:before="180" w:after="60"/>
    </w:pPr>
    <w:rPr>
      <w:rFonts w:ascii="Arial" w:hAnsi="Arial"/>
      <w:color w:val="auto"/>
    </w:rPr>
  </w:style>
  <w:style w:type="paragraph" w:customStyle="1" w:styleId="2b">
    <w:name w:val="序2"/>
    <w:basedOn w:val="a1"/>
    <w:rsid w:val="00D3368A"/>
    <w:pPr>
      <w:tabs>
        <w:tab w:val="left" w:pos="360"/>
        <w:tab w:val="left" w:pos="840"/>
      </w:tabs>
      <w:ind w:left="360" w:hanging="360"/>
    </w:pPr>
    <w:rPr>
      <w:rFonts w:eastAsia="黑体"/>
      <w:b/>
      <w:bCs/>
      <w:sz w:val="44"/>
      <w:szCs w:val="24"/>
    </w:rPr>
  </w:style>
  <w:style w:type="paragraph" w:customStyle="1" w:styleId="xl49">
    <w:name w:val="xl49"/>
    <w:basedOn w:val="a1"/>
    <w:rsid w:val="00D3368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CharChar21">
    <w:name w:val="Char Char21"/>
    <w:basedOn w:val="a1"/>
    <w:rsid w:val="00D3368A"/>
    <w:rPr>
      <w:rFonts w:ascii="Tahoma" w:eastAsia="宋体" w:hAnsi="Tahoma"/>
      <w:sz w:val="24"/>
    </w:rPr>
  </w:style>
  <w:style w:type="paragraph" w:customStyle="1" w:styleId="CharChar1CharCharCharCharCharChar">
    <w:name w:val="Char Char1 Char Char Char Char Char Char"/>
    <w:basedOn w:val="a1"/>
    <w:rsid w:val="00D3368A"/>
    <w:pPr>
      <w:widowControl/>
      <w:spacing w:after="160" w:line="240" w:lineRule="exact"/>
      <w:jc w:val="left"/>
    </w:pPr>
    <w:rPr>
      <w:rFonts w:eastAsia="宋体"/>
    </w:rPr>
  </w:style>
  <w:style w:type="paragraph" w:customStyle="1" w:styleId="afffb">
    <w:name w:val="图片"/>
    <w:basedOn w:val="a1"/>
    <w:next w:val="afa"/>
    <w:rsid w:val="00D3368A"/>
    <w:pPr>
      <w:spacing w:beforeLines="50" w:afterLines="50"/>
      <w:jc w:val="center"/>
    </w:pPr>
    <w:rPr>
      <w:rFonts w:eastAsia="宋体"/>
      <w:szCs w:val="24"/>
    </w:rPr>
  </w:style>
  <w:style w:type="paragraph" w:customStyle="1" w:styleId="afffc">
    <w:name w:val="楷体粗正文文字"/>
    <w:basedOn w:val="a1"/>
    <w:next w:val="34"/>
    <w:rsid w:val="00D3368A"/>
    <w:pPr>
      <w:snapToGrid w:val="0"/>
      <w:spacing w:line="480" w:lineRule="exact"/>
      <w:ind w:firstLine="560"/>
    </w:pPr>
    <w:rPr>
      <w:rFonts w:eastAsia="宋体"/>
      <w:sz w:val="28"/>
    </w:rPr>
  </w:style>
  <w:style w:type="paragraph" w:customStyle="1" w:styleId="xl38">
    <w:name w:val="xl38"/>
    <w:basedOn w:val="a1"/>
    <w:rsid w:val="00D3368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Char1CharCharCharCharCharChar">
    <w:name w:val="Char1 Char Char Char Char Char Char"/>
    <w:basedOn w:val="a1"/>
    <w:rsid w:val="00D3368A"/>
    <w:rPr>
      <w:rFonts w:ascii="Tahoma" w:eastAsia="宋体" w:hAnsi="Tahoma"/>
      <w:sz w:val="24"/>
    </w:rPr>
  </w:style>
  <w:style w:type="paragraph" w:customStyle="1" w:styleId="CharChar2CharCharCharCharCharChar">
    <w:name w:val="Char Char2 Char Char Char Char Char Char"/>
    <w:basedOn w:val="a1"/>
    <w:rsid w:val="00D3368A"/>
    <w:pPr>
      <w:tabs>
        <w:tab w:val="left" w:pos="360"/>
      </w:tabs>
      <w:ind w:firstLineChars="150" w:firstLine="420"/>
    </w:pPr>
    <w:rPr>
      <w:rFonts w:ascii="Arial" w:eastAsia="宋体" w:hAnsi="Arial" w:cs="Arial"/>
      <w:sz w:val="20"/>
    </w:rPr>
  </w:style>
  <w:style w:type="paragraph" w:customStyle="1" w:styleId="Char1CharCharCharCharChar">
    <w:name w:val="Char1 Char Char Char Char Char"/>
    <w:basedOn w:val="a1"/>
    <w:rsid w:val="00D3368A"/>
    <w:pPr>
      <w:adjustRightInd w:val="0"/>
    </w:pPr>
    <w:rPr>
      <w:rFonts w:ascii="Tahoma" w:eastAsia="宋体" w:hAnsi="Tahoma"/>
      <w:sz w:val="24"/>
    </w:rPr>
  </w:style>
  <w:style w:type="paragraph" w:customStyle="1" w:styleId="a0">
    <w:name w:val="规范正文"/>
    <w:basedOn w:val="a1"/>
    <w:rsid w:val="00D3368A"/>
    <w:pPr>
      <w:numPr>
        <w:numId w:val="3"/>
      </w:numPr>
      <w:adjustRightInd w:val="0"/>
      <w:spacing w:beforeLines="50" w:line="360" w:lineRule="auto"/>
      <w:textAlignment w:val="baseline"/>
    </w:pPr>
    <w:rPr>
      <w:rFonts w:eastAsia="宋体"/>
    </w:rPr>
  </w:style>
  <w:style w:type="paragraph" w:customStyle="1" w:styleId="font0">
    <w:name w:val="font0"/>
    <w:basedOn w:val="a1"/>
    <w:rsid w:val="00D3368A"/>
    <w:pPr>
      <w:widowControl/>
      <w:spacing w:before="100" w:beforeAutospacing="1" w:after="100" w:afterAutospacing="1"/>
      <w:jc w:val="left"/>
    </w:pPr>
    <w:rPr>
      <w:rFonts w:ascii="Arial" w:eastAsia="Arial Unicode MS" w:hAnsi="Arial" w:cs="Arial"/>
      <w:kern w:val="0"/>
      <w:sz w:val="20"/>
    </w:rPr>
  </w:style>
  <w:style w:type="paragraph" w:styleId="afffd">
    <w:name w:val="List Paragraph"/>
    <w:basedOn w:val="a1"/>
    <w:uiPriority w:val="34"/>
    <w:qFormat/>
    <w:rsid w:val="00D3368A"/>
    <w:pPr>
      <w:ind w:firstLineChars="200" w:firstLine="420"/>
    </w:pPr>
    <w:rPr>
      <w:rFonts w:eastAsia="宋体"/>
      <w:szCs w:val="24"/>
    </w:rPr>
  </w:style>
  <w:style w:type="paragraph" w:customStyle="1" w:styleId="font9">
    <w:name w:val="font9"/>
    <w:basedOn w:val="a1"/>
    <w:rsid w:val="00D3368A"/>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afffe">
    <w:name w:val="正文（首行不缩进）"/>
    <w:basedOn w:val="a1"/>
    <w:uiPriority w:val="99"/>
    <w:rsid w:val="00D3368A"/>
    <w:pPr>
      <w:spacing w:afterLines="50"/>
    </w:pPr>
    <w:rPr>
      <w:rFonts w:eastAsia="宋体"/>
      <w:szCs w:val="24"/>
    </w:rPr>
  </w:style>
  <w:style w:type="paragraph" w:customStyle="1" w:styleId="xl50">
    <w:name w:val="xl50"/>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35">
    <w:name w:val="xl35"/>
    <w:basedOn w:val="a1"/>
    <w:rsid w:val="00D33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5">
    <w:name w:val="xl45"/>
    <w:basedOn w:val="a1"/>
    <w:rsid w:val="00D3368A"/>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xl48">
    <w:name w:val="xl48"/>
    <w:basedOn w:val="a1"/>
    <w:rsid w:val="00D3368A"/>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font10">
    <w:name w:val="font10"/>
    <w:basedOn w:val="a1"/>
    <w:rsid w:val="00D3368A"/>
    <w:pPr>
      <w:widowControl/>
      <w:spacing w:before="100" w:beforeAutospacing="1" w:after="100" w:afterAutospacing="1"/>
      <w:jc w:val="left"/>
    </w:pPr>
    <w:rPr>
      <w:rFonts w:eastAsia="宋体"/>
      <w:kern w:val="0"/>
      <w:sz w:val="20"/>
    </w:rPr>
  </w:style>
  <w:style w:type="paragraph" w:customStyle="1" w:styleId="xl27">
    <w:name w:val="xl27"/>
    <w:basedOn w:val="a1"/>
    <w:rsid w:val="00D3368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araCharCharChar1CharCharCharCharCharCharChar">
    <w:name w:val="默认段落字体 Para Char Char Char1 Char Char Char Char Char Char Char"/>
    <w:basedOn w:val="a1"/>
    <w:rsid w:val="00D3368A"/>
    <w:pPr>
      <w:adjustRightInd w:val="0"/>
      <w:spacing w:line="360" w:lineRule="auto"/>
    </w:pPr>
    <w:rPr>
      <w:rFonts w:eastAsia="宋体"/>
      <w:kern w:val="0"/>
      <w:sz w:val="24"/>
    </w:rPr>
  </w:style>
  <w:style w:type="paragraph" w:customStyle="1" w:styleId="8GeneralText">
    <w:name w:val="*8. General Text"/>
    <w:basedOn w:val="Default"/>
    <w:next w:val="Default"/>
    <w:rsid w:val="00D3368A"/>
    <w:pPr>
      <w:spacing w:after="120"/>
    </w:pPr>
    <w:rPr>
      <w:color w:val="auto"/>
    </w:rPr>
  </w:style>
  <w:style w:type="paragraph" w:customStyle="1" w:styleId="CharCharCharChar">
    <w:name w:val="Char Char Char Char"/>
    <w:basedOn w:val="a1"/>
    <w:next w:val="a1"/>
    <w:rsid w:val="00D3368A"/>
    <w:pPr>
      <w:widowControl/>
      <w:tabs>
        <w:tab w:val="left" w:pos="360"/>
      </w:tabs>
      <w:ind w:left="360" w:hanging="360"/>
      <w:jc w:val="left"/>
    </w:pPr>
    <w:rPr>
      <w:rFonts w:eastAsia="MS Mincho"/>
      <w:kern w:val="0"/>
      <w:sz w:val="24"/>
      <w:szCs w:val="24"/>
      <w:lang w:eastAsia="ja-JP"/>
    </w:rPr>
  </w:style>
  <w:style w:type="paragraph" w:customStyle="1" w:styleId="ParaCharCharCharCharCharCharChar">
    <w:name w:val="默认段落字体 Para Char Char Char Char Char Char Char"/>
    <w:basedOn w:val="a1"/>
    <w:rsid w:val="00D3368A"/>
    <w:rPr>
      <w:rFonts w:ascii="Tahoma" w:eastAsia="宋体" w:hAnsi="Tahoma"/>
      <w:sz w:val="24"/>
    </w:rPr>
  </w:style>
  <w:style w:type="paragraph" w:customStyle="1" w:styleId="Char13">
    <w:name w:val="Char1"/>
    <w:basedOn w:val="a1"/>
    <w:rsid w:val="00D3368A"/>
    <w:pPr>
      <w:widowControl/>
      <w:spacing w:after="160" w:line="240" w:lineRule="exact"/>
      <w:jc w:val="left"/>
    </w:pPr>
    <w:rPr>
      <w:rFonts w:ascii="Verdana" w:eastAsia="宋体" w:hAnsi="Verdana"/>
      <w:kern w:val="0"/>
      <w:sz w:val="20"/>
      <w:lang w:eastAsia="en-US"/>
    </w:rPr>
  </w:style>
  <w:style w:type="paragraph" w:customStyle="1" w:styleId="1">
    <w:name w:val="合同标题1"/>
    <w:basedOn w:val="a1"/>
    <w:next w:val="a1"/>
    <w:rsid w:val="00D3368A"/>
    <w:pPr>
      <w:numPr>
        <w:numId w:val="4"/>
      </w:numPr>
      <w:spacing w:line="360" w:lineRule="auto"/>
    </w:pPr>
    <w:rPr>
      <w:rFonts w:eastAsia="宋体"/>
      <w:b/>
      <w:sz w:val="24"/>
    </w:rPr>
  </w:style>
  <w:style w:type="paragraph" w:customStyle="1" w:styleId="text">
    <w:name w:val="text"/>
    <w:basedOn w:val="a1"/>
    <w:rsid w:val="00D3368A"/>
    <w:pPr>
      <w:widowControl/>
      <w:ind w:firstLineChars="200" w:firstLine="200"/>
      <w:jc w:val="left"/>
    </w:pPr>
    <w:rPr>
      <w:rFonts w:ascii="Arial" w:eastAsia="宋体" w:hAnsi="Arial"/>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20</Pages>
  <Words>2070</Words>
  <Characters>11805</Characters>
  <Application>Microsoft Office Word</Application>
  <DocSecurity>0</DocSecurity>
  <Lines>98</Lines>
  <Paragraphs>27</Paragraphs>
  <ScaleCrop>false</ScaleCrop>
  <Company>tzcatv</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Windows 用户</cp:lastModifiedBy>
  <cp:revision>46</cp:revision>
  <cp:lastPrinted>2021-12-17T06:41:00Z</cp:lastPrinted>
  <dcterms:created xsi:type="dcterms:W3CDTF">2023-03-06T03:19:00Z</dcterms:created>
  <dcterms:modified xsi:type="dcterms:W3CDTF">2024-04-15T03:00:00Z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81890A05C94F4602A17819E746A5F32C_13</vt:lpwstr>
  </property>
</Properties>
</file>