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EFFAE" w14:textId="0B95A09B" w:rsidR="00343215" w:rsidRDefault="0008710A">
      <w:pPr>
        <w:spacing w:line="288" w:lineRule="auto"/>
        <w:rPr>
          <w:rFonts w:ascii="宋体" w:hAnsi="宋体" w:cs="宋体"/>
          <w:b/>
          <w:bCs/>
          <w:sz w:val="36"/>
          <w:szCs w:val="36"/>
        </w:rPr>
      </w:pPr>
      <w:bookmarkStart w:id="0" w:name="_GoBack"/>
      <w:bookmarkEnd w:id="0"/>
      <w:r>
        <w:rPr>
          <w:rFonts w:ascii="宋体" w:hAnsi="宋体" w:cs="宋体" w:hint="eastAsia"/>
          <w:b/>
          <w:bCs/>
          <w:sz w:val="36"/>
          <w:szCs w:val="36"/>
        </w:rPr>
        <w:t>附件</w:t>
      </w:r>
      <w:r>
        <w:rPr>
          <w:rFonts w:ascii="宋体" w:hAnsi="宋体" w:cs="宋体" w:hint="eastAsia"/>
          <w:b/>
          <w:bCs/>
          <w:sz w:val="36"/>
          <w:szCs w:val="36"/>
        </w:rPr>
        <w:t>1</w:t>
      </w:r>
      <w:r>
        <w:rPr>
          <w:rFonts w:ascii="宋体" w:hAnsi="宋体" w:cs="宋体" w:hint="eastAsia"/>
          <w:b/>
          <w:bCs/>
          <w:sz w:val="36"/>
          <w:szCs w:val="36"/>
        </w:rPr>
        <w:t>：</w:t>
      </w:r>
    </w:p>
    <w:p w14:paraId="73F3B5F6" w14:textId="77777777" w:rsidR="00343215" w:rsidRDefault="0008710A">
      <w:pPr>
        <w:spacing w:line="288" w:lineRule="auto"/>
        <w:jc w:val="center"/>
        <w:rPr>
          <w:rFonts w:ascii="宋体" w:hAnsi="宋体" w:cs="宋体"/>
          <w:b/>
          <w:bCs/>
          <w:sz w:val="36"/>
          <w:szCs w:val="36"/>
        </w:rPr>
      </w:pPr>
      <w:r>
        <w:rPr>
          <w:rFonts w:ascii="宋体" w:hAnsi="宋体" w:cs="宋体" w:hint="eastAsia"/>
          <w:b/>
          <w:bCs/>
          <w:sz w:val="36"/>
          <w:szCs w:val="36"/>
        </w:rPr>
        <w:t>报</w:t>
      </w:r>
      <w:r>
        <w:rPr>
          <w:rFonts w:ascii="宋体" w:hAnsi="宋体" w:cs="宋体" w:hint="eastAsia"/>
          <w:b/>
          <w:bCs/>
          <w:sz w:val="36"/>
          <w:szCs w:val="36"/>
        </w:rPr>
        <w:t xml:space="preserve"> </w:t>
      </w:r>
      <w:r>
        <w:rPr>
          <w:rFonts w:ascii="宋体" w:hAnsi="宋体" w:cs="宋体" w:hint="eastAsia"/>
          <w:b/>
          <w:bCs/>
          <w:sz w:val="36"/>
          <w:szCs w:val="36"/>
        </w:rPr>
        <w:t>价</w:t>
      </w:r>
      <w:r>
        <w:rPr>
          <w:rFonts w:ascii="宋体" w:hAnsi="宋体" w:cs="宋体" w:hint="eastAsia"/>
          <w:b/>
          <w:bCs/>
          <w:sz w:val="36"/>
          <w:szCs w:val="36"/>
        </w:rPr>
        <w:t xml:space="preserve"> </w:t>
      </w:r>
      <w:r>
        <w:rPr>
          <w:rFonts w:ascii="宋体" w:hAnsi="宋体" w:cs="宋体" w:hint="eastAsia"/>
          <w:b/>
          <w:bCs/>
          <w:sz w:val="36"/>
          <w:szCs w:val="36"/>
        </w:rPr>
        <w:t>函</w:t>
      </w:r>
    </w:p>
    <w:p w14:paraId="679892F4" w14:textId="77777777" w:rsidR="00343215" w:rsidRDefault="00343215">
      <w:pPr>
        <w:spacing w:line="288" w:lineRule="auto"/>
        <w:rPr>
          <w:rFonts w:ascii="宋体" w:hAnsi="宋体" w:cs="宋体"/>
          <w:sz w:val="24"/>
        </w:rPr>
      </w:pPr>
    </w:p>
    <w:p w14:paraId="634A8CC1" w14:textId="77777777" w:rsidR="00343215" w:rsidRDefault="0008710A">
      <w:pPr>
        <w:spacing w:line="288" w:lineRule="auto"/>
        <w:rPr>
          <w:rFonts w:ascii="宋体" w:hAnsi="宋体" w:cs="宋体"/>
          <w:sz w:val="24"/>
        </w:rPr>
      </w:pPr>
      <w:r>
        <w:rPr>
          <w:rFonts w:ascii="宋体" w:hAnsi="宋体" w:cs="宋体" w:hint="eastAsia"/>
          <w:sz w:val="24"/>
        </w:rPr>
        <w:t>江苏省广电有线信息网络股份有限公司盐城分公司：</w:t>
      </w:r>
    </w:p>
    <w:p w14:paraId="3E06BA74" w14:textId="77777777" w:rsidR="00343215" w:rsidRDefault="0008710A">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w:t>
      </w:r>
      <w:r>
        <w:rPr>
          <w:rFonts w:ascii="宋体" w:hAnsi="宋体" w:cs="宋体" w:hint="eastAsia"/>
          <w:kern w:val="0"/>
          <w:sz w:val="24"/>
        </w:rPr>
        <w:t>细研究了贵公司“</w:t>
      </w:r>
      <w:r>
        <w:rPr>
          <w:rFonts w:ascii="宋体" w:hAnsi="宋体" w:cs="宋体" w:hint="eastAsia"/>
          <w:kern w:val="0"/>
          <w:sz w:val="24"/>
        </w:rPr>
        <w:t>YC-CGXQD-2023027</w:t>
      </w:r>
      <w:r>
        <w:rPr>
          <w:rFonts w:ascii="宋体" w:hAnsi="宋体" w:cs="宋体" w:hint="eastAsia"/>
          <w:kern w:val="0"/>
          <w:sz w:val="24"/>
        </w:rPr>
        <w:t>江苏有线盐城分公司政企客户用</w:t>
      </w:r>
      <w:r>
        <w:rPr>
          <w:rFonts w:ascii="宋体" w:hAnsi="宋体" w:cs="宋体" w:hint="eastAsia"/>
          <w:kern w:val="0"/>
          <w:sz w:val="24"/>
        </w:rPr>
        <w:t>5G</w:t>
      </w:r>
      <w:r>
        <w:rPr>
          <w:rFonts w:ascii="宋体" w:hAnsi="宋体" w:cs="宋体" w:hint="eastAsia"/>
          <w:kern w:val="0"/>
          <w:sz w:val="24"/>
        </w:rPr>
        <w:t>智慧应急广播项目</w:t>
      </w:r>
      <w:r>
        <w:rPr>
          <w:rFonts w:ascii="宋体" w:hAnsi="宋体" w:cs="宋体" w:hint="eastAsia"/>
          <w:sz w:val="24"/>
        </w:rPr>
        <w:t>”竞争性磋商公告，我方愿意以：人民币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）的报价，在工期</w:t>
      </w:r>
      <w:r>
        <w:rPr>
          <w:rFonts w:ascii="宋体" w:hAnsi="宋体" w:cs="宋体" w:hint="eastAsia"/>
          <w:sz w:val="24"/>
          <w:u w:val="single"/>
        </w:rPr>
        <w:t xml:space="preserve">   </w:t>
      </w:r>
      <w:r>
        <w:rPr>
          <w:rFonts w:ascii="宋体" w:hAnsi="宋体" w:cs="宋体" w:hint="eastAsia"/>
          <w:sz w:val="24"/>
        </w:rPr>
        <w:t>个日历日内，完成贵公司所采购的</w:t>
      </w:r>
      <w:r>
        <w:rPr>
          <w:rFonts w:ascii="宋体" w:hAnsi="宋体" w:cs="宋体"/>
          <w:kern w:val="0"/>
          <w:sz w:val="24"/>
        </w:rPr>
        <w:t>江苏有线盐城分公司购置</w:t>
      </w:r>
      <w:r>
        <w:rPr>
          <w:rFonts w:ascii="宋体" w:hAnsi="宋体" w:cs="宋体" w:hint="eastAsia"/>
          <w:kern w:val="0"/>
          <w:sz w:val="24"/>
        </w:rPr>
        <w:t>政企客户用</w:t>
      </w:r>
      <w:r>
        <w:rPr>
          <w:rFonts w:ascii="宋体" w:hAnsi="宋体" w:cs="宋体" w:hint="eastAsia"/>
          <w:kern w:val="0"/>
          <w:sz w:val="24"/>
        </w:rPr>
        <w:t>5G</w:t>
      </w:r>
      <w:r>
        <w:rPr>
          <w:rFonts w:ascii="宋体" w:hAnsi="宋体" w:cs="宋体" w:hint="eastAsia"/>
          <w:kern w:val="0"/>
          <w:sz w:val="24"/>
        </w:rPr>
        <w:t>智慧应急广播项目设备并提供后续售后服务</w:t>
      </w:r>
      <w:r>
        <w:rPr>
          <w:rFonts w:ascii="宋体" w:hAnsi="宋体" w:cs="宋体" w:hint="eastAsia"/>
          <w:sz w:val="24"/>
        </w:rPr>
        <w:t>，详细配置及单价见下表：</w:t>
      </w:r>
    </w:p>
    <w:p w14:paraId="232BD506" w14:textId="77777777" w:rsidR="00343215" w:rsidRDefault="0008710A">
      <w:pPr>
        <w:spacing w:line="288" w:lineRule="auto"/>
        <w:ind w:firstLineChars="200" w:firstLine="480"/>
        <w:rPr>
          <w:rFonts w:ascii="宋体" w:hAnsi="宋体" w:cs="宋体"/>
          <w:sz w:val="24"/>
        </w:rPr>
      </w:pPr>
      <w:r>
        <w:rPr>
          <w:rFonts w:ascii="宋体" w:hAnsi="宋体" w:cs="宋体" w:hint="eastAsia"/>
          <w:sz w:val="24"/>
        </w:rPr>
        <w:t>报价：</w:t>
      </w:r>
    </w:p>
    <w:tbl>
      <w:tblPr>
        <w:tblW w:w="4916" w:type="pct"/>
        <w:tblLayout w:type="fixed"/>
        <w:tblLook w:val="04A0" w:firstRow="1" w:lastRow="0" w:firstColumn="1" w:lastColumn="0" w:noHBand="0" w:noVBand="1"/>
      </w:tblPr>
      <w:tblGrid>
        <w:gridCol w:w="691"/>
        <w:gridCol w:w="706"/>
        <w:gridCol w:w="1986"/>
        <w:gridCol w:w="908"/>
        <w:gridCol w:w="874"/>
        <w:gridCol w:w="987"/>
        <w:gridCol w:w="847"/>
        <w:gridCol w:w="1158"/>
      </w:tblGrid>
      <w:tr w:rsidR="00343215" w14:paraId="4730BC3D"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981BB2" w14:textId="77777777" w:rsidR="00343215" w:rsidRDefault="0008710A">
            <w:pPr>
              <w:widowControl/>
              <w:spacing w:line="288" w:lineRule="auto"/>
              <w:jc w:val="center"/>
              <w:rPr>
                <w:rFonts w:ascii="宋体" w:hAnsi="宋体" w:cs="宋体"/>
                <w:b/>
                <w:bCs/>
                <w:kern w:val="0"/>
                <w:szCs w:val="21"/>
              </w:rPr>
            </w:pPr>
            <w:r>
              <w:rPr>
                <w:rFonts w:ascii="宋体" w:hAnsi="宋体" w:cs="宋体" w:hint="eastAsia"/>
                <w:b/>
                <w:bCs/>
                <w:kern w:val="0"/>
                <w:szCs w:val="21"/>
              </w:rPr>
              <w:t>序号</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6B77AB" w14:textId="77777777" w:rsidR="00343215" w:rsidRDefault="0008710A">
            <w:pPr>
              <w:widowControl/>
              <w:spacing w:line="288" w:lineRule="auto"/>
              <w:jc w:val="center"/>
              <w:rPr>
                <w:rFonts w:ascii="宋体" w:hAnsi="宋体" w:cs="宋体"/>
                <w:b/>
                <w:bCs/>
                <w:kern w:val="0"/>
                <w:szCs w:val="21"/>
              </w:rPr>
            </w:pPr>
            <w:r>
              <w:rPr>
                <w:rFonts w:ascii="宋体" w:hAnsi="宋体" w:cs="宋体" w:hint="eastAsia"/>
                <w:b/>
                <w:bCs/>
                <w:kern w:val="0"/>
                <w:szCs w:val="21"/>
              </w:rPr>
              <w:t>类别</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DACC8F" w14:textId="77777777" w:rsidR="00343215" w:rsidRDefault="0008710A">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E68A4E" w14:textId="77777777" w:rsidR="00343215" w:rsidRDefault="0008710A">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548BA7" w14:textId="77777777" w:rsidR="00343215" w:rsidRDefault="0008710A">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7E8425" w14:textId="77777777" w:rsidR="00343215" w:rsidRDefault="0008710A">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A070A8" w14:textId="77777777" w:rsidR="00343215" w:rsidRDefault="0008710A">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0EC88D" w14:textId="77777777" w:rsidR="00343215" w:rsidRDefault="0008710A">
            <w:pPr>
              <w:widowControl/>
              <w:spacing w:line="288" w:lineRule="auto"/>
              <w:jc w:val="center"/>
              <w:rPr>
                <w:rFonts w:ascii="宋体" w:hAnsi="宋体" w:cs="宋体"/>
                <w:b/>
                <w:bCs/>
                <w:kern w:val="0"/>
                <w:szCs w:val="21"/>
              </w:rPr>
            </w:pPr>
            <w:r>
              <w:rPr>
                <w:rFonts w:ascii="宋体" w:hAnsi="宋体" w:cs="宋体" w:hint="eastAsia"/>
                <w:b/>
                <w:bCs/>
                <w:kern w:val="0"/>
                <w:szCs w:val="21"/>
              </w:rPr>
              <w:t>备注</w:t>
            </w:r>
            <w:r>
              <w:rPr>
                <w:rFonts w:ascii="宋体" w:hAnsi="宋体" w:cs="宋体" w:hint="eastAsia"/>
                <w:b/>
                <w:bCs/>
                <w:kern w:val="0"/>
                <w:szCs w:val="21"/>
              </w:rPr>
              <w:t>/</w:t>
            </w:r>
            <w:r>
              <w:rPr>
                <w:rFonts w:ascii="宋体" w:hAnsi="宋体" w:cs="宋体" w:hint="eastAsia"/>
                <w:b/>
                <w:bCs/>
                <w:kern w:val="0"/>
                <w:szCs w:val="21"/>
              </w:rPr>
              <w:t>说明</w:t>
            </w:r>
          </w:p>
        </w:tc>
      </w:tr>
      <w:tr w:rsidR="00343215" w14:paraId="49CE52FD"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B2431B" w14:textId="77777777" w:rsidR="00343215" w:rsidRDefault="0008710A">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C53F92" w14:textId="77777777" w:rsidR="00343215" w:rsidRDefault="00343215">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2498EF" w14:textId="77777777" w:rsidR="00343215" w:rsidRDefault="00343215">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0BDAF1" w14:textId="77777777" w:rsidR="00343215" w:rsidRDefault="00343215">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6EDB52BF" w14:textId="77777777" w:rsidR="00343215" w:rsidRDefault="00343215">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026BAF" w14:textId="77777777" w:rsidR="00343215" w:rsidRDefault="00343215">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EA13FB" w14:textId="77777777" w:rsidR="00343215" w:rsidRDefault="00343215">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0D6452" w14:textId="77777777" w:rsidR="00343215" w:rsidRDefault="00343215">
            <w:pPr>
              <w:widowControl/>
              <w:spacing w:line="288" w:lineRule="auto"/>
              <w:jc w:val="center"/>
              <w:rPr>
                <w:rFonts w:ascii="宋体" w:hAnsi="宋体" w:cs="宋体"/>
                <w:kern w:val="0"/>
                <w:szCs w:val="21"/>
              </w:rPr>
            </w:pPr>
          </w:p>
        </w:tc>
      </w:tr>
      <w:tr w:rsidR="00343215" w14:paraId="54CEDC16"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528C67" w14:textId="77777777" w:rsidR="00343215" w:rsidRDefault="0008710A">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E112BF" w14:textId="77777777" w:rsidR="00343215" w:rsidRDefault="00343215">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992697" w14:textId="77777777" w:rsidR="00343215" w:rsidRDefault="00343215">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6A5CC7" w14:textId="77777777" w:rsidR="00343215" w:rsidRDefault="00343215">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367603C1" w14:textId="77777777" w:rsidR="00343215" w:rsidRDefault="00343215">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7AC533" w14:textId="77777777" w:rsidR="00343215" w:rsidRDefault="00343215">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EC174F" w14:textId="77777777" w:rsidR="00343215" w:rsidRDefault="00343215">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470D1D" w14:textId="77777777" w:rsidR="00343215" w:rsidRDefault="00343215">
            <w:pPr>
              <w:widowControl/>
              <w:spacing w:line="288" w:lineRule="auto"/>
              <w:jc w:val="center"/>
              <w:rPr>
                <w:rFonts w:ascii="宋体" w:hAnsi="宋体" w:cs="宋体"/>
                <w:kern w:val="0"/>
                <w:szCs w:val="21"/>
              </w:rPr>
            </w:pPr>
          </w:p>
        </w:tc>
      </w:tr>
      <w:tr w:rsidR="00343215" w14:paraId="59C05BDD"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DE2DEF" w14:textId="77777777" w:rsidR="00343215" w:rsidRDefault="0008710A">
            <w:pPr>
              <w:widowControl/>
              <w:spacing w:line="288" w:lineRule="auto"/>
              <w:jc w:val="center"/>
              <w:rPr>
                <w:rFonts w:ascii="宋体" w:hAnsi="宋体" w:cs="宋体"/>
                <w:kern w:val="0"/>
                <w:szCs w:val="21"/>
              </w:rPr>
            </w:pPr>
            <w:r>
              <w:rPr>
                <w:rFonts w:ascii="宋体" w:hAnsi="宋体" w:cs="宋体" w:hint="eastAsia"/>
                <w:kern w:val="0"/>
                <w:szCs w:val="21"/>
              </w:rPr>
              <w:t>……</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94D98E" w14:textId="77777777" w:rsidR="00343215" w:rsidRDefault="00343215">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6AEB1D" w14:textId="77777777" w:rsidR="00343215" w:rsidRDefault="00343215">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A78CC" w14:textId="77777777" w:rsidR="00343215" w:rsidRDefault="00343215">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7F890BF6" w14:textId="77777777" w:rsidR="00343215" w:rsidRDefault="00343215">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9CE543" w14:textId="77777777" w:rsidR="00343215" w:rsidRDefault="00343215">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40FC8" w14:textId="77777777" w:rsidR="00343215" w:rsidRDefault="00343215">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AE60B2" w14:textId="77777777" w:rsidR="00343215" w:rsidRDefault="00343215">
            <w:pPr>
              <w:widowControl/>
              <w:spacing w:line="288" w:lineRule="auto"/>
              <w:jc w:val="center"/>
              <w:rPr>
                <w:rFonts w:ascii="宋体" w:hAnsi="宋体" w:cs="宋体"/>
                <w:kern w:val="0"/>
                <w:szCs w:val="21"/>
              </w:rPr>
            </w:pPr>
          </w:p>
        </w:tc>
      </w:tr>
      <w:tr w:rsidR="00343215" w14:paraId="5B4C8E28"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9106E6" w14:textId="77777777" w:rsidR="00343215" w:rsidRDefault="00343215">
            <w:pPr>
              <w:widowControl/>
              <w:spacing w:line="288" w:lineRule="auto"/>
              <w:jc w:val="center"/>
              <w:rPr>
                <w:rFonts w:ascii="宋体" w:hAnsi="宋体" w:cs="宋体"/>
                <w:kern w:val="0"/>
                <w:szCs w:val="21"/>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C288B0" w14:textId="77777777" w:rsidR="00343215" w:rsidRDefault="0008710A">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028754" w14:textId="77777777" w:rsidR="00343215" w:rsidRDefault="00343215">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0E6E9E" w14:textId="77777777" w:rsidR="00343215" w:rsidRDefault="00343215">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03B679B8" w14:textId="77777777" w:rsidR="00343215" w:rsidRDefault="00343215">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6844EA" w14:textId="77777777" w:rsidR="00343215" w:rsidRDefault="00343215">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2879E8" w14:textId="77777777" w:rsidR="00343215" w:rsidRDefault="00343215">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D99C42" w14:textId="77777777" w:rsidR="00343215" w:rsidRDefault="00343215">
            <w:pPr>
              <w:widowControl/>
              <w:spacing w:line="288" w:lineRule="auto"/>
              <w:jc w:val="center"/>
              <w:rPr>
                <w:rFonts w:ascii="宋体" w:hAnsi="宋体" w:cs="宋体"/>
                <w:kern w:val="0"/>
                <w:szCs w:val="21"/>
              </w:rPr>
            </w:pPr>
          </w:p>
        </w:tc>
      </w:tr>
    </w:tbl>
    <w:p w14:paraId="22F669E0" w14:textId="77777777" w:rsidR="00343215" w:rsidRDefault="00343215">
      <w:pPr>
        <w:wordWrap w:val="0"/>
        <w:spacing w:line="288" w:lineRule="auto"/>
        <w:jc w:val="right"/>
        <w:rPr>
          <w:rFonts w:ascii="宋体" w:hAnsi="宋体" w:cs="宋体"/>
          <w:sz w:val="24"/>
        </w:rPr>
      </w:pPr>
    </w:p>
    <w:p w14:paraId="62488BF1" w14:textId="77777777" w:rsidR="00343215" w:rsidRDefault="0008710A">
      <w:pPr>
        <w:wordWrap w:val="0"/>
        <w:spacing w:line="288" w:lineRule="auto"/>
        <w:jc w:val="right"/>
        <w:rPr>
          <w:rFonts w:ascii="宋体" w:hAnsi="宋体" w:cs="宋体"/>
          <w:sz w:val="24"/>
        </w:rPr>
      </w:pPr>
      <w:r>
        <w:rPr>
          <w:rFonts w:ascii="宋体" w:hAnsi="宋体" w:cs="宋体" w:hint="eastAsia"/>
          <w:sz w:val="24"/>
        </w:rPr>
        <w:t>报价人：（盖单位公章）</w:t>
      </w:r>
      <w:r>
        <w:rPr>
          <w:rFonts w:ascii="宋体" w:hAnsi="宋体" w:cs="宋体" w:hint="eastAsia"/>
          <w:sz w:val="24"/>
        </w:rPr>
        <w:t xml:space="preserve">                   </w:t>
      </w:r>
    </w:p>
    <w:p w14:paraId="142D8707" w14:textId="77777777" w:rsidR="00343215" w:rsidRDefault="0008710A">
      <w:pPr>
        <w:wordWrap w:val="0"/>
        <w:spacing w:line="288" w:lineRule="auto"/>
        <w:jc w:val="right"/>
        <w:rPr>
          <w:rFonts w:ascii="宋体" w:hAnsi="宋体" w:cs="宋体"/>
          <w:sz w:val="24"/>
        </w:rPr>
      </w:pPr>
      <w:r>
        <w:rPr>
          <w:rFonts w:ascii="宋体" w:hAnsi="宋体" w:cs="宋体" w:hint="eastAsia"/>
          <w:sz w:val="24"/>
        </w:rPr>
        <w:t>法定代表人及其委托代理人：（签字）</w:t>
      </w:r>
      <w:r>
        <w:rPr>
          <w:rFonts w:ascii="宋体" w:hAnsi="宋体" w:cs="宋体" w:hint="eastAsia"/>
          <w:sz w:val="24"/>
        </w:rPr>
        <w:t xml:space="preserve">       </w:t>
      </w:r>
    </w:p>
    <w:p w14:paraId="31A1CF4A" w14:textId="77777777" w:rsidR="00343215" w:rsidRDefault="0008710A">
      <w:pPr>
        <w:wordWrap w:val="0"/>
        <w:spacing w:line="288" w:lineRule="auto"/>
        <w:jc w:val="right"/>
        <w:rPr>
          <w:rFonts w:ascii="宋体" w:hAnsi="宋体" w:cs="宋体"/>
          <w:sz w:val="24"/>
        </w:rPr>
      </w:pPr>
      <w:r>
        <w:rPr>
          <w:rFonts w:ascii="宋体" w:hAnsi="宋体" w:cs="宋体" w:hint="eastAsia"/>
          <w:sz w:val="24"/>
        </w:rPr>
        <w:t>地址：</w:t>
      </w:r>
      <w:r>
        <w:rPr>
          <w:rFonts w:ascii="宋体" w:hAnsi="宋体" w:cs="宋体" w:hint="eastAsia"/>
          <w:sz w:val="24"/>
        </w:rPr>
        <w:t xml:space="preserve">                                  </w:t>
      </w:r>
    </w:p>
    <w:p w14:paraId="279A291E" w14:textId="77777777" w:rsidR="00343215" w:rsidRDefault="0008710A">
      <w:pPr>
        <w:wordWrap w:val="0"/>
        <w:spacing w:line="288" w:lineRule="auto"/>
        <w:jc w:val="right"/>
        <w:rPr>
          <w:rFonts w:ascii="宋体" w:hAnsi="宋体" w:cs="宋体"/>
          <w:sz w:val="24"/>
        </w:rPr>
      </w:pPr>
      <w:r>
        <w:rPr>
          <w:rFonts w:ascii="宋体" w:hAnsi="宋体" w:cs="宋体" w:hint="eastAsia"/>
          <w:sz w:val="24"/>
        </w:rPr>
        <w:t>电话：</w:t>
      </w:r>
      <w:r>
        <w:rPr>
          <w:rFonts w:ascii="宋体" w:hAnsi="宋体" w:cs="宋体" w:hint="eastAsia"/>
          <w:sz w:val="24"/>
        </w:rPr>
        <w:t xml:space="preserve">                                  </w:t>
      </w:r>
    </w:p>
    <w:p w14:paraId="60283891" w14:textId="77777777" w:rsidR="00343215" w:rsidRDefault="00343215">
      <w:pPr>
        <w:spacing w:line="288" w:lineRule="auto"/>
        <w:rPr>
          <w:rFonts w:ascii="宋体" w:hAnsi="宋体" w:cs="宋体"/>
          <w:sz w:val="24"/>
        </w:rPr>
      </w:pPr>
    </w:p>
    <w:p w14:paraId="020EF642" w14:textId="77777777" w:rsidR="00343215" w:rsidRDefault="0008710A">
      <w:pPr>
        <w:wordWrap w:val="0"/>
        <w:spacing w:line="288" w:lineRule="auto"/>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14:paraId="130A04D1" w14:textId="77777777" w:rsidR="00343215" w:rsidRDefault="00343215">
      <w:pPr>
        <w:spacing w:line="288" w:lineRule="auto"/>
        <w:jc w:val="right"/>
        <w:rPr>
          <w:rFonts w:ascii="宋体" w:hAnsi="宋体" w:cs="宋体"/>
          <w:sz w:val="24"/>
        </w:rPr>
      </w:pPr>
    </w:p>
    <w:p w14:paraId="02677A4F" w14:textId="77777777" w:rsidR="00343215" w:rsidRDefault="00343215">
      <w:pPr>
        <w:spacing w:line="288" w:lineRule="auto"/>
        <w:jc w:val="right"/>
        <w:rPr>
          <w:rFonts w:ascii="宋体" w:hAnsi="宋体" w:cs="宋体"/>
          <w:sz w:val="24"/>
        </w:rPr>
      </w:pPr>
    </w:p>
    <w:p w14:paraId="56CBCB8A" w14:textId="77777777" w:rsidR="00343215" w:rsidRDefault="00343215">
      <w:pPr>
        <w:spacing w:line="288" w:lineRule="auto"/>
        <w:jc w:val="right"/>
        <w:rPr>
          <w:rFonts w:ascii="宋体" w:hAnsi="宋体" w:cs="宋体"/>
          <w:sz w:val="24"/>
        </w:rPr>
      </w:pPr>
    </w:p>
    <w:p w14:paraId="634C58BB" w14:textId="77777777" w:rsidR="00343215" w:rsidRDefault="00343215">
      <w:pPr>
        <w:spacing w:line="288" w:lineRule="auto"/>
        <w:jc w:val="right"/>
        <w:rPr>
          <w:rFonts w:ascii="宋体" w:hAnsi="宋体" w:cs="宋体"/>
          <w:sz w:val="24"/>
        </w:rPr>
      </w:pPr>
    </w:p>
    <w:p w14:paraId="02F4E87C" w14:textId="77777777" w:rsidR="00343215" w:rsidRDefault="00343215">
      <w:pPr>
        <w:spacing w:line="288" w:lineRule="auto"/>
        <w:jc w:val="right"/>
        <w:rPr>
          <w:rFonts w:ascii="宋体" w:hAnsi="宋体" w:cs="宋体"/>
          <w:sz w:val="24"/>
        </w:rPr>
      </w:pPr>
    </w:p>
    <w:p w14:paraId="08879BC4" w14:textId="77777777" w:rsidR="00343215" w:rsidRDefault="00343215">
      <w:pPr>
        <w:spacing w:line="288" w:lineRule="auto"/>
        <w:jc w:val="right"/>
        <w:rPr>
          <w:rFonts w:ascii="宋体" w:hAnsi="宋体" w:cs="宋体"/>
          <w:sz w:val="24"/>
        </w:rPr>
      </w:pPr>
    </w:p>
    <w:p w14:paraId="556F62F4" w14:textId="77777777" w:rsidR="00343215" w:rsidRDefault="00343215">
      <w:pPr>
        <w:spacing w:line="288" w:lineRule="auto"/>
        <w:jc w:val="right"/>
        <w:rPr>
          <w:rFonts w:ascii="宋体" w:hAnsi="宋体" w:cs="宋体"/>
          <w:sz w:val="24"/>
        </w:rPr>
      </w:pPr>
    </w:p>
    <w:p w14:paraId="2D3416AE" w14:textId="77777777" w:rsidR="00343215" w:rsidRDefault="00343215">
      <w:pPr>
        <w:spacing w:line="288" w:lineRule="auto"/>
        <w:jc w:val="right"/>
        <w:rPr>
          <w:rFonts w:ascii="宋体" w:hAnsi="宋体" w:cs="宋体"/>
          <w:sz w:val="24"/>
        </w:rPr>
      </w:pPr>
    </w:p>
    <w:p w14:paraId="4256D8EB" w14:textId="77777777" w:rsidR="00343215" w:rsidRDefault="00343215">
      <w:pPr>
        <w:spacing w:line="288" w:lineRule="auto"/>
        <w:jc w:val="right"/>
        <w:rPr>
          <w:rFonts w:ascii="宋体" w:hAnsi="宋体" w:cs="宋体"/>
          <w:sz w:val="24"/>
        </w:rPr>
      </w:pPr>
    </w:p>
    <w:p w14:paraId="18CC82B2" w14:textId="77777777" w:rsidR="00343215" w:rsidRDefault="0008710A">
      <w:pPr>
        <w:rPr>
          <w:rFonts w:ascii="宋体" w:hAnsi="宋体" w:cs="宋体"/>
          <w:sz w:val="24"/>
        </w:rPr>
      </w:pPr>
      <w:r>
        <w:rPr>
          <w:rFonts w:ascii="宋体" w:hAnsi="宋体" w:cs="宋体"/>
          <w:sz w:val="24"/>
        </w:rPr>
        <w:br w:type="page"/>
      </w:r>
    </w:p>
    <w:p w14:paraId="78BE998A" w14:textId="77777777" w:rsidR="00343215" w:rsidRDefault="0008710A">
      <w:pPr>
        <w:spacing w:line="500" w:lineRule="exact"/>
        <w:jc w:val="center"/>
        <w:rPr>
          <w:rFonts w:ascii="宋体" w:hAnsi="宋体"/>
          <w:b/>
          <w:bCs/>
          <w:sz w:val="32"/>
          <w:szCs w:val="32"/>
        </w:rPr>
      </w:pPr>
      <w:r>
        <w:rPr>
          <w:rFonts w:ascii="宋体" w:hAnsi="宋体" w:hint="eastAsia"/>
          <w:b/>
          <w:bCs/>
          <w:sz w:val="32"/>
          <w:szCs w:val="32"/>
        </w:rPr>
        <w:lastRenderedPageBreak/>
        <w:t>投标授权函</w:t>
      </w:r>
    </w:p>
    <w:p w14:paraId="431529C9" w14:textId="77777777" w:rsidR="00343215" w:rsidRDefault="00343215">
      <w:pPr>
        <w:spacing w:line="520" w:lineRule="atLeast"/>
        <w:jc w:val="center"/>
        <w:rPr>
          <w:rFonts w:ascii="宋体" w:hAnsi="宋体"/>
          <w:sz w:val="44"/>
        </w:rPr>
      </w:pPr>
    </w:p>
    <w:p w14:paraId="1DF0D82B" w14:textId="77777777" w:rsidR="00343215" w:rsidRDefault="0008710A">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rPr>
        <w:t xml:space="preserve">                </w:t>
      </w:r>
      <w:r>
        <w:rPr>
          <w:rFonts w:ascii="宋体" w:hAnsi="宋体" w:cs="宋体" w:hint="eastAsia"/>
          <w:sz w:val="24"/>
        </w:rPr>
        <w:t>（姓名）为我单位的代理人，以本单位的名义参加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服务项目的竞争性磋商活动。代理人在开标、评标、磋商、合同谈判过程中所签署的一切文件和处理与之有关的一切事务，我均予以承认。代理人无转委托权。</w:t>
      </w:r>
    </w:p>
    <w:p w14:paraId="3BA19C6C" w14:textId="77777777" w:rsidR="00343215" w:rsidRDefault="0008710A">
      <w:pPr>
        <w:spacing w:line="288" w:lineRule="auto"/>
        <w:rPr>
          <w:rFonts w:ascii="宋体" w:hAnsi="宋体" w:cs="宋体"/>
          <w:sz w:val="24"/>
        </w:rPr>
      </w:pPr>
      <w:r>
        <w:rPr>
          <w:rFonts w:ascii="宋体" w:hAnsi="宋体" w:cs="宋体" w:hint="eastAsia"/>
          <w:sz w:val="24"/>
        </w:rPr>
        <w:t>特此委托。</w:t>
      </w:r>
    </w:p>
    <w:p w14:paraId="41FABAEB" w14:textId="77777777" w:rsidR="00343215" w:rsidRDefault="0008710A">
      <w:pPr>
        <w:spacing w:line="288" w:lineRule="auto"/>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身份证号码：</w:t>
      </w:r>
    </w:p>
    <w:p w14:paraId="4AE1A17D" w14:textId="77777777" w:rsidR="00343215" w:rsidRDefault="0008710A">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手机：</w:t>
      </w:r>
    </w:p>
    <w:p w14:paraId="4CFD0343" w14:textId="77777777" w:rsidR="00343215" w:rsidRDefault="00343215">
      <w:pPr>
        <w:spacing w:line="288" w:lineRule="auto"/>
        <w:rPr>
          <w:rFonts w:ascii="宋体" w:hAnsi="宋体" w:cs="宋体"/>
          <w:sz w:val="24"/>
        </w:rPr>
      </w:pPr>
    </w:p>
    <w:p w14:paraId="21730CCA" w14:textId="77777777" w:rsidR="00343215" w:rsidRDefault="0008710A">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14:paraId="55BE66FD" w14:textId="77777777" w:rsidR="00343215" w:rsidRDefault="0008710A">
      <w:pPr>
        <w:spacing w:line="288" w:lineRule="auto"/>
        <w:rPr>
          <w:rFonts w:ascii="宋体" w:hAnsi="宋体" w:cs="宋体"/>
          <w:sz w:val="24"/>
        </w:rPr>
      </w:pPr>
      <w:r>
        <w:rPr>
          <w:rFonts w:ascii="宋体" w:hAnsi="宋体" w:cs="宋体" w:hint="eastAsia"/>
          <w:sz w:val="24"/>
        </w:rPr>
        <w:t xml:space="preserve">                  </w:t>
      </w:r>
    </w:p>
    <w:p w14:paraId="0481EE4D" w14:textId="77777777" w:rsidR="00343215" w:rsidRDefault="0008710A">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14:paraId="079FB327" w14:textId="77777777" w:rsidR="00343215" w:rsidRDefault="00343215">
      <w:pPr>
        <w:spacing w:line="288" w:lineRule="auto"/>
        <w:rPr>
          <w:rFonts w:ascii="宋体" w:hAnsi="宋体" w:cs="宋体"/>
          <w:sz w:val="24"/>
        </w:rPr>
      </w:pPr>
    </w:p>
    <w:p w14:paraId="14A894F8" w14:textId="77777777" w:rsidR="00343215" w:rsidRDefault="00343215">
      <w:pPr>
        <w:spacing w:line="288" w:lineRule="auto"/>
        <w:rPr>
          <w:rFonts w:ascii="宋体" w:hAnsi="宋体" w:cs="宋体"/>
          <w:sz w:val="24"/>
        </w:rPr>
      </w:pPr>
    </w:p>
    <w:p w14:paraId="2267B19B" w14:textId="77777777" w:rsidR="00343215" w:rsidRDefault="00343215">
      <w:pPr>
        <w:spacing w:line="288" w:lineRule="auto"/>
        <w:rPr>
          <w:rFonts w:ascii="宋体" w:hAnsi="宋体" w:cs="宋体"/>
          <w:sz w:val="24"/>
        </w:rPr>
      </w:pPr>
    </w:p>
    <w:p w14:paraId="7F155408" w14:textId="77777777" w:rsidR="00343215" w:rsidRDefault="00343215">
      <w:pPr>
        <w:spacing w:line="288" w:lineRule="auto"/>
        <w:rPr>
          <w:rFonts w:ascii="宋体" w:hAnsi="宋体" w:cs="宋体"/>
          <w:sz w:val="24"/>
        </w:rPr>
      </w:pPr>
    </w:p>
    <w:p w14:paraId="7045B71B" w14:textId="77777777" w:rsidR="00343215" w:rsidRDefault="0008710A">
      <w:pPr>
        <w:tabs>
          <w:tab w:val="left" w:pos="2730"/>
        </w:tabs>
        <w:rPr>
          <w:rFonts w:ascii="宋体" w:hAnsi="宋体"/>
          <w:b/>
          <w:sz w:val="28"/>
          <w:szCs w:val="28"/>
        </w:rPr>
      </w:pPr>
      <w:r>
        <w:rPr>
          <w:rFonts w:ascii="宋体" w:hAnsi="宋体" w:hint="eastAsia"/>
          <w:b/>
          <w:sz w:val="24"/>
        </w:rPr>
        <w:t>法定代表人及委托代理人身份证复印件粘贴处：</w:t>
      </w:r>
    </w:p>
    <w:p w14:paraId="3D8E7EEB" w14:textId="77777777" w:rsidR="00343215" w:rsidRDefault="00343215">
      <w:pPr>
        <w:tabs>
          <w:tab w:val="left" w:pos="2730"/>
        </w:tabs>
        <w:rPr>
          <w:rFonts w:ascii="宋体" w:hAnsi="宋体"/>
          <w:sz w:val="28"/>
          <w:szCs w:val="28"/>
        </w:rPr>
      </w:pPr>
    </w:p>
    <w:p w14:paraId="1EA7DDCE" w14:textId="77777777" w:rsidR="00343215" w:rsidRDefault="00343215">
      <w:pPr>
        <w:tabs>
          <w:tab w:val="left" w:pos="2730"/>
        </w:tabs>
        <w:rPr>
          <w:rFonts w:ascii="宋体" w:hAnsi="宋体"/>
          <w:sz w:val="28"/>
          <w:szCs w:val="28"/>
        </w:rPr>
      </w:pPr>
    </w:p>
    <w:p w14:paraId="28F4F8E9" w14:textId="77777777" w:rsidR="00343215" w:rsidRDefault="00343215">
      <w:pPr>
        <w:tabs>
          <w:tab w:val="left" w:pos="2730"/>
        </w:tabs>
        <w:rPr>
          <w:rFonts w:ascii="宋体" w:hAnsi="宋体"/>
          <w:sz w:val="28"/>
          <w:szCs w:val="28"/>
        </w:rPr>
      </w:pPr>
    </w:p>
    <w:p w14:paraId="58FDCAA6" w14:textId="77777777" w:rsidR="00343215" w:rsidRDefault="00343215">
      <w:pPr>
        <w:tabs>
          <w:tab w:val="left" w:pos="2730"/>
        </w:tabs>
        <w:rPr>
          <w:rFonts w:ascii="宋体" w:hAnsi="宋体"/>
          <w:sz w:val="28"/>
          <w:szCs w:val="28"/>
        </w:rPr>
      </w:pPr>
    </w:p>
    <w:p w14:paraId="1B543180" w14:textId="77777777" w:rsidR="00343215" w:rsidRDefault="00343215">
      <w:pPr>
        <w:tabs>
          <w:tab w:val="left" w:pos="2730"/>
        </w:tabs>
        <w:rPr>
          <w:rFonts w:ascii="宋体" w:hAnsi="宋体"/>
          <w:sz w:val="28"/>
          <w:szCs w:val="28"/>
        </w:rPr>
      </w:pPr>
    </w:p>
    <w:p w14:paraId="07FBC442" w14:textId="77777777" w:rsidR="00343215" w:rsidRDefault="00343215">
      <w:pPr>
        <w:tabs>
          <w:tab w:val="left" w:pos="2730"/>
        </w:tabs>
        <w:rPr>
          <w:rFonts w:ascii="宋体" w:hAnsi="宋体"/>
          <w:sz w:val="28"/>
          <w:szCs w:val="28"/>
        </w:rPr>
      </w:pPr>
    </w:p>
    <w:p w14:paraId="60A4D9C3" w14:textId="77777777" w:rsidR="00343215" w:rsidRDefault="00343215">
      <w:pPr>
        <w:tabs>
          <w:tab w:val="left" w:pos="2730"/>
        </w:tabs>
        <w:rPr>
          <w:rFonts w:ascii="宋体" w:hAnsi="宋体"/>
          <w:sz w:val="28"/>
          <w:szCs w:val="28"/>
        </w:rPr>
      </w:pPr>
    </w:p>
    <w:p w14:paraId="2F42FA1D" w14:textId="77777777" w:rsidR="00343215" w:rsidRDefault="00343215">
      <w:pPr>
        <w:tabs>
          <w:tab w:val="left" w:pos="2730"/>
        </w:tabs>
        <w:rPr>
          <w:rFonts w:ascii="宋体" w:hAnsi="宋体"/>
          <w:sz w:val="28"/>
          <w:szCs w:val="28"/>
        </w:rPr>
      </w:pPr>
    </w:p>
    <w:p w14:paraId="3781F012" w14:textId="77777777" w:rsidR="00343215" w:rsidRDefault="00343215">
      <w:pPr>
        <w:tabs>
          <w:tab w:val="left" w:pos="2730"/>
        </w:tabs>
        <w:rPr>
          <w:rFonts w:ascii="宋体" w:hAnsi="宋体"/>
          <w:sz w:val="28"/>
          <w:szCs w:val="28"/>
        </w:rPr>
      </w:pPr>
    </w:p>
    <w:p w14:paraId="0EE3AB99" w14:textId="77777777" w:rsidR="00343215" w:rsidRDefault="0008710A">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lastRenderedPageBreak/>
        <w:t>投标承诺函</w:t>
      </w:r>
    </w:p>
    <w:p w14:paraId="4F3AC3E1" w14:textId="77777777" w:rsidR="00343215" w:rsidRDefault="0008710A">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14:paraId="1C796A87" w14:textId="77777777" w:rsidR="00343215" w:rsidRDefault="0008710A">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w:t>
      </w:r>
      <w:r>
        <w:rPr>
          <w:rFonts w:ascii="宋体" w:hAnsi="宋体" w:cs="宋体" w:hint="eastAsia"/>
          <w:sz w:val="24"/>
          <w:u w:val="single"/>
        </w:rPr>
        <w:t xml:space="preserve">       </w:t>
      </w:r>
      <w:r>
        <w:rPr>
          <w:rFonts w:ascii="宋体" w:hAnsi="宋体" w:cs="宋体" w:hint="eastAsia"/>
          <w:sz w:val="24"/>
        </w:rPr>
        <w:t>竞争性磋商文件，我单位经研究贵方的竞争性磋商文件后，决定无保留地接受谈判文件所有条款，愿以：人民币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），在工期</w:t>
      </w:r>
      <w:r>
        <w:rPr>
          <w:rFonts w:ascii="宋体" w:hAnsi="宋体" w:cs="宋体" w:hint="eastAsia"/>
          <w:sz w:val="24"/>
          <w:u w:val="single"/>
        </w:rPr>
        <w:t xml:space="preserve">   </w:t>
      </w:r>
      <w:r>
        <w:rPr>
          <w:rFonts w:ascii="宋体" w:hAnsi="宋体" w:cs="宋体" w:hint="eastAsia"/>
          <w:sz w:val="24"/>
        </w:rPr>
        <w:t>个日历日内，承担本招标范围内的全部内容</w:t>
      </w:r>
      <w:r>
        <w:rPr>
          <w:rFonts w:ascii="宋体" w:hAnsi="宋体" w:cs="宋体"/>
          <w:sz w:val="24"/>
        </w:rPr>
        <w:t>，</w:t>
      </w:r>
      <w:r>
        <w:rPr>
          <w:rFonts w:ascii="宋体" w:hAnsi="宋体" w:cs="宋体" w:hint="eastAsia"/>
          <w:sz w:val="24"/>
        </w:rPr>
        <w:t>并将按竞争性磋商文件的规定履行合同责任和义务。</w:t>
      </w:r>
    </w:p>
    <w:p w14:paraId="78F88412" w14:textId="77777777" w:rsidR="00343215" w:rsidRDefault="0008710A">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、一旦我方中标，我方保证在按招标文件约定时间内完成全部工作内容。</w:t>
      </w:r>
    </w:p>
    <w:p w14:paraId="70EFAE3B" w14:textId="77777777" w:rsidR="00343215" w:rsidRDefault="0008710A">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、我方保证设备质量达到竞争性磋商文件约定的要求</w:t>
      </w:r>
      <w:r>
        <w:rPr>
          <w:rFonts w:ascii="宋体" w:hAnsi="宋体" w:cs="宋体" w:hint="eastAsia"/>
          <w:sz w:val="24"/>
        </w:rPr>
        <w:t xml:space="preserve"> </w:t>
      </w:r>
      <w:r>
        <w:rPr>
          <w:rFonts w:ascii="宋体" w:hAnsi="宋体" w:cs="宋体" w:hint="eastAsia"/>
          <w:sz w:val="24"/>
        </w:rPr>
        <w:t>。</w:t>
      </w:r>
    </w:p>
    <w:p w14:paraId="35FC0BD7" w14:textId="77777777" w:rsidR="00343215" w:rsidRDefault="0008710A">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14:paraId="215EFB11" w14:textId="77777777" w:rsidR="00343215" w:rsidRDefault="0008710A">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w:t>
      </w:r>
      <w:r>
        <w:rPr>
          <w:rFonts w:ascii="宋体" w:hAnsi="宋体" w:cs="宋体" w:hint="eastAsia"/>
          <w:sz w:val="24"/>
        </w:rPr>
        <w:t xml:space="preserve"> </w:t>
      </w:r>
      <w:r>
        <w:rPr>
          <w:rFonts w:ascii="宋体" w:hAnsi="宋体" w:cs="宋体" w:hint="eastAsia"/>
          <w:sz w:val="24"/>
        </w:rPr>
        <w:t>行）》的各项规定。我方响应文件提供的所有资料真实、有效，如有不实，我方将放弃中标的权利，并承担由此产生的责任。</w:t>
      </w:r>
    </w:p>
    <w:p w14:paraId="53D28B59" w14:textId="77777777" w:rsidR="00343215" w:rsidRDefault="0008710A">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、我方同意所提交的响应文件中规定的投标有效期内有效，在此期间如果中标，我方将受此约束。严格遵守国家法律、法规及江苏省、盐城市现行招投标</w:t>
      </w:r>
      <w:r>
        <w:rPr>
          <w:rFonts w:ascii="宋体" w:hAnsi="宋体" w:cs="宋体" w:hint="eastAsia"/>
          <w:sz w:val="24"/>
        </w:rPr>
        <w:t>管理的规定，如有违反，贵方有权取消我方的投标资格，同时我方愿意接受相关部门的处理。</w:t>
      </w:r>
    </w:p>
    <w:p w14:paraId="4F38BCCF" w14:textId="77777777" w:rsidR="00343215" w:rsidRDefault="0008710A">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14:paraId="4EB0251E" w14:textId="77777777" w:rsidR="00343215" w:rsidRDefault="00343215">
      <w:pPr>
        <w:spacing w:line="288" w:lineRule="auto"/>
        <w:rPr>
          <w:rFonts w:ascii="宋体" w:hAnsi="宋体" w:cs="宋体"/>
          <w:sz w:val="24"/>
        </w:rPr>
      </w:pPr>
    </w:p>
    <w:p w14:paraId="568CDA85" w14:textId="77777777" w:rsidR="00343215" w:rsidRDefault="00343215">
      <w:pPr>
        <w:spacing w:line="288" w:lineRule="auto"/>
        <w:rPr>
          <w:rFonts w:ascii="宋体" w:hAnsi="宋体" w:cs="宋体"/>
          <w:sz w:val="24"/>
        </w:rPr>
      </w:pPr>
    </w:p>
    <w:p w14:paraId="74A80C5C" w14:textId="77777777" w:rsidR="00343215" w:rsidRDefault="0008710A">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（盖章）</w:t>
      </w:r>
    </w:p>
    <w:p w14:paraId="6DEF22C6" w14:textId="77777777" w:rsidR="00343215" w:rsidRDefault="0008710A">
      <w:pPr>
        <w:spacing w:line="288" w:lineRule="auto"/>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p>
    <w:p w14:paraId="0A1601CA" w14:textId="77777777" w:rsidR="00343215" w:rsidRDefault="0008710A">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（签字或盖章）</w:t>
      </w:r>
    </w:p>
    <w:p w14:paraId="094F5F9A" w14:textId="77777777" w:rsidR="00343215" w:rsidRDefault="0008710A">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14:paraId="451359C8" w14:textId="77777777" w:rsidR="00343215" w:rsidRDefault="00343215">
      <w:pPr>
        <w:spacing w:line="288" w:lineRule="auto"/>
        <w:rPr>
          <w:rFonts w:ascii="宋体" w:hAnsi="宋体" w:cs="宋体"/>
          <w:sz w:val="24"/>
        </w:rPr>
      </w:pPr>
    </w:p>
    <w:p w14:paraId="12682866" w14:textId="77777777" w:rsidR="00343215" w:rsidRDefault="00343215">
      <w:pPr>
        <w:spacing w:line="288" w:lineRule="auto"/>
        <w:rPr>
          <w:rFonts w:ascii="宋体" w:hAnsi="宋体" w:cs="宋体"/>
          <w:sz w:val="24"/>
        </w:rPr>
      </w:pPr>
    </w:p>
    <w:p w14:paraId="40E28342" w14:textId="77777777" w:rsidR="00343215" w:rsidRDefault="00343215">
      <w:pPr>
        <w:spacing w:line="288" w:lineRule="auto"/>
        <w:rPr>
          <w:rFonts w:ascii="宋体" w:hAnsi="宋体" w:cs="宋体"/>
          <w:sz w:val="24"/>
        </w:rPr>
      </w:pPr>
    </w:p>
    <w:p w14:paraId="4CD24947" w14:textId="77777777" w:rsidR="00343215" w:rsidRDefault="00343215">
      <w:pPr>
        <w:spacing w:line="288" w:lineRule="auto"/>
        <w:rPr>
          <w:rFonts w:ascii="宋体" w:hAnsi="宋体" w:cs="宋体"/>
          <w:sz w:val="24"/>
        </w:rPr>
      </w:pPr>
    </w:p>
    <w:p w14:paraId="3A51FB84" w14:textId="77777777" w:rsidR="00343215" w:rsidRDefault="00343215">
      <w:pPr>
        <w:spacing w:line="288" w:lineRule="auto"/>
        <w:ind w:right="960"/>
        <w:rPr>
          <w:rFonts w:ascii="宋体" w:hAnsi="宋体" w:cs="宋体"/>
          <w:sz w:val="24"/>
        </w:rPr>
      </w:pPr>
    </w:p>
    <w:p w14:paraId="762ABECE" w14:textId="77777777" w:rsidR="00343215" w:rsidRDefault="00343215">
      <w:pPr>
        <w:spacing w:line="288" w:lineRule="auto"/>
        <w:ind w:right="960"/>
        <w:rPr>
          <w:rFonts w:ascii="宋体" w:hAnsi="宋体" w:cs="宋体"/>
          <w:sz w:val="24"/>
        </w:rPr>
      </w:pPr>
    </w:p>
    <w:p w14:paraId="60E6EC74" w14:textId="77777777" w:rsidR="00343215" w:rsidRDefault="00343215">
      <w:pPr>
        <w:spacing w:line="288" w:lineRule="auto"/>
        <w:ind w:right="960"/>
        <w:rPr>
          <w:rFonts w:ascii="宋体" w:hAnsi="宋体" w:cs="宋体"/>
          <w:sz w:val="24"/>
        </w:rPr>
      </w:pPr>
    </w:p>
    <w:p w14:paraId="160A15A7" w14:textId="77777777" w:rsidR="00343215" w:rsidRDefault="00343215">
      <w:pPr>
        <w:spacing w:line="288" w:lineRule="auto"/>
        <w:ind w:right="960"/>
        <w:rPr>
          <w:rFonts w:ascii="宋体" w:hAnsi="宋体" w:cs="宋体"/>
          <w:sz w:val="24"/>
        </w:rPr>
      </w:pPr>
    </w:p>
    <w:p w14:paraId="1BED76A5" w14:textId="77777777" w:rsidR="00343215" w:rsidRDefault="00343215">
      <w:pPr>
        <w:spacing w:line="288" w:lineRule="auto"/>
        <w:ind w:right="960"/>
        <w:rPr>
          <w:rFonts w:ascii="宋体" w:hAnsi="宋体" w:cs="宋体"/>
          <w:sz w:val="24"/>
        </w:rPr>
      </w:pPr>
    </w:p>
    <w:p w14:paraId="7FED5CA6" w14:textId="77777777" w:rsidR="00343215" w:rsidRDefault="00343215">
      <w:pPr>
        <w:spacing w:line="288" w:lineRule="auto"/>
        <w:ind w:right="960"/>
        <w:rPr>
          <w:rFonts w:ascii="宋体" w:hAnsi="宋体" w:cs="宋体"/>
          <w:sz w:val="24"/>
        </w:rPr>
      </w:pPr>
    </w:p>
    <w:p w14:paraId="50083BCC" w14:textId="77777777" w:rsidR="00343215" w:rsidRDefault="00343215">
      <w:pPr>
        <w:spacing w:line="288" w:lineRule="auto"/>
        <w:ind w:right="960"/>
        <w:rPr>
          <w:rFonts w:ascii="宋体" w:hAnsi="宋体" w:cs="宋体"/>
          <w:sz w:val="24"/>
        </w:rPr>
      </w:pPr>
    </w:p>
    <w:p w14:paraId="66EAE5BC" w14:textId="77777777" w:rsidR="00343215" w:rsidRDefault="0008710A">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14:paraId="5C7C5B53" w14:textId="77777777" w:rsidR="00343215" w:rsidRDefault="00343215">
      <w:pPr>
        <w:spacing w:beforeLines="50" w:before="156" w:afterLines="50" w:after="156" w:line="360" w:lineRule="auto"/>
        <w:jc w:val="center"/>
        <w:rPr>
          <w:rFonts w:eastAsia="新宋体"/>
        </w:rPr>
      </w:pPr>
    </w:p>
    <w:p w14:paraId="29C86CED" w14:textId="77777777" w:rsidR="00343215" w:rsidRDefault="0008710A">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14:paraId="0907778C" w14:textId="77777777" w:rsidR="00343215" w:rsidRDefault="00343215">
      <w:pPr>
        <w:spacing w:line="288" w:lineRule="auto"/>
        <w:rPr>
          <w:rFonts w:ascii="宋体" w:hAnsi="宋体" w:cs="宋体"/>
          <w:sz w:val="24"/>
        </w:rPr>
      </w:pPr>
    </w:p>
    <w:p w14:paraId="7E81F937" w14:textId="77777777" w:rsidR="00343215" w:rsidRDefault="0008710A">
      <w:pPr>
        <w:spacing w:line="360" w:lineRule="auto"/>
        <w:ind w:firstLineChars="200" w:firstLine="480"/>
        <w:rPr>
          <w:rFonts w:ascii="宋体" w:hAnsi="宋体" w:cs="宋体"/>
          <w:sz w:val="24"/>
        </w:rPr>
      </w:pPr>
      <w:r>
        <w:rPr>
          <w:rFonts w:ascii="宋体" w:hAnsi="宋体" w:cs="宋体" w:hint="eastAsia"/>
          <w:sz w:val="24"/>
        </w:rPr>
        <w:t>我单位郑重承诺：如我单位中标，满足竞争性磋商文件要求：</w:t>
      </w:r>
    </w:p>
    <w:p w14:paraId="5B42BE7F" w14:textId="77777777" w:rsidR="00343215" w:rsidRDefault="0008710A">
      <w:pPr>
        <w:pStyle w:val="20"/>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w:t>
      </w:r>
      <w:r>
        <w:rPr>
          <w:rFonts w:ascii="宋体" w:hAnsi="宋体" w:cs="宋体" w:hint="eastAsia"/>
          <w:sz w:val="24"/>
        </w:rPr>
        <w:t xml:space="preserve"> </w:t>
      </w:r>
      <w:r>
        <w:rPr>
          <w:rFonts w:ascii="宋体" w:hAnsi="宋体" w:cs="宋体"/>
          <w:sz w:val="24"/>
        </w:rPr>
        <w:t>5</w:t>
      </w:r>
      <w:r>
        <w:rPr>
          <w:rFonts w:ascii="宋体" w:hAnsi="宋体" w:cs="宋体" w:hint="eastAsia"/>
          <w:sz w:val="24"/>
        </w:rPr>
        <w:t>年；</w:t>
      </w:r>
    </w:p>
    <w:p w14:paraId="2A92F05F" w14:textId="77777777" w:rsidR="00343215" w:rsidRDefault="0008710A">
      <w:pPr>
        <w:pStyle w:val="20"/>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14:paraId="621C2502" w14:textId="77777777" w:rsidR="00343215" w:rsidRDefault="0008710A">
      <w:pPr>
        <w:pStyle w:val="20"/>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14:paraId="6CC495EA" w14:textId="77777777" w:rsidR="00343215" w:rsidRDefault="0008710A">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中标价含现场安装调试及本地现场售后服务；</w:t>
      </w:r>
    </w:p>
    <w:p w14:paraId="4CB82A31" w14:textId="77777777" w:rsidR="00343215" w:rsidRDefault="0008710A">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w:t>
      </w:r>
      <w:r>
        <w:rPr>
          <w:rFonts w:ascii="宋体" w:hAnsi="宋体" w:cs="宋体" w:hint="eastAsia"/>
          <w:sz w:val="24"/>
        </w:rPr>
        <w:t>3</w:t>
      </w:r>
      <w:r>
        <w:rPr>
          <w:rFonts w:ascii="宋体" w:hAnsi="宋体" w:cs="宋体"/>
          <w:sz w:val="24"/>
        </w:rPr>
        <w:t>0</w:t>
      </w:r>
      <w:r>
        <w:rPr>
          <w:rFonts w:ascii="宋体" w:hAnsi="宋体" w:cs="宋体" w:hint="eastAsia"/>
          <w:sz w:val="24"/>
        </w:rPr>
        <w:t>分钟内响应，</w:t>
      </w:r>
      <w:r>
        <w:rPr>
          <w:rFonts w:ascii="宋体" w:hAnsi="宋体" w:cs="宋体" w:hint="eastAsia"/>
          <w:sz w:val="24"/>
        </w:rPr>
        <w:t>2</w:t>
      </w:r>
      <w:r>
        <w:rPr>
          <w:rFonts w:ascii="宋体" w:hAnsi="宋体" w:cs="宋体" w:hint="eastAsia"/>
          <w:sz w:val="24"/>
        </w:rPr>
        <w:t>小时内到达现场，</w:t>
      </w:r>
      <w:r>
        <w:rPr>
          <w:rFonts w:ascii="宋体" w:hAnsi="宋体" w:cs="宋体" w:hint="eastAsia"/>
          <w:sz w:val="24"/>
        </w:rPr>
        <w:t>4</w:t>
      </w:r>
      <w:r>
        <w:rPr>
          <w:rFonts w:ascii="宋体" w:hAnsi="宋体" w:cs="宋体" w:hint="eastAsia"/>
          <w:sz w:val="24"/>
        </w:rPr>
        <w:t>小时内解决问题；</w:t>
      </w:r>
    </w:p>
    <w:p w14:paraId="50378120" w14:textId="77777777" w:rsidR="00343215" w:rsidRDefault="0008710A">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14:paraId="7C6194F8" w14:textId="77777777" w:rsidR="00343215" w:rsidRDefault="0008710A">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14:paraId="469CE0F5" w14:textId="77777777" w:rsidR="00343215" w:rsidRDefault="00343215">
      <w:pPr>
        <w:spacing w:line="360" w:lineRule="auto"/>
        <w:rPr>
          <w:rFonts w:ascii="宋体" w:hAnsi="宋体" w:cs="宋体"/>
          <w:sz w:val="24"/>
        </w:rPr>
      </w:pPr>
    </w:p>
    <w:p w14:paraId="0B6F0261" w14:textId="77777777" w:rsidR="00343215" w:rsidRDefault="00343215">
      <w:pPr>
        <w:spacing w:line="360" w:lineRule="auto"/>
        <w:rPr>
          <w:rFonts w:ascii="宋体" w:hAnsi="宋体" w:cs="宋体"/>
          <w:sz w:val="24"/>
        </w:rPr>
      </w:pPr>
    </w:p>
    <w:p w14:paraId="3CBB01E1" w14:textId="77777777" w:rsidR="00343215" w:rsidRDefault="0008710A">
      <w:pPr>
        <w:spacing w:line="360" w:lineRule="auto"/>
        <w:ind w:firstLineChars="1600" w:firstLine="3840"/>
        <w:rPr>
          <w:rFonts w:ascii="宋体" w:hAnsi="宋体" w:cs="宋体"/>
          <w:sz w:val="24"/>
        </w:rPr>
      </w:pPr>
      <w:r>
        <w:rPr>
          <w:rFonts w:ascii="宋体" w:hAnsi="宋体" w:cs="宋体" w:hint="eastAsia"/>
          <w:sz w:val="24"/>
        </w:rPr>
        <w:t>投标人（盖章）：</w:t>
      </w:r>
    </w:p>
    <w:p w14:paraId="6D43E8E1" w14:textId="77777777" w:rsidR="00343215" w:rsidRDefault="0008710A">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14:paraId="6149FF44" w14:textId="77777777" w:rsidR="00343215" w:rsidRDefault="0008710A">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w:t>
      </w:r>
      <w:r>
        <w:rPr>
          <w:rFonts w:ascii="宋体" w:hAnsi="宋体" w:cs="宋体" w:hint="eastAsia"/>
          <w:sz w:val="24"/>
        </w:rPr>
        <w:t>202</w:t>
      </w:r>
      <w:r>
        <w:rPr>
          <w:rFonts w:ascii="宋体" w:hAnsi="宋体" w:cs="宋体"/>
          <w:sz w:val="24"/>
        </w:rPr>
        <w:t>3</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14:paraId="6ED2B389" w14:textId="77777777" w:rsidR="00343215" w:rsidRDefault="00343215">
      <w:pPr>
        <w:spacing w:line="288" w:lineRule="auto"/>
        <w:ind w:right="960"/>
        <w:rPr>
          <w:rFonts w:ascii="宋体" w:hAnsi="宋体" w:cs="宋体"/>
          <w:sz w:val="24"/>
        </w:rPr>
      </w:pPr>
    </w:p>
    <w:p w14:paraId="243E74D3" w14:textId="77777777" w:rsidR="00343215" w:rsidRDefault="00343215">
      <w:pPr>
        <w:spacing w:line="288" w:lineRule="auto"/>
        <w:ind w:right="960"/>
        <w:rPr>
          <w:rFonts w:ascii="宋体" w:hAnsi="宋体" w:cs="宋体"/>
          <w:sz w:val="24"/>
        </w:rPr>
      </w:pPr>
    </w:p>
    <w:p w14:paraId="0B14856B" w14:textId="77777777" w:rsidR="00343215" w:rsidRDefault="00343215">
      <w:pPr>
        <w:spacing w:line="288" w:lineRule="auto"/>
        <w:ind w:right="960"/>
        <w:rPr>
          <w:rFonts w:ascii="宋体" w:hAnsi="宋体" w:cs="宋体"/>
          <w:sz w:val="24"/>
        </w:rPr>
      </w:pPr>
    </w:p>
    <w:p w14:paraId="2D4F0747" w14:textId="77777777" w:rsidR="00343215" w:rsidRDefault="00343215">
      <w:pPr>
        <w:spacing w:line="288" w:lineRule="auto"/>
        <w:ind w:right="960"/>
        <w:rPr>
          <w:rFonts w:ascii="宋体" w:hAnsi="宋体" w:cs="宋体"/>
          <w:sz w:val="24"/>
        </w:rPr>
      </w:pPr>
    </w:p>
    <w:p w14:paraId="4BD70B7B" w14:textId="77777777" w:rsidR="00343215" w:rsidRDefault="00343215">
      <w:pPr>
        <w:spacing w:line="288" w:lineRule="auto"/>
        <w:ind w:right="960"/>
        <w:rPr>
          <w:rFonts w:ascii="宋体" w:hAnsi="宋体" w:cs="宋体"/>
          <w:sz w:val="24"/>
        </w:rPr>
      </w:pPr>
    </w:p>
    <w:p w14:paraId="13E03B9D" w14:textId="77777777" w:rsidR="00343215" w:rsidRDefault="00343215">
      <w:pPr>
        <w:spacing w:line="288" w:lineRule="auto"/>
        <w:ind w:right="960"/>
        <w:rPr>
          <w:rFonts w:ascii="宋体" w:hAnsi="宋体" w:cs="宋体"/>
          <w:sz w:val="24"/>
        </w:rPr>
      </w:pPr>
    </w:p>
    <w:p w14:paraId="1C5BA5EB" w14:textId="77777777" w:rsidR="00343215" w:rsidRDefault="00343215">
      <w:pPr>
        <w:pStyle w:val="a3"/>
        <w:spacing w:beforeLines="50" w:before="156" w:after="15" w:line="360" w:lineRule="auto"/>
        <w:rPr>
          <w:rFonts w:ascii="宋体" w:hAnsi="宋体" w:cs="宋体"/>
          <w:kern w:val="0"/>
          <w:sz w:val="24"/>
        </w:rPr>
      </w:pPr>
    </w:p>
    <w:p w14:paraId="02F8DE79" w14:textId="77777777" w:rsidR="00343215" w:rsidRDefault="0008710A">
      <w:pPr>
        <w:pStyle w:val="2"/>
        <w:spacing w:beforeLines="100" w:before="312" w:afterLines="100" w:after="312" w:line="240" w:lineRule="auto"/>
        <w:jc w:val="left"/>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lastRenderedPageBreak/>
        <w:t>附件</w:t>
      </w:r>
      <w:r>
        <w:rPr>
          <w:rFonts w:ascii="方正小标宋简体" w:eastAsia="方正小标宋简体" w:hAnsi="方正小标宋简体" w:hint="eastAsia"/>
          <w:sz w:val="36"/>
          <w:szCs w:val="36"/>
        </w:rPr>
        <w:t>2</w:t>
      </w:r>
      <w:r>
        <w:rPr>
          <w:rFonts w:ascii="方正小标宋简体" w:eastAsia="方正小标宋简体" w:hAnsi="方正小标宋简体" w:hint="eastAsia"/>
          <w:sz w:val="36"/>
          <w:szCs w:val="36"/>
        </w:rPr>
        <w:t>：技术要求</w:t>
      </w:r>
    </w:p>
    <w:tbl>
      <w:tblPr>
        <w:tblW w:w="9634" w:type="dxa"/>
        <w:jc w:val="center"/>
        <w:tblLook w:val="04A0" w:firstRow="1" w:lastRow="0" w:firstColumn="1" w:lastColumn="0" w:noHBand="0" w:noVBand="1"/>
      </w:tblPr>
      <w:tblGrid>
        <w:gridCol w:w="562"/>
        <w:gridCol w:w="1134"/>
        <w:gridCol w:w="492"/>
        <w:gridCol w:w="639"/>
        <w:gridCol w:w="5565"/>
        <w:gridCol w:w="1242"/>
      </w:tblGrid>
      <w:tr w:rsidR="00343215" w14:paraId="47B917CC" w14:textId="77777777">
        <w:trPr>
          <w:trHeight w:val="53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B80FB" w14:textId="77777777" w:rsidR="00343215" w:rsidRDefault="0008710A">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0FD96E" w14:textId="77777777" w:rsidR="00343215" w:rsidRDefault="0008710A">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设备名称</w:t>
            </w:r>
          </w:p>
        </w:tc>
        <w:tc>
          <w:tcPr>
            <w:tcW w:w="492" w:type="dxa"/>
            <w:tcBorders>
              <w:top w:val="single" w:sz="4" w:space="0" w:color="auto"/>
              <w:left w:val="nil"/>
              <w:bottom w:val="single" w:sz="4" w:space="0" w:color="auto"/>
              <w:right w:val="single" w:sz="4" w:space="0" w:color="auto"/>
            </w:tcBorders>
            <w:shd w:val="clear" w:color="auto" w:fill="auto"/>
            <w:vAlign w:val="center"/>
          </w:tcPr>
          <w:p w14:paraId="24151CF1" w14:textId="77777777" w:rsidR="00343215" w:rsidRDefault="0008710A">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单位</w:t>
            </w:r>
          </w:p>
        </w:tc>
        <w:tc>
          <w:tcPr>
            <w:tcW w:w="639" w:type="dxa"/>
            <w:tcBorders>
              <w:top w:val="single" w:sz="4" w:space="0" w:color="auto"/>
              <w:left w:val="nil"/>
              <w:bottom w:val="single" w:sz="4" w:space="0" w:color="auto"/>
              <w:right w:val="single" w:sz="4" w:space="0" w:color="auto"/>
            </w:tcBorders>
            <w:shd w:val="clear" w:color="auto" w:fill="auto"/>
            <w:vAlign w:val="center"/>
          </w:tcPr>
          <w:p w14:paraId="59040412" w14:textId="77777777" w:rsidR="00343215" w:rsidRDefault="0008710A">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数量</w:t>
            </w:r>
          </w:p>
        </w:tc>
        <w:tc>
          <w:tcPr>
            <w:tcW w:w="5565" w:type="dxa"/>
            <w:tcBorders>
              <w:top w:val="single" w:sz="4" w:space="0" w:color="auto"/>
              <w:left w:val="nil"/>
              <w:bottom w:val="single" w:sz="4" w:space="0" w:color="auto"/>
              <w:right w:val="single" w:sz="4" w:space="0" w:color="auto"/>
            </w:tcBorders>
            <w:shd w:val="clear" w:color="auto" w:fill="auto"/>
            <w:vAlign w:val="center"/>
          </w:tcPr>
          <w:p w14:paraId="0A1CFB10" w14:textId="77777777" w:rsidR="00343215" w:rsidRDefault="0008710A">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技术及功能需求</w:t>
            </w:r>
          </w:p>
        </w:tc>
        <w:tc>
          <w:tcPr>
            <w:tcW w:w="1242" w:type="dxa"/>
            <w:tcBorders>
              <w:top w:val="single" w:sz="4" w:space="0" w:color="auto"/>
              <w:left w:val="nil"/>
              <w:bottom w:val="single" w:sz="4" w:space="0" w:color="auto"/>
              <w:right w:val="single" w:sz="4" w:space="0" w:color="auto"/>
            </w:tcBorders>
            <w:vAlign w:val="center"/>
          </w:tcPr>
          <w:p w14:paraId="14D84418" w14:textId="77777777" w:rsidR="00343215" w:rsidRDefault="0008710A">
            <w:pPr>
              <w:widowControl/>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备注</w:t>
            </w:r>
          </w:p>
        </w:tc>
      </w:tr>
      <w:tr w:rsidR="00343215" w14:paraId="3B3ED630" w14:textId="77777777">
        <w:trPr>
          <w:trHeight w:val="1930"/>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14:paraId="22D2C71A" w14:textId="77777777" w:rsidR="00343215" w:rsidRDefault="0008710A">
            <w:pPr>
              <w:widowControl/>
              <w:jc w:val="center"/>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1</w:t>
            </w:r>
          </w:p>
        </w:tc>
        <w:tc>
          <w:tcPr>
            <w:tcW w:w="1134" w:type="dxa"/>
            <w:tcBorders>
              <w:top w:val="nil"/>
              <w:left w:val="nil"/>
              <w:bottom w:val="single" w:sz="4" w:space="0" w:color="auto"/>
              <w:right w:val="single" w:sz="4" w:space="0" w:color="auto"/>
            </w:tcBorders>
            <w:shd w:val="clear" w:color="000000" w:fill="FFFFFF"/>
            <w:vAlign w:val="center"/>
          </w:tcPr>
          <w:p w14:paraId="0B2CE9B2" w14:textId="77777777" w:rsidR="00343215" w:rsidRDefault="0008710A">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智慧广播平台系统</w:t>
            </w:r>
          </w:p>
        </w:tc>
        <w:tc>
          <w:tcPr>
            <w:tcW w:w="492" w:type="dxa"/>
            <w:tcBorders>
              <w:top w:val="nil"/>
              <w:left w:val="nil"/>
              <w:bottom w:val="single" w:sz="4" w:space="0" w:color="auto"/>
              <w:right w:val="single" w:sz="4" w:space="0" w:color="auto"/>
            </w:tcBorders>
            <w:shd w:val="clear" w:color="000000" w:fill="FFFFFF"/>
            <w:vAlign w:val="center"/>
          </w:tcPr>
          <w:p w14:paraId="550DFC72" w14:textId="77777777" w:rsidR="00343215" w:rsidRDefault="0008710A">
            <w:pPr>
              <w:widowControl/>
              <w:jc w:val="center"/>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套</w:t>
            </w:r>
          </w:p>
        </w:tc>
        <w:tc>
          <w:tcPr>
            <w:tcW w:w="639" w:type="dxa"/>
            <w:tcBorders>
              <w:top w:val="nil"/>
              <w:left w:val="nil"/>
              <w:bottom w:val="single" w:sz="4" w:space="0" w:color="auto"/>
              <w:right w:val="single" w:sz="4" w:space="0" w:color="auto"/>
            </w:tcBorders>
            <w:shd w:val="clear" w:color="000000" w:fill="FFFFFF"/>
            <w:vAlign w:val="center"/>
          </w:tcPr>
          <w:p w14:paraId="149A96C1" w14:textId="77777777" w:rsidR="00343215" w:rsidRDefault="0008710A">
            <w:pPr>
              <w:widowControl/>
              <w:jc w:val="center"/>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1</w:t>
            </w:r>
          </w:p>
        </w:tc>
        <w:tc>
          <w:tcPr>
            <w:tcW w:w="5565" w:type="dxa"/>
            <w:tcBorders>
              <w:top w:val="nil"/>
              <w:left w:val="nil"/>
              <w:bottom w:val="single" w:sz="4" w:space="0" w:color="auto"/>
              <w:right w:val="single" w:sz="4" w:space="0" w:color="auto"/>
            </w:tcBorders>
            <w:shd w:val="clear" w:color="auto" w:fill="auto"/>
            <w:vAlign w:val="center"/>
          </w:tcPr>
          <w:p w14:paraId="09962ED4" w14:textId="77777777" w:rsidR="00343215" w:rsidRDefault="0008710A">
            <w:pPr>
              <w:widowControl/>
              <w:spacing w:after="240"/>
              <w:jc w:val="left"/>
              <w:rPr>
                <w:rFonts w:ascii="等线" w:eastAsia="等线" w:hAnsi="等线" w:cs="宋体"/>
                <w:color w:val="000000"/>
                <w:kern w:val="0"/>
                <w:sz w:val="15"/>
                <w:szCs w:val="15"/>
              </w:rPr>
            </w:pPr>
            <w:r>
              <w:rPr>
                <w:rFonts w:ascii="等线" w:eastAsia="等线" w:hAnsi="等线" w:cs="宋体" w:hint="eastAsia"/>
                <w:color w:val="000000"/>
                <w:kern w:val="0"/>
                <w:sz w:val="15"/>
                <w:szCs w:val="15"/>
              </w:rPr>
              <w:t>功能要求</w:t>
            </w:r>
            <w:r>
              <w:rPr>
                <w:rFonts w:ascii="等线" w:eastAsia="等线" w:hAnsi="等线" w:cs="宋体" w:hint="eastAsia"/>
                <w:color w:val="000000"/>
                <w:kern w:val="0"/>
                <w:sz w:val="15"/>
                <w:szCs w:val="15"/>
              </w:rPr>
              <w:br/>
            </w:r>
            <w:r>
              <w:rPr>
                <w:rFonts w:ascii="等线" w:eastAsia="等线" w:hAnsi="等线" w:cs="宋体" w:hint="eastAsia"/>
                <w:color w:val="000000"/>
                <w:kern w:val="0"/>
                <w:sz w:val="15"/>
                <w:szCs w:val="15"/>
              </w:rPr>
              <w:t>1</w:t>
            </w:r>
            <w:r>
              <w:rPr>
                <w:rFonts w:ascii="等线" w:eastAsia="等线" w:hAnsi="等线" w:cs="宋体" w:hint="eastAsia"/>
                <w:color w:val="000000"/>
                <w:kern w:val="0"/>
                <w:sz w:val="15"/>
                <w:szCs w:val="15"/>
              </w:rPr>
              <w:t>、支持相关部门独立发布应急信息功能，支持对发布的应急广播信息进行保存功能，具备追溯机制；</w:t>
            </w:r>
            <w:r>
              <w:rPr>
                <w:rFonts w:ascii="等线" w:eastAsia="等线" w:hAnsi="等线" w:cs="宋体" w:hint="eastAsia"/>
                <w:color w:val="000000"/>
                <w:kern w:val="0"/>
                <w:sz w:val="15"/>
                <w:szCs w:val="15"/>
              </w:rPr>
              <w:br/>
              <w:t>2</w:t>
            </w:r>
            <w:r>
              <w:rPr>
                <w:rFonts w:ascii="等线" w:eastAsia="等线" w:hAnsi="等线" w:cs="宋体" w:hint="eastAsia"/>
                <w:color w:val="000000"/>
                <w:kern w:val="0"/>
                <w:sz w:val="15"/>
                <w:szCs w:val="15"/>
              </w:rPr>
              <w:t>、具备应急广播消息审核功能，对制作完成的应急广播节目进行审核；</w:t>
            </w:r>
            <w:r>
              <w:rPr>
                <w:rFonts w:ascii="等线" w:eastAsia="等线" w:hAnsi="等线" w:cs="宋体" w:hint="eastAsia"/>
                <w:color w:val="000000"/>
                <w:kern w:val="0"/>
                <w:sz w:val="15"/>
                <w:szCs w:val="15"/>
              </w:rPr>
              <w:br/>
              <w:t>3</w:t>
            </w:r>
            <w:r>
              <w:rPr>
                <w:rFonts w:ascii="等线" w:eastAsia="等线" w:hAnsi="等线" w:cs="宋体" w:hint="eastAsia"/>
                <w:color w:val="000000"/>
                <w:kern w:val="0"/>
                <w:sz w:val="15"/>
                <w:szCs w:val="15"/>
              </w:rPr>
              <w:t>、具备管理应急广播系统资源的功能，主要包括有线数字电视、地面数字电视、调频</w:t>
            </w:r>
            <w:r>
              <w:rPr>
                <w:rFonts w:ascii="等线" w:eastAsia="等线" w:hAnsi="等线" w:cs="宋体" w:hint="eastAsia"/>
                <w:color w:val="000000"/>
                <w:kern w:val="0"/>
                <w:sz w:val="15"/>
                <w:szCs w:val="15"/>
              </w:rPr>
              <w:t>RDS</w:t>
            </w:r>
            <w:r>
              <w:rPr>
                <w:rFonts w:ascii="等线" w:eastAsia="等线" w:hAnsi="等线" w:cs="宋体" w:hint="eastAsia"/>
                <w:color w:val="000000"/>
                <w:kern w:val="0"/>
                <w:sz w:val="15"/>
                <w:szCs w:val="15"/>
              </w:rPr>
              <w:t>广播、应急广播大喇叭系统前端、广播</w:t>
            </w:r>
            <w:r>
              <w:rPr>
                <w:rFonts w:ascii="等线" w:eastAsia="等线" w:hAnsi="等线" w:cs="宋体" w:hint="eastAsia"/>
                <w:color w:val="000000"/>
                <w:kern w:val="0"/>
                <w:sz w:val="15"/>
                <w:szCs w:val="15"/>
              </w:rPr>
              <w:t>/</w:t>
            </w:r>
            <w:r>
              <w:rPr>
                <w:rFonts w:ascii="等线" w:eastAsia="等线" w:hAnsi="等线" w:cs="宋体" w:hint="eastAsia"/>
                <w:color w:val="000000"/>
                <w:kern w:val="0"/>
                <w:sz w:val="15"/>
                <w:szCs w:val="15"/>
              </w:rPr>
              <w:t>电视</w:t>
            </w:r>
            <w:r>
              <w:rPr>
                <w:rFonts w:ascii="等线" w:eastAsia="等线" w:hAnsi="等线" w:cs="宋体" w:hint="eastAsia"/>
                <w:color w:val="000000"/>
                <w:kern w:val="0"/>
                <w:sz w:val="15"/>
                <w:szCs w:val="15"/>
              </w:rPr>
              <w:t>/</w:t>
            </w:r>
            <w:r>
              <w:rPr>
                <w:rFonts w:ascii="等线" w:eastAsia="等线" w:hAnsi="等线" w:cs="宋体" w:hint="eastAsia"/>
                <w:color w:val="000000"/>
                <w:kern w:val="0"/>
                <w:sz w:val="15"/>
                <w:szCs w:val="15"/>
              </w:rPr>
              <w:t>融媒体中心频率频道播出系统、应急广播适配器和应急广播终端信息等；</w:t>
            </w:r>
            <w:r>
              <w:rPr>
                <w:rFonts w:ascii="等线" w:eastAsia="等线" w:hAnsi="等线" w:cs="宋体" w:hint="eastAsia"/>
                <w:color w:val="000000"/>
                <w:kern w:val="0"/>
                <w:sz w:val="15"/>
                <w:szCs w:val="15"/>
              </w:rPr>
              <w:br/>
              <w:t>4</w:t>
            </w:r>
            <w:r>
              <w:rPr>
                <w:rFonts w:ascii="等线" w:eastAsia="等线" w:hAnsi="等线" w:cs="宋体" w:hint="eastAsia"/>
                <w:color w:val="000000"/>
                <w:kern w:val="0"/>
                <w:sz w:val="15"/>
                <w:szCs w:val="15"/>
              </w:rPr>
              <w:t>、具备资源信息同步功能和资源状态信息收集功能，监管级应急广播资源的状态信息；</w:t>
            </w:r>
            <w:r>
              <w:rPr>
                <w:rFonts w:ascii="等线" w:eastAsia="等线" w:hAnsi="等线" w:cs="宋体" w:hint="eastAsia"/>
                <w:color w:val="000000"/>
                <w:kern w:val="0"/>
                <w:sz w:val="15"/>
                <w:szCs w:val="15"/>
              </w:rPr>
              <w:br/>
              <w:t>5</w:t>
            </w:r>
            <w:r>
              <w:rPr>
                <w:rFonts w:ascii="等线" w:eastAsia="等线" w:hAnsi="等线" w:cs="宋体" w:hint="eastAsia"/>
                <w:color w:val="000000"/>
                <w:kern w:val="0"/>
                <w:sz w:val="15"/>
                <w:szCs w:val="15"/>
              </w:rPr>
              <w:t>、具备资源类型及资源编码设置功能；</w:t>
            </w:r>
            <w:r>
              <w:rPr>
                <w:rFonts w:ascii="等线" w:eastAsia="等线" w:hAnsi="等线" w:cs="宋体" w:hint="eastAsia"/>
                <w:color w:val="000000"/>
                <w:kern w:val="0"/>
                <w:sz w:val="15"/>
                <w:szCs w:val="15"/>
              </w:rPr>
              <w:br/>
              <w:t>6</w:t>
            </w:r>
            <w:r>
              <w:rPr>
                <w:rFonts w:ascii="等线" w:eastAsia="等线" w:hAnsi="等线" w:cs="宋体" w:hint="eastAsia"/>
                <w:color w:val="000000"/>
                <w:kern w:val="0"/>
                <w:sz w:val="15"/>
                <w:szCs w:val="15"/>
              </w:rPr>
              <w:t>、采用数字签名和数字证书技术，构建系统的安全</w:t>
            </w:r>
            <w:r>
              <w:rPr>
                <w:rFonts w:ascii="等线" w:eastAsia="等线" w:hAnsi="等线" w:cs="宋体" w:hint="eastAsia"/>
                <w:color w:val="000000"/>
                <w:kern w:val="0"/>
                <w:sz w:val="15"/>
                <w:szCs w:val="15"/>
              </w:rPr>
              <w:t>认证体系，对接入的应急信息和应急广播消息进行安全校验，对播发的应急广播消息进行签名保护；</w:t>
            </w:r>
            <w:r>
              <w:rPr>
                <w:rFonts w:ascii="等线" w:eastAsia="等线" w:hAnsi="等线" w:cs="宋体" w:hint="eastAsia"/>
                <w:color w:val="000000"/>
                <w:kern w:val="0"/>
                <w:sz w:val="15"/>
                <w:szCs w:val="15"/>
              </w:rPr>
              <w:br/>
              <w:t>7</w:t>
            </w:r>
            <w:r>
              <w:rPr>
                <w:rFonts w:ascii="等线" w:eastAsia="等线" w:hAnsi="等线" w:cs="宋体" w:hint="eastAsia"/>
                <w:color w:val="000000"/>
                <w:kern w:val="0"/>
                <w:sz w:val="15"/>
                <w:szCs w:val="15"/>
              </w:rPr>
              <w:t>、包含安全体系软件、</w:t>
            </w:r>
            <w:r>
              <w:rPr>
                <w:rFonts w:ascii="等线" w:eastAsia="等线" w:hAnsi="等线" w:cs="宋体" w:hint="eastAsia"/>
                <w:color w:val="000000"/>
                <w:kern w:val="0"/>
                <w:sz w:val="15"/>
                <w:szCs w:val="15"/>
              </w:rPr>
              <w:t>GIS</w:t>
            </w:r>
            <w:r>
              <w:rPr>
                <w:rFonts w:ascii="等线" w:eastAsia="等线" w:hAnsi="等线" w:cs="宋体" w:hint="eastAsia"/>
                <w:color w:val="000000"/>
                <w:kern w:val="0"/>
                <w:sz w:val="15"/>
                <w:szCs w:val="15"/>
              </w:rPr>
              <w:t>地图包及开发软件等，通过</w:t>
            </w:r>
            <w:r>
              <w:rPr>
                <w:rFonts w:ascii="等线" w:eastAsia="等线" w:hAnsi="等线" w:cs="宋体" w:hint="eastAsia"/>
                <w:color w:val="000000"/>
                <w:kern w:val="0"/>
                <w:sz w:val="15"/>
                <w:szCs w:val="15"/>
              </w:rPr>
              <w:t>GIS</w:t>
            </w:r>
            <w:r>
              <w:rPr>
                <w:rFonts w:ascii="等线" w:eastAsia="等线" w:hAnsi="等线" w:cs="宋体" w:hint="eastAsia"/>
                <w:color w:val="000000"/>
                <w:kern w:val="0"/>
                <w:sz w:val="15"/>
                <w:szCs w:val="15"/>
              </w:rPr>
              <w:t>地图展示应急广播终端基本信息、播放信息、地理信息、运行状态等；</w:t>
            </w:r>
            <w:r>
              <w:rPr>
                <w:rFonts w:ascii="等线" w:eastAsia="等线" w:hAnsi="等线" w:cs="宋体" w:hint="eastAsia"/>
                <w:color w:val="000000"/>
                <w:kern w:val="0"/>
                <w:sz w:val="15"/>
                <w:szCs w:val="15"/>
              </w:rPr>
              <w:br/>
              <w:t>8</w:t>
            </w:r>
            <w:r>
              <w:rPr>
                <w:rFonts w:ascii="等线" w:eastAsia="等线" w:hAnsi="等线" w:cs="宋体" w:hint="eastAsia"/>
                <w:color w:val="000000"/>
                <w:kern w:val="0"/>
                <w:sz w:val="15"/>
                <w:szCs w:val="15"/>
              </w:rPr>
              <w:t>、</w:t>
            </w:r>
            <w:r>
              <w:rPr>
                <w:rFonts w:ascii="等线" w:eastAsia="等线" w:hAnsi="等线" w:cs="宋体" w:hint="eastAsia"/>
                <w:color w:val="000000"/>
                <w:kern w:val="0"/>
                <w:sz w:val="15"/>
                <w:szCs w:val="15"/>
              </w:rPr>
              <w:t>GIS</w:t>
            </w:r>
            <w:r>
              <w:rPr>
                <w:rFonts w:ascii="等线" w:eastAsia="等线" w:hAnsi="等线" w:cs="宋体" w:hint="eastAsia"/>
                <w:color w:val="000000"/>
                <w:kern w:val="0"/>
                <w:sz w:val="15"/>
                <w:szCs w:val="15"/>
              </w:rPr>
              <w:t>地图监管：系统能够直观地显示各广播终端所在的地理位置和设备工作状态的在线信息，能够快速精准查询定位广播终端位置及工作状态；</w:t>
            </w:r>
            <w:r>
              <w:rPr>
                <w:rFonts w:ascii="等线" w:eastAsia="等线" w:hAnsi="等线" w:cs="宋体" w:hint="eastAsia"/>
                <w:color w:val="000000"/>
                <w:kern w:val="0"/>
                <w:sz w:val="15"/>
                <w:szCs w:val="15"/>
              </w:rPr>
              <w:br/>
              <w:t>9</w:t>
            </w:r>
            <w:r>
              <w:rPr>
                <w:rFonts w:ascii="等线" w:eastAsia="等线" w:hAnsi="等线" w:cs="宋体" w:hint="eastAsia"/>
                <w:color w:val="000000"/>
                <w:kern w:val="0"/>
                <w:sz w:val="15"/>
                <w:szCs w:val="15"/>
              </w:rPr>
              <w:t>、可对音柱、收扩机等终端进行远程控制。</w:t>
            </w:r>
            <w:r>
              <w:rPr>
                <w:rFonts w:ascii="等线" w:eastAsia="等线" w:hAnsi="等线" w:cs="宋体" w:hint="eastAsia"/>
                <w:color w:val="000000"/>
                <w:kern w:val="0"/>
                <w:sz w:val="15"/>
                <w:szCs w:val="15"/>
              </w:rPr>
              <w:br/>
              <w:t>10</w:t>
            </w:r>
            <w:r>
              <w:rPr>
                <w:rFonts w:ascii="等线" w:eastAsia="等线" w:hAnsi="等线" w:cs="宋体" w:hint="eastAsia"/>
                <w:color w:val="000000"/>
                <w:kern w:val="0"/>
                <w:sz w:val="15"/>
                <w:szCs w:val="15"/>
              </w:rPr>
              <w:t>、可管理和控制已经建成的应急广播适配器、音柱和收扩机；分区域广播，可根据区域进行播放不同音频的广播内容广播类型分为系统演</w:t>
            </w:r>
            <w:r>
              <w:rPr>
                <w:rFonts w:ascii="等线" w:eastAsia="等线" w:hAnsi="等线" w:cs="宋体" w:hint="eastAsia"/>
                <w:color w:val="000000"/>
                <w:kern w:val="0"/>
                <w:sz w:val="15"/>
                <w:szCs w:val="15"/>
              </w:rPr>
              <w:t>练、模拟演练、实际演练、应急广播和日常广播。事件级别分为一般、较大、重大、特别重大四个级别；播发结束的广播消息会保存在历史记录中，并可查询；</w:t>
            </w:r>
            <w:r>
              <w:rPr>
                <w:rFonts w:ascii="等线" w:eastAsia="等线" w:hAnsi="等线" w:cs="宋体" w:hint="eastAsia"/>
                <w:color w:val="000000"/>
                <w:kern w:val="0"/>
                <w:sz w:val="15"/>
                <w:szCs w:val="15"/>
              </w:rPr>
              <w:br/>
              <w:t>11</w:t>
            </w:r>
            <w:r>
              <w:rPr>
                <w:rFonts w:ascii="等线" w:eastAsia="等线" w:hAnsi="等线" w:cs="宋体" w:hint="eastAsia"/>
                <w:color w:val="000000"/>
                <w:kern w:val="0"/>
                <w:sz w:val="15"/>
                <w:szCs w:val="15"/>
              </w:rPr>
              <w:t>、地图广播支持在地图选框选区域进行广播。</w:t>
            </w:r>
            <w:r>
              <w:rPr>
                <w:rFonts w:ascii="等线" w:eastAsia="等线" w:hAnsi="等线" w:cs="宋体" w:hint="eastAsia"/>
                <w:color w:val="000000"/>
                <w:kern w:val="0"/>
                <w:sz w:val="15"/>
                <w:szCs w:val="15"/>
              </w:rPr>
              <w:br/>
            </w:r>
            <w:r>
              <w:rPr>
                <w:rFonts w:ascii="等线" w:eastAsia="等线" w:hAnsi="等线" w:cs="宋体" w:hint="eastAsia"/>
                <w:color w:val="000000"/>
                <w:kern w:val="0"/>
                <w:sz w:val="15"/>
                <w:szCs w:val="15"/>
              </w:rPr>
              <w:t>制作播发功能</w:t>
            </w:r>
            <w:r>
              <w:rPr>
                <w:rFonts w:ascii="等线" w:eastAsia="等线" w:hAnsi="等线" w:cs="宋体" w:hint="eastAsia"/>
                <w:color w:val="000000"/>
                <w:kern w:val="0"/>
                <w:sz w:val="15"/>
                <w:szCs w:val="15"/>
              </w:rPr>
              <w:br/>
              <w:t>1</w:t>
            </w:r>
            <w:r>
              <w:rPr>
                <w:rFonts w:ascii="等线" w:eastAsia="等线" w:hAnsi="等线" w:cs="宋体" w:hint="eastAsia"/>
                <w:color w:val="000000"/>
                <w:kern w:val="0"/>
                <w:sz w:val="15"/>
                <w:szCs w:val="15"/>
              </w:rPr>
              <w:t>、具备根据播发需求、播发策略生成应急广播信息的功能，支持多个文件上传到平台，可自动检测文件的类型，文件大小；</w:t>
            </w:r>
            <w:r>
              <w:rPr>
                <w:rFonts w:ascii="等线" w:eastAsia="等线" w:hAnsi="等线" w:cs="宋体" w:hint="eastAsia"/>
                <w:color w:val="000000"/>
                <w:kern w:val="0"/>
                <w:sz w:val="15"/>
                <w:szCs w:val="15"/>
              </w:rPr>
              <w:br/>
              <w:t>2</w:t>
            </w:r>
            <w:r>
              <w:rPr>
                <w:rFonts w:ascii="等线" w:eastAsia="等线" w:hAnsi="等线" w:cs="宋体" w:hint="eastAsia"/>
                <w:color w:val="000000"/>
                <w:kern w:val="0"/>
                <w:sz w:val="15"/>
                <w:szCs w:val="15"/>
              </w:rPr>
              <w:t>、</w:t>
            </w:r>
            <w:r>
              <w:rPr>
                <w:rFonts w:ascii="等线" w:eastAsia="等线" w:hAnsi="等线" w:cs="宋体" w:hint="eastAsia"/>
                <w:color w:val="000000"/>
                <w:kern w:val="0"/>
                <w:sz w:val="15"/>
                <w:szCs w:val="15"/>
              </w:rPr>
              <w:t>APP</w:t>
            </w:r>
            <w:r>
              <w:rPr>
                <w:rFonts w:ascii="等线" w:eastAsia="等线" w:hAnsi="等线" w:cs="宋体" w:hint="eastAsia"/>
                <w:color w:val="000000"/>
                <w:kern w:val="0"/>
                <w:sz w:val="15"/>
                <w:szCs w:val="15"/>
              </w:rPr>
              <w:t>应急信息处理功能：能够接受手机</w:t>
            </w:r>
            <w:r>
              <w:rPr>
                <w:rFonts w:ascii="等线" w:eastAsia="等线" w:hAnsi="等线" w:cs="宋体" w:hint="eastAsia"/>
                <w:color w:val="000000"/>
                <w:kern w:val="0"/>
                <w:sz w:val="15"/>
                <w:szCs w:val="15"/>
              </w:rPr>
              <w:t>APP</w:t>
            </w:r>
            <w:r>
              <w:rPr>
                <w:rFonts w:ascii="等线" w:eastAsia="等线" w:hAnsi="等线" w:cs="宋体" w:hint="eastAsia"/>
                <w:color w:val="000000"/>
                <w:kern w:val="0"/>
                <w:sz w:val="15"/>
                <w:szCs w:val="15"/>
              </w:rPr>
              <w:t>的应急信息播发请求，并能及时响应播发状态；</w:t>
            </w:r>
            <w:r>
              <w:rPr>
                <w:rFonts w:ascii="等线" w:eastAsia="等线" w:hAnsi="等线" w:cs="宋体" w:hint="eastAsia"/>
                <w:color w:val="000000"/>
                <w:kern w:val="0"/>
                <w:sz w:val="15"/>
                <w:szCs w:val="15"/>
              </w:rPr>
              <w:br/>
              <w:t>3</w:t>
            </w:r>
            <w:r>
              <w:rPr>
                <w:rFonts w:ascii="等线" w:eastAsia="等线" w:hAnsi="等线" w:cs="宋体" w:hint="eastAsia"/>
                <w:color w:val="000000"/>
                <w:kern w:val="0"/>
                <w:sz w:val="15"/>
                <w:szCs w:val="15"/>
              </w:rPr>
              <w:t>、根据资源调度方案，按照发布方式和传输通道的不同，适配生成相应的调度控制数据，通过应急广播传输覆盖网发送到</w:t>
            </w:r>
            <w:r>
              <w:rPr>
                <w:rFonts w:ascii="等线" w:eastAsia="等线" w:hAnsi="等线" w:cs="宋体" w:hint="eastAsia"/>
                <w:color w:val="000000"/>
                <w:kern w:val="0"/>
                <w:sz w:val="15"/>
                <w:szCs w:val="15"/>
              </w:rPr>
              <w:t>相应的应急广播分发平台、广播电视播出前端</w:t>
            </w:r>
            <w:r>
              <w:rPr>
                <w:rFonts w:ascii="等线" w:eastAsia="等线" w:hAnsi="等线" w:cs="宋体" w:hint="eastAsia"/>
                <w:color w:val="000000"/>
                <w:kern w:val="0"/>
                <w:sz w:val="15"/>
                <w:szCs w:val="15"/>
              </w:rPr>
              <w:t>/</w:t>
            </w:r>
            <w:r>
              <w:rPr>
                <w:rFonts w:ascii="等线" w:eastAsia="等线" w:hAnsi="等线" w:cs="宋体" w:hint="eastAsia"/>
                <w:color w:val="000000"/>
                <w:kern w:val="0"/>
                <w:sz w:val="15"/>
                <w:szCs w:val="15"/>
              </w:rPr>
              <w:t>发射台站等的应急广播适配器；</w:t>
            </w:r>
            <w:r>
              <w:rPr>
                <w:rFonts w:ascii="等线" w:eastAsia="等线" w:hAnsi="等线" w:cs="宋体" w:hint="eastAsia"/>
                <w:color w:val="000000"/>
                <w:kern w:val="0"/>
                <w:sz w:val="15"/>
                <w:szCs w:val="15"/>
              </w:rPr>
              <w:br/>
              <w:t>4</w:t>
            </w:r>
            <w:r>
              <w:rPr>
                <w:rFonts w:ascii="等线" w:eastAsia="等线" w:hAnsi="等线" w:cs="宋体" w:hint="eastAsia"/>
                <w:color w:val="000000"/>
                <w:kern w:val="0"/>
                <w:sz w:val="15"/>
                <w:szCs w:val="15"/>
              </w:rPr>
              <w:t>、支持同时分区域应急广播；</w:t>
            </w:r>
            <w:r>
              <w:rPr>
                <w:rFonts w:ascii="等线" w:eastAsia="等线" w:hAnsi="等线" w:cs="宋体" w:hint="eastAsia"/>
                <w:color w:val="000000"/>
                <w:kern w:val="0"/>
                <w:sz w:val="15"/>
                <w:szCs w:val="15"/>
              </w:rPr>
              <w:br/>
              <w:t>5</w:t>
            </w:r>
            <w:r>
              <w:rPr>
                <w:rFonts w:ascii="等线" w:eastAsia="等线" w:hAnsi="等线" w:cs="宋体" w:hint="eastAsia"/>
                <w:color w:val="000000"/>
                <w:kern w:val="0"/>
                <w:sz w:val="15"/>
                <w:szCs w:val="15"/>
              </w:rPr>
              <w:t>、可管理和控制已经建成的应急广播适配器、音柱和收扩机；分区域广播，可根据区域进行播放不同音频的广播内容广播类型分为系统演练、模拟演练、实际演练、应急广播和日常广播。事件级别分为一般、较大、重大、特别重大四个级别；播发结束的广播消息会保存在历史记录中，并可查询。</w:t>
            </w:r>
            <w:r>
              <w:rPr>
                <w:rFonts w:ascii="等线" w:eastAsia="等线" w:hAnsi="等线" w:cs="宋体" w:hint="eastAsia"/>
                <w:color w:val="000000"/>
                <w:kern w:val="0"/>
                <w:sz w:val="15"/>
                <w:szCs w:val="15"/>
              </w:rPr>
              <w:br/>
            </w:r>
            <w:r>
              <w:rPr>
                <w:rFonts w:ascii="等线" w:eastAsia="等线" w:hAnsi="等线" w:cs="宋体" w:hint="eastAsia"/>
                <w:color w:val="000000"/>
                <w:kern w:val="0"/>
                <w:sz w:val="15"/>
                <w:szCs w:val="15"/>
              </w:rPr>
              <w:t>调度控制功能</w:t>
            </w:r>
            <w:r>
              <w:rPr>
                <w:rFonts w:ascii="等线" w:eastAsia="等线" w:hAnsi="等线" w:cs="宋体" w:hint="eastAsia"/>
                <w:color w:val="000000"/>
                <w:kern w:val="0"/>
                <w:sz w:val="15"/>
                <w:szCs w:val="15"/>
              </w:rPr>
              <w:br/>
              <w:t>1</w:t>
            </w:r>
            <w:r>
              <w:rPr>
                <w:rFonts w:ascii="等线" w:eastAsia="等线" w:hAnsi="等线" w:cs="宋体" w:hint="eastAsia"/>
                <w:color w:val="000000"/>
                <w:kern w:val="0"/>
                <w:sz w:val="15"/>
                <w:szCs w:val="15"/>
              </w:rPr>
              <w:t>、实现应急广播消息发布决策和调度控制功能。根据事件级别、发布区域等发布需求和资源状况，按照资源调度策略，自动或人工生成资源调度方案</w:t>
            </w:r>
            <w:r>
              <w:rPr>
                <w:rFonts w:ascii="等线" w:eastAsia="等线" w:hAnsi="等线" w:cs="宋体" w:hint="eastAsia"/>
                <w:color w:val="000000"/>
                <w:kern w:val="0"/>
                <w:sz w:val="15"/>
                <w:szCs w:val="15"/>
              </w:rPr>
              <w:t>，或者根据应急演练计划安排，发起系统内应急演练；另外还可根据实际需要进行音频格式</w:t>
            </w:r>
            <w:r>
              <w:rPr>
                <w:rFonts w:ascii="等线" w:eastAsia="等线" w:hAnsi="等线" w:cs="宋体" w:hint="eastAsia"/>
                <w:color w:val="000000"/>
                <w:kern w:val="0"/>
                <w:sz w:val="15"/>
                <w:szCs w:val="15"/>
              </w:rPr>
              <w:lastRenderedPageBreak/>
              <w:t>转换和文字转语音等；</w:t>
            </w:r>
            <w:r>
              <w:rPr>
                <w:rFonts w:ascii="等线" w:eastAsia="等线" w:hAnsi="等线" w:cs="宋体" w:hint="eastAsia"/>
                <w:color w:val="000000"/>
                <w:kern w:val="0"/>
                <w:sz w:val="15"/>
                <w:szCs w:val="15"/>
              </w:rPr>
              <w:br/>
              <w:t>2</w:t>
            </w:r>
            <w:r>
              <w:rPr>
                <w:rFonts w:ascii="等线" w:eastAsia="等线" w:hAnsi="等线" w:cs="宋体" w:hint="eastAsia"/>
                <w:color w:val="000000"/>
                <w:kern w:val="0"/>
                <w:sz w:val="15"/>
                <w:szCs w:val="15"/>
              </w:rPr>
              <w:t>、可直观查看平台下属范围内各级平台的运行情况，下发的任务的效果评估信息、告警统计实时报表、设备播发列表、历史播发信息；</w:t>
            </w:r>
            <w:r>
              <w:rPr>
                <w:rFonts w:ascii="等线" w:eastAsia="等线" w:hAnsi="等线" w:cs="宋体" w:hint="eastAsia"/>
                <w:color w:val="000000"/>
                <w:kern w:val="0"/>
                <w:sz w:val="15"/>
                <w:szCs w:val="15"/>
              </w:rPr>
              <w:br/>
              <w:t>3</w:t>
            </w:r>
            <w:r>
              <w:rPr>
                <w:rFonts w:ascii="等线" w:eastAsia="等线" w:hAnsi="等线" w:cs="宋体" w:hint="eastAsia"/>
                <w:color w:val="000000"/>
                <w:kern w:val="0"/>
                <w:sz w:val="15"/>
                <w:szCs w:val="15"/>
              </w:rPr>
              <w:t>、具备调度预案管理，查看所有等待调度、正在发布的应急广播消息状态，以及历史发布的调度预案信息，具备监控应急广播消息传输状态功能。</w:t>
            </w:r>
            <w:r>
              <w:rPr>
                <w:rFonts w:ascii="等线" w:eastAsia="等线" w:hAnsi="等线" w:cs="宋体" w:hint="eastAsia"/>
                <w:color w:val="000000"/>
                <w:kern w:val="0"/>
                <w:sz w:val="15"/>
                <w:szCs w:val="15"/>
              </w:rPr>
              <w:br/>
            </w:r>
            <w:r>
              <w:rPr>
                <w:rFonts w:ascii="等线" w:eastAsia="等线" w:hAnsi="等线" w:cs="宋体" w:hint="eastAsia"/>
                <w:color w:val="000000"/>
                <w:kern w:val="0"/>
                <w:sz w:val="15"/>
                <w:szCs w:val="15"/>
              </w:rPr>
              <w:t>效果评估功能</w:t>
            </w:r>
            <w:r>
              <w:rPr>
                <w:rFonts w:ascii="等线" w:eastAsia="等线" w:hAnsi="等线" w:cs="宋体" w:hint="eastAsia"/>
                <w:color w:val="000000"/>
                <w:kern w:val="0"/>
                <w:sz w:val="15"/>
                <w:szCs w:val="15"/>
              </w:rPr>
              <w:br/>
              <w:t>1</w:t>
            </w:r>
            <w:r>
              <w:rPr>
                <w:rFonts w:ascii="等线" w:eastAsia="等线" w:hAnsi="等线" w:cs="宋体" w:hint="eastAsia"/>
                <w:color w:val="000000"/>
                <w:kern w:val="0"/>
                <w:sz w:val="15"/>
                <w:szCs w:val="15"/>
              </w:rPr>
              <w:t>、发布进程数据采集和展示功能</w:t>
            </w:r>
            <w:r>
              <w:rPr>
                <w:rFonts w:ascii="等线" w:eastAsia="等线" w:hAnsi="等线" w:cs="宋体" w:hint="eastAsia"/>
                <w:color w:val="000000"/>
                <w:kern w:val="0"/>
                <w:sz w:val="15"/>
                <w:szCs w:val="15"/>
              </w:rPr>
              <w:t xml:space="preserve"> </w:t>
            </w:r>
            <w:r>
              <w:rPr>
                <w:rFonts w:ascii="等线" w:eastAsia="等线" w:hAnsi="等线" w:cs="宋体" w:hint="eastAsia"/>
                <w:color w:val="000000"/>
                <w:kern w:val="0"/>
                <w:sz w:val="15"/>
                <w:szCs w:val="15"/>
              </w:rPr>
              <w:t>能在播发过程中采集系统主要环节的数据</w:t>
            </w:r>
            <w:r>
              <w:rPr>
                <w:rFonts w:ascii="等线" w:eastAsia="等线" w:hAnsi="等线" w:cs="宋体" w:hint="eastAsia"/>
                <w:color w:val="000000"/>
                <w:kern w:val="0"/>
                <w:sz w:val="15"/>
                <w:szCs w:val="15"/>
              </w:rPr>
              <w:t>,</w:t>
            </w:r>
            <w:r>
              <w:rPr>
                <w:rFonts w:ascii="等线" w:eastAsia="等线" w:hAnsi="等线" w:cs="宋体" w:hint="eastAsia"/>
                <w:color w:val="000000"/>
                <w:kern w:val="0"/>
                <w:sz w:val="15"/>
                <w:szCs w:val="15"/>
              </w:rPr>
              <w:t>如各类适配器和已有村村响系统的响应状态</w:t>
            </w:r>
            <w:r>
              <w:rPr>
                <w:rFonts w:ascii="等线" w:eastAsia="等线" w:hAnsi="等线" w:cs="宋体" w:hint="eastAsia"/>
                <w:color w:val="000000"/>
                <w:kern w:val="0"/>
                <w:sz w:val="15"/>
                <w:szCs w:val="15"/>
              </w:rPr>
              <w:t>,</w:t>
            </w:r>
            <w:r>
              <w:rPr>
                <w:rFonts w:ascii="等线" w:eastAsia="等线" w:hAnsi="等线" w:cs="宋体" w:hint="eastAsia"/>
                <w:color w:val="000000"/>
                <w:kern w:val="0"/>
                <w:sz w:val="15"/>
                <w:szCs w:val="15"/>
              </w:rPr>
              <w:t>并进行动态展示；</w:t>
            </w:r>
            <w:r>
              <w:rPr>
                <w:rFonts w:ascii="等线" w:eastAsia="等线" w:hAnsi="等线" w:cs="宋体" w:hint="eastAsia"/>
                <w:color w:val="000000"/>
                <w:kern w:val="0"/>
                <w:sz w:val="15"/>
                <w:szCs w:val="15"/>
              </w:rPr>
              <w:br/>
              <w:t>2</w:t>
            </w:r>
            <w:r>
              <w:rPr>
                <w:rFonts w:ascii="等线" w:eastAsia="等线" w:hAnsi="等线" w:cs="宋体" w:hint="eastAsia"/>
                <w:color w:val="000000"/>
                <w:kern w:val="0"/>
                <w:sz w:val="15"/>
                <w:szCs w:val="15"/>
              </w:rPr>
              <w:t>、事后评估功</w:t>
            </w:r>
            <w:r>
              <w:rPr>
                <w:rFonts w:ascii="等线" w:eastAsia="等线" w:hAnsi="等线" w:cs="宋体" w:hint="eastAsia"/>
                <w:color w:val="000000"/>
                <w:kern w:val="0"/>
                <w:sz w:val="15"/>
                <w:szCs w:val="15"/>
              </w:rPr>
              <w:t>能</w:t>
            </w:r>
            <w:r>
              <w:rPr>
                <w:rFonts w:ascii="等线" w:eastAsia="等线" w:hAnsi="等线" w:cs="宋体" w:hint="eastAsia"/>
                <w:color w:val="000000"/>
                <w:kern w:val="0"/>
                <w:sz w:val="15"/>
                <w:szCs w:val="15"/>
              </w:rPr>
              <w:t xml:space="preserve"> </w:t>
            </w:r>
            <w:r>
              <w:rPr>
                <w:rFonts w:ascii="等线" w:eastAsia="等线" w:hAnsi="等线" w:cs="宋体" w:hint="eastAsia"/>
                <w:color w:val="000000"/>
                <w:kern w:val="0"/>
                <w:sz w:val="15"/>
                <w:szCs w:val="15"/>
              </w:rPr>
              <w:t>能在发布结束后</w:t>
            </w:r>
            <w:r>
              <w:rPr>
                <w:rFonts w:ascii="等线" w:eastAsia="等线" w:hAnsi="等线" w:cs="宋体" w:hint="eastAsia"/>
                <w:color w:val="000000"/>
                <w:kern w:val="0"/>
                <w:sz w:val="15"/>
                <w:szCs w:val="15"/>
              </w:rPr>
              <w:t>,</w:t>
            </w:r>
            <w:r>
              <w:rPr>
                <w:rFonts w:ascii="等线" w:eastAsia="等线" w:hAnsi="等线" w:cs="宋体" w:hint="eastAsia"/>
                <w:color w:val="000000"/>
                <w:kern w:val="0"/>
                <w:sz w:val="15"/>
                <w:szCs w:val="15"/>
              </w:rPr>
              <w:t>对播发覆盖率、播发时效等指标进行评估；</w:t>
            </w:r>
            <w:r>
              <w:rPr>
                <w:rFonts w:ascii="等线" w:eastAsia="等线" w:hAnsi="等线" w:cs="宋体" w:hint="eastAsia"/>
                <w:color w:val="000000"/>
                <w:kern w:val="0"/>
                <w:sz w:val="15"/>
                <w:szCs w:val="15"/>
              </w:rPr>
              <w:br/>
              <w:t>3</w:t>
            </w:r>
            <w:r>
              <w:rPr>
                <w:rFonts w:ascii="等线" w:eastAsia="等线" w:hAnsi="等线" w:cs="宋体" w:hint="eastAsia"/>
                <w:color w:val="000000"/>
                <w:kern w:val="0"/>
                <w:sz w:val="15"/>
                <w:szCs w:val="15"/>
              </w:rPr>
              <w:t>、查询统计功能</w:t>
            </w:r>
            <w:r>
              <w:rPr>
                <w:rFonts w:ascii="等线" w:eastAsia="等线" w:hAnsi="等线" w:cs="宋体" w:hint="eastAsia"/>
                <w:color w:val="000000"/>
                <w:kern w:val="0"/>
                <w:sz w:val="15"/>
                <w:szCs w:val="15"/>
              </w:rPr>
              <w:t xml:space="preserve"> </w:t>
            </w:r>
            <w:r>
              <w:rPr>
                <w:rFonts w:ascii="等线" w:eastAsia="等线" w:hAnsi="等线" w:cs="宋体" w:hint="eastAsia"/>
                <w:color w:val="000000"/>
                <w:kern w:val="0"/>
                <w:sz w:val="15"/>
                <w:szCs w:val="15"/>
              </w:rPr>
              <w:t>能对应急信息、应急广播消息等内容的检索与查询</w:t>
            </w:r>
            <w:r>
              <w:rPr>
                <w:rFonts w:ascii="等线" w:eastAsia="等线" w:hAnsi="等线" w:cs="宋体" w:hint="eastAsia"/>
                <w:color w:val="000000"/>
                <w:kern w:val="0"/>
                <w:sz w:val="15"/>
                <w:szCs w:val="15"/>
              </w:rPr>
              <w:t>,</w:t>
            </w:r>
            <w:r>
              <w:rPr>
                <w:rFonts w:ascii="等线" w:eastAsia="等线" w:hAnsi="等线" w:cs="宋体" w:hint="eastAsia"/>
                <w:color w:val="000000"/>
                <w:kern w:val="0"/>
                <w:sz w:val="15"/>
                <w:szCs w:val="15"/>
              </w:rPr>
              <w:t>支持简单检索和各种查询条件相组合的复杂检索。</w:t>
            </w:r>
            <w:r>
              <w:rPr>
                <w:rFonts w:ascii="等线" w:eastAsia="等线" w:hAnsi="等线" w:cs="宋体" w:hint="eastAsia"/>
                <w:color w:val="000000"/>
                <w:kern w:val="0"/>
                <w:sz w:val="15"/>
                <w:szCs w:val="15"/>
              </w:rPr>
              <w:br/>
            </w:r>
            <w:r>
              <w:rPr>
                <w:rFonts w:ascii="等线" w:eastAsia="等线" w:hAnsi="等线" w:cs="宋体" w:hint="eastAsia"/>
                <w:color w:val="000000"/>
                <w:kern w:val="0"/>
                <w:sz w:val="15"/>
                <w:szCs w:val="15"/>
              </w:rPr>
              <w:t>大喇叭管理功能</w:t>
            </w:r>
            <w:r>
              <w:rPr>
                <w:rFonts w:ascii="等线" w:eastAsia="等线" w:hAnsi="等线" w:cs="宋体" w:hint="eastAsia"/>
                <w:color w:val="000000"/>
                <w:kern w:val="0"/>
                <w:sz w:val="15"/>
                <w:szCs w:val="15"/>
              </w:rPr>
              <w:br/>
              <w:t>1</w:t>
            </w:r>
            <w:r>
              <w:rPr>
                <w:rFonts w:ascii="等线" w:eastAsia="等线" w:hAnsi="等线" w:cs="宋体" w:hint="eastAsia"/>
                <w:color w:val="000000"/>
                <w:kern w:val="0"/>
                <w:sz w:val="15"/>
                <w:szCs w:val="15"/>
              </w:rPr>
              <w:t>、具备接收、传送广播节目的功能；具备日常广播节目源管理和播发管理的功能。支持媒体文件广播、文字转语音广播；</w:t>
            </w:r>
            <w:r>
              <w:rPr>
                <w:rFonts w:ascii="等线" w:eastAsia="等线" w:hAnsi="等线" w:cs="宋体" w:hint="eastAsia"/>
                <w:color w:val="000000"/>
                <w:kern w:val="0"/>
                <w:sz w:val="15"/>
                <w:szCs w:val="15"/>
              </w:rPr>
              <w:br/>
              <w:t>2</w:t>
            </w:r>
            <w:r>
              <w:rPr>
                <w:rFonts w:ascii="等线" w:eastAsia="等线" w:hAnsi="等线" w:cs="宋体" w:hint="eastAsia"/>
                <w:color w:val="000000"/>
                <w:kern w:val="0"/>
                <w:sz w:val="15"/>
                <w:szCs w:val="15"/>
              </w:rPr>
              <w:t>、具备对话筒、电话、短信等播发方式进行管理功能。具有音频实时采播能力，通过调音台、话筒等采集模拟音频信号，由音频编码器实时编码后送入前端系统进行播发；</w:t>
            </w:r>
            <w:r>
              <w:rPr>
                <w:rFonts w:ascii="等线" w:eastAsia="等线" w:hAnsi="等线" w:cs="宋体" w:hint="eastAsia"/>
                <w:color w:val="000000"/>
                <w:kern w:val="0"/>
                <w:sz w:val="15"/>
                <w:szCs w:val="15"/>
              </w:rPr>
              <w:br/>
              <w:t>3</w:t>
            </w:r>
            <w:r>
              <w:rPr>
                <w:rFonts w:ascii="等线" w:eastAsia="等线" w:hAnsi="等线" w:cs="宋体" w:hint="eastAsia"/>
                <w:color w:val="000000"/>
                <w:kern w:val="0"/>
                <w:sz w:val="15"/>
                <w:szCs w:val="15"/>
              </w:rPr>
              <w:t>、具备各级大喇叭前端关键设备和终端的工作参数等运维信息的管理</w:t>
            </w:r>
            <w:r>
              <w:rPr>
                <w:rFonts w:ascii="等线" w:eastAsia="等线" w:hAnsi="等线" w:cs="宋体" w:hint="eastAsia"/>
                <w:color w:val="000000"/>
                <w:kern w:val="0"/>
                <w:sz w:val="15"/>
                <w:szCs w:val="15"/>
              </w:rPr>
              <w:t>功能，可根据需要对设备和终端的频率、音量、开关等配置参数进行远程修改；</w:t>
            </w:r>
            <w:r>
              <w:rPr>
                <w:rFonts w:ascii="等线" w:eastAsia="等线" w:hAnsi="等线" w:cs="宋体" w:hint="eastAsia"/>
                <w:color w:val="000000"/>
                <w:kern w:val="0"/>
                <w:sz w:val="15"/>
                <w:szCs w:val="15"/>
              </w:rPr>
              <w:br/>
              <w:t>4</w:t>
            </w:r>
            <w:r>
              <w:rPr>
                <w:rFonts w:ascii="等线" w:eastAsia="等线" w:hAnsi="等线" w:cs="宋体" w:hint="eastAsia"/>
                <w:color w:val="000000"/>
                <w:kern w:val="0"/>
                <w:sz w:val="15"/>
                <w:szCs w:val="15"/>
              </w:rPr>
              <w:t>、具备各级大喇叭前端关键设备和终端运行状态、操作记录等回传信息的接收处理功能。</w:t>
            </w:r>
            <w:r>
              <w:rPr>
                <w:rFonts w:ascii="等线" w:eastAsia="等线" w:hAnsi="等线" w:cs="宋体" w:hint="eastAsia"/>
                <w:color w:val="000000"/>
                <w:kern w:val="0"/>
                <w:sz w:val="15"/>
                <w:szCs w:val="15"/>
              </w:rPr>
              <w:br/>
            </w:r>
            <w:r>
              <w:rPr>
                <w:rFonts w:ascii="等线" w:eastAsia="等线" w:hAnsi="等线" w:cs="宋体" w:hint="eastAsia"/>
                <w:color w:val="000000"/>
                <w:kern w:val="0"/>
                <w:sz w:val="15"/>
                <w:szCs w:val="15"/>
              </w:rPr>
              <w:t>运维管理功能</w:t>
            </w:r>
            <w:r>
              <w:rPr>
                <w:rFonts w:ascii="等线" w:eastAsia="等线" w:hAnsi="等线" w:cs="宋体" w:hint="eastAsia"/>
                <w:color w:val="000000"/>
                <w:kern w:val="0"/>
                <w:sz w:val="15"/>
                <w:szCs w:val="15"/>
              </w:rPr>
              <w:br/>
              <w:t>1</w:t>
            </w:r>
            <w:r>
              <w:rPr>
                <w:rFonts w:ascii="等线" w:eastAsia="等线" w:hAnsi="等线" w:cs="宋体" w:hint="eastAsia"/>
                <w:color w:val="000000"/>
                <w:kern w:val="0"/>
                <w:sz w:val="15"/>
                <w:szCs w:val="15"/>
              </w:rPr>
              <w:t>、权限管理功能：实现对用户、角色、权限的分配和管理功能；</w:t>
            </w:r>
            <w:r>
              <w:rPr>
                <w:rFonts w:ascii="等线" w:eastAsia="等线" w:hAnsi="等线" w:cs="宋体" w:hint="eastAsia"/>
                <w:color w:val="000000"/>
                <w:kern w:val="0"/>
                <w:sz w:val="15"/>
                <w:szCs w:val="15"/>
              </w:rPr>
              <w:br/>
              <w:t>2</w:t>
            </w:r>
            <w:r>
              <w:rPr>
                <w:rFonts w:ascii="等线" w:eastAsia="等线" w:hAnsi="等线" w:cs="宋体" w:hint="eastAsia"/>
                <w:color w:val="000000"/>
                <w:kern w:val="0"/>
                <w:sz w:val="15"/>
                <w:szCs w:val="15"/>
              </w:rPr>
              <w:t>、基础数据维护功能：能实现行政区域管理等；</w:t>
            </w:r>
            <w:r>
              <w:rPr>
                <w:rFonts w:ascii="等线" w:eastAsia="等线" w:hAnsi="等线" w:cs="宋体" w:hint="eastAsia"/>
                <w:color w:val="000000"/>
                <w:kern w:val="0"/>
                <w:sz w:val="15"/>
                <w:szCs w:val="15"/>
              </w:rPr>
              <w:br/>
              <w:t>3</w:t>
            </w:r>
            <w:r>
              <w:rPr>
                <w:rFonts w:ascii="等线" w:eastAsia="等线" w:hAnsi="等线" w:cs="宋体" w:hint="eastAsia"/>
                <w:color w:val="000000"/>
                <w:kern w:val="0"/>
                <w:sz w:val="15"/>
                <w:szCs w:val="15"/>
              </w:rPr>
              <w:t>、系统服务管理：支持系统参数配置；</w:t>
            </w:r>
            <w:r>
              <w:rPr>
                <w:rFonts w:ascii="等线" w:eastAsia="等线" w:hAnsi="等线" w:cs="宋体" w:hint="eastAsia"/>
                <w:color w:val="000000"/>
                <w:kern w:val="0"/>
                <w:sz w:val="15"/>
                <w:szCs w:val="15"/>
              </w:rPr>
              <w:br/>
              <w:t>4</w:t>
            </w:r>
            <w:r>
              <w:rPr>
                <w:rFonts w:ascii="等线" w:eastAsia="等线" w:hAnsi="等线" w:cs="宋体" w:hint="eastAsia"/>
                <w:color w:val="000000"/>
                <w:kern w:val="0"/>
                <w:sz w:val="15"/>
                <w:szCs w:val="15"/>
              </w:rPr>
              <w:t>、数据、信息同步及收集功能：具备与上级应急广播平台的对接功能</w:t>
            </w:r>
            <w:r>
              <w:rPr>
                <w:rFonts w:ascii="等线" w:eastAsia="等线" w:hAnsi="等线" w:cs="宋体" w:hint="eastAsia"/>
                <w:color w:val="000000"/>
                <w:kern w:val="0"/>
                <w:sz w:val="15"/>
                <w:szCs w:val="15"/>
              </w:rPr>
              <w:t>,</w:t>
            </w:r>
            <w:r>
              <w:rPr>
                <w:rFonts w:ascii="等线" w:eastAsia="等线" w:hAnsi="等线" w:cs="宋体" w:hint="eastAsia"/>
                <w:color w:val="000000"/>
                <w:kern w:val="0"/>
                <w:sz w:val="15"/>
                <w:szCs w:val="15"/>
              </w:rPr>
              <w:t>具有将本平台的未上传的数据同步到上级平台功能，具备资源信息同步功能和资源状态信息收集功能系统构架及适用浏览器</w:t>
            </w:r>
            <w:r>
              <w:rPr>
                <w:rFonts w:ascii="等线" w:eastAsia="等线" w:hAnsi="等线" w:cs="宋体" w:hint="eastAsia"/>
                <w:color w:val="000000"/>
                <w:kern w:val="0"/>
                <w:sz w:val="15"/>
                <w:szCs w:val="15"/>
              </w:rPr>
              <w:t xml:space="preserve"> </w:t>
            </w:r>
            <w:r>
              <w:rPr>
                <w:rFonts w:ascii="等线" w:eastAsia="等线" w:hAnsi="等线" w:cs="宋体" w:hint="eastAsia"/>
                <w:color w:val="000000"/>
                <w:kern w:val="0"/>
                <w:sz w:val="15"/>
                <w:szCs w:val="15"/>
              </w:rPr>
              <w:t>系统采用</w:t>
            </w:r>
            <w:r>
              <w:rPr>
                <w:rFonts w:ascii="等线" w:eastAsia="等线" w:hAnsi="等线" w:cs="宋体" w:hint="eastAsia"/>
                <w:color w:val="000000"/>
                <w:kern w:val="0"/>
                <w:sz w:val="15"/>
                <w:szCs w:val="15"/>
              </w:rPr>
              <w:t>/</w:t>
            </w:r>
            <w:r>
              <w:rPr>
                <w:rFonts w:ascii="等线" w:eastAsia="等线" w:hAnsi="等线" w:cs="宋体" w:hint="eastAsia"/>
                <w:color w:val="000000"/>
                <w:kern w:val="0"/>
                <w:sz w:val="15"/>
                <w:szCs w:val="15"/>
              </w:rPr>
              <w:t>支持</w:t>
            </w:r>
            <w:r>
              <w:rPr>
                <w:rFonts w:ascii="等线" w:eastAsia="等线" w:hAnsi="等线" w:cs="宋体" w:hint="eastAsia"/>
                <w:color w:val="000000"/>
                <w:kern w:val="0"/>
                <w:sz w:val="15"/>
                <w:szCs w:val="15"/>
              </w:rPr>
              <w:t>/</w:t>
            </w:r>
            <w:r>
              <w:rPr>
                <w:rFonts w:ascii="等线" w:eastAsia="等线" w:hAnsi="等线" w:cs="宋体" w:hint="eastAsia"/>
                <w:color w:val="000000"/>
                <w:kern w:val="0"/>
                <w:sz w:val="15"/>
                <w:szCs w:val="15"/>
              </w:rPr>
              <w:t>具备</w:t>
            </w:r>
            <w:r>
              <w:rPr>
                <w:rFonts w:ascii="等线" w:eastAsia="等线" w:hAnsi="等线" w:cs="宋体" w:hint="eastAsia"/>
                <w:color w:val="000000"/>
                <w:kern w:val="0"/>
                <w:sz w:val="15"/>
                <w:szCs w:val="15"/>
              </w:rPr>
              <w:t xml:space="preserve"> B/</w:t>
            </w:r>
            <w:r>
              <w:rPr>
                <w:rFonts w:ascii="等线" w:eastAsia="等线" w:hAnsi="等线" w:cs="宋体" w:hint="eastAsia"/>
                <w:color w:val="000000"/>
                <w:kern w:val="0"/>
                <w:sz w:val="15"/>
                <w:szCs w:val="15"/>
              </w:rPr>
              <w:t>S</w:t>
            </w:r>
            <w:r>
              <w:rPr>
                <w:rFonts w:ascii="等线" w:eastAsia="等线" w:hAnsi="等线" w:cs="宋体" w:hint="eastAsia"/>
                <w:color w:val="000000"/>
                <w:kern w:val="0"/>
                <w:sz w:val="15"/>
                <w:szCs w:val="15"/>
              </w:rPr>
              <w:t>构架，适用于局域网和广域网，采用</w:t>
            </w:r>
            <w:r>
              <w:rPr>
                <w:rFonts w:ascii="等线" w:eastAsia="等线" w:hAnsi="等线" w:cs="宋体" w:hint="eastAsia"/>
                <w:color w:val="000000"/>
                <w:kern w:val="0"/>
                <w:sz w:val="15"/>
                <w:szCs w:val="15"/>
              </w:rPr>
              <w:t>WEB</w:t>
            </w:r>
            <w:r>
              <w:rPr>
                <w:rFonts w:ascii="等线" w:eastAsia="等线" w:hAnsi="等线" w:cs="宋体" w:hint="eastAsia"/>
                <w:color w:val="000000"/>
                <w:kern w:val="0"/>
                <w:sz w:val="15"/>
                <w:szCs w:val="15"/>
              </w:rPr>
              <w:t>浏览器。授权分配的用户名可以登录；</w:t>
            </w:r>
            <w:r>
              <w:rPr>
                <w:rFonts w:ascii="等线" w:eastAsia="等线" w:hAnsi="等线" w:cs="宋体" w:hint="eastAsia"/>
                <w:color w:val="000000"/>
                <w:kern w:val="0"/>
                <w:sz w:val="15"/>
                <w:szCs w:val="15"/>
              </w:rPr>
              <w:br/>
              <w:t>5</w:t>
            </w:r>
            <w:r>
              <w:rPr>
                <w:rFonts w:ascii="等线" w:eastAsia="等线" w:hAnsi="等线" w:cs="宋体" w:hint="eastAsia"/>
                <w:color w:val="000000"/>
                <w:kern w:val="0"/>
                <w:sz w:val="15"/>
                <w:szCs w:val="15"/>
              </w:rPr>
              <w:t>、支持服务器集群；注：</w:t>
            </w:r>
            <w:r>
              <w:rPr>
                <w:rFonts w:ascii="等线" w:eastAsia="等线" w:hAnsi="等线" w:cs="宋体" w:hint="eastAsia"/>
                <w:b/>
                <w:bCs/>
                <w:color w:val="000000"/>
                <w:kern w:val="0"/>
                <w:sz w:val="15"/>
                <w:szCs w:val="15"/>
              </w:rPr>
              <w:t>所需服务器硬件报价人提供配置要求，有甲方提供。</w:t>
            </w:r>
            <w:r>
              <w:rPr>
                <w:rFonts w:ascii="等线" w:eastAsia="等线" w:hAnsi="等线" w:cs="宋体" w:hint="eastAsia"/>
                <w:color w:val="000000"/>
                <w:kern w:val="0"/>
                <w:sz w:val="15"/>
                <w:szCs w:val="15"/>
              </w:rPr>
              <w:br/>
              <w:t>6</w:t>
            </w:r>
            <w:r>
              <w:rPr>
                <w:rFonts w:ascii="等线" w:eastAsia="等线" w:hAnsi="等线" w:cs="宋体" w:hint="eastAsia"/>
                <w:color w:val="000000"/>
                <w:kern w:val="0"/>
                <w:sz w:val="15"/>
                <w:szCs w:val="15"/>
              </w:rPr>
              <w:t>、数据同步管理：具备与上级应急广播平台的对接功能，具有将本平台的数据同步到上级平台功能。</w:t>
            </w:r>
            <w:r>
              <w:rPr>
                <w:rFonts w:ascii="等线" w:eastAsia="等线" w:hAnsi="等线" w:cs="宋体" w:hint="eastAsia"/>
                <w:color w:val="000000"/>
                <w:kern w:val="0"/>
                <w:sz w:val="15"/>
                <w:szCs w:val="15"/>
              </w:rPr>
              <w:br/>
            </w:r>
            <w:r>
              <w:rPr>
                <w:rFonts w:ascii="等线" w:eastAsia="等线" w:hAnsi="等线" w:cs="宋体" w:hint="eastAsia"/>
                <w:color w:val="000000"/>
                <w:kern w:val="0"/>
                <w:sz w:val="15"/>
                <w:szCs w:val="15"/>
              </w:rPr>
              <w:t>安全保障功能：</w:t>
            </w:r>
            <w:r>
              <w:rPr>
                <w:rFonts w:ascii="等线" w:eastAsia="等线" w:hAnsi="等线" w:cs="宋体" w:hint="eastAsia"/>
                <w:color w:val="000000"/>
                <w:kern w:val="0"/>
                <w:sz w:val="15"/>
                <w:szCs w:val="15"/>
              </w:rPr>
              <w:br/>
              <w:t>1</w:t>
            </w:r>
            <w:r>
              <w:rPr>
                <w:rFonts w:ascii="等线" w:eastAsia="等线" w:hAnsi="等线" w:cs="宋体" w:hint="eastAsia"/>
                <w:color w:val="000000"/>
                <w:kern w:val="0"/>
                <w:sz w:val="15"/>
                <w:szCs w:val="15"/>
              </w:rPr>
              <w:t>）支持采用国密</w:t>
            </w:r>
            <w:r>
              <w:rPr>
                <w:rFonts w:ascii="等线" w:eastAsia="等线" w:hAnsi="等线" w:cs="宋体" w:hint="eastAsia"/>
                <w:color w:val="000000"/>
                <w:kern w:val="0"/>
                <w:sz w:val="15"/>
                <w:szCs w:val="15"/>
              </w:rPr>
              <w:t>SM2</w:t>
            </w:r>
            <w:r>
              <w:rPr>
                <w:rFonts w:ascii="等线" w:eastAsia="等线" w:hAnsi="等线" w:cs="宋体" w:hint="eastAsia"/>
                <w:color w:val="000000"/>
                <w:kern w:val="0"/>
                <w:sz w:val="15"/>
                <w:szCs w:val="15"/>
              </w:rPr>
              <w:t>算法的数字签名功能；</w:t>
            </w:r>
            <w:r>
              <w:rPr>
                <w:rFonts w:ascii="等线" w:eastAsia="等线" w:hAnsi="等线" w:cs="宋体" w:hint="eastAsia"/>
                <w:color w:val="000000"/>
                <w:kern w:val="0"/>
                <w:sz w:val="15"/>
                <w:szCs w:val="15"/>
              </w:rPr>
              <w:br/>
              <w:t>2</w:t>
            </w:r>
            <w:r>
              <w:rPr>
                <w:rFonts w:ascii="等线" w:eastAsia="等线" w:hAnsi="等线" w:cs="宋体" w:hint="eastAsia"/>
                <w:color w:val="000000"/>
                <w:kern w:val="0"/>
                <w:sz w:val="15"/>
                <w:szCs w:val="15"/>
              </w:rPr>
              <w:t>）证书发放功能：能实现通过向终端发放证书更新指令，更新终端的证书列表；</w:t>
            </w:r>
            <w:r>
              <w:rPr>
                <w:rFonts w:ascii="等线" w:eastAsia="等线" w:hAnsi="等线" w:cs="宋体" w:hint="eastAsia"/>
                <w:color w:val="000000"/>
                <w:kern w:val="0"/>
                <w:sz w:val="15"/>
                <w:szCs w:val="15"/>
              </w:rPr>
              <w:br/>
              <w:t>3</w:t>
            </w:r>
            <w:r>
              <w:rPr>
                <w:rFonts w:ascii="等线" w:eastAsia="等线" w:hAnsi="等线" w:cs="宋体" w:hint="eastAsia"/>
                <w:color w:val="000000"/>
                <w:kern w:val="0"/>
                <w:sz w:val="15"/>
                <w:szCs w:val="15"/>
              </w:rPr>
              <w:t>）证书列表导入功能：支持认证中心发布的证书列表文件的导入。</w:t>
            </w:r>
            <w:r>
              <w:rPr>
                <w:rFonts w:ascii="等线" w:eastAsia="等线" w:hAnsi="等线" w:cs="宋体" w:hint="eastAsia"/>
                <w:color w:val="000000"/>
                <w:kern w:val="0"/>
                <w:sz w:val="15"/>
                <w:szCs w:val="15"/>
              </w:rPr>
              <w:br/>
              <w:t>1.</w:t>
            </w:r>
            <w:r>
              <w:rPr>
                <w:rFonts w:ascii="等线" w:eastAsia="等线" w:hAnsi="等线" w:cs="宋体" w:hint="eastAsia"/>
                <w:color w:val="000000"/>
                <w:kern w:val="0"/>
                <w:sz w:val="15"/>
                <w:szCs w:val="15"/>
              </w:rPr>
              <w:t>支持通过手机</w:t>
            </w:r>
            <w:r>
              <w:rPr>
                <w:rFonts w:ascii="等线" w:eastAsia="等线" w:hAnsi="等线" w:cs="宋体" w:hint="eastAsia"/>
                <w:color w:val="000000"/>
                <w:kern w:val="0"/>
                <w:sz w:val="15"/>
                <w:szCs w:val="15"/>
              </w:rPr>
              <w:t>APP</w:t>
            </w:r>
            <w:r>
              <w:rPr>
                <w:rFonts w:ascii="等线" w:eastAsia="等线" w:hAnsi="等线" w:cs="宋体" w:hint="eastAsia"/>
                <w:color w:val="000000"/>
                <w:kern w:val="0"/>
                <w:sz w:val="15"/>
                <w:szCs w:val="15"/>
              </w:rPr>
              <w:t>直接连接平台，查看参数的设置和开关机状态、接收频率等工</w:t>
            </w:r>
            <w:r>
              <w:rPr>
                <w:rFonts w:ascii="等线" w:eastAsia="等线" w:hAnsi="等线" w:cs="宋体" w:hint="eastAsia"/>
                <w:color w:val="000000"/>
                <w:kern w:val="0"/>
                <w:sz w:val="15"/>
                <w:szCs w:val="15"/>
              </w:rPr>
              <w:t>作状态的监测。</w:t>
            </w:r>
            <w:r>
              <w:rPr>
                <w:rFonts w:ascii="等线" w:eastAsia="等线" w:hAnsi="等线" w:cs="宋体" w:hint="eastAsia"/>
                <w:color w:val="000000"/>
                <w:kern w:val="0"/>
                <w:sz w:val="15"/>
                <w:szCs w:val="15"/>
              </w:rPr>
              <w:br/>
              <w:t>2.</w:t>
            </w:r>
            <w:r>
              <w:rPr>
                <w:rFonts w:ascii="等线" w:eastAsia="等线" w:hAnsi="等线" w:cs="宋体" w:hint="eastAsia"/>
                <w:color w:val="000000"/>
                <w:kern w:val="0"/>
                <w:sz w:val="15"/>
                <w:szCs w:val="15"/>
              </w:rPr>
              <w:t>支持手机</w:t>
            </w:r>
            <w:r>
              <w:rPr>
                <w:rFonts w:ascii="等线" w:eastAsia="等线" w:hAnsi="等线" w:cs="宋体" w:hint="eastAsia"/>
                <w:color w:val="000000"/>
                <w:kern w:val="0"/>
                <w:sz w:val="15"/>
                <w:szCs w:val="15"/>
              </w:rPr>
              <w:t>APP</w:t>
            </w:r>
            <w:r>
              <w:rPr>
                <w:rFonts w:ascii="等线" w:eastAsia="等线" w:hAnsi="等线" w:cs="宋体" w:hint="eastAsia"/>
                <w:color w:val="000000"/>
                <w:kern w:val="0"/>
                <w:sz w:val="15"/>
                <w:szCs w:val="15"/>
              </w:rPr>
              <w:t>发布文本信息。</w:t>
            </w:r>
            <w:r>
              <w:rPr>
                <w:rFonts w:ascii="等线" w:eastAsia="等线" w:hAnsi="等线" w:cs="宋体" w:hint="eastAsia"/>
                <w:color w:val="000000"/>
                <w:kern w:val="0"/>
                <w:sz w:val="15"/>
                <w:szCs w:val="15"/>
              </w:rPr>
              <w:br/>
              <w:t>3.</w:t>
            </w:r>
            <w:r>
              <w:rPr>
                <w:rFonts w:ascii="等线" w:eastAsia="等线" w:hAnsi="等线" w:cs="宋体" w:hint="eastAsia"/>
                <w:color w:val="000000"/>
                <w:kern w:val="0"/>
                <w:sz w:val="15"/>
                <w:szCs w:val="15"/>
              </w:rPr>
              <w:t>支持历史播发记录查看及当前的播放记录。</w:t>
            </w:r>
            <w:r>
              <w:rPr>
                <w:rFonts w:ascii="等线" w:eastAsia="等线" w:hAnsi="等线" w:cs="宋体" w:hint="eastAsia"/>
                <w:color w:val="000000"/>
                <w:kern w:val="0"/>
                <w:sz w:val="15"/>
                <w:szCs w:val="15"/>
              </w:rPr>
              <w:br/>
              <w:t>4.</w:t>
            </w:r>
            <w:r>
              <w:rPr>
                <w:rFonts w:ascii="等线" w:eastAsia="等线" w:hAnsi="等线" w:cs="宋体" w:hint="eastAsia"/>
                <w:color w:val="000000"/>
                <w:kern w:val="0"/>
                <w:sz w:val="15"/>
                <w:szCs w:val="15"/>
              </w:rPr>
              <w:t>支持定时广播、实时广播、语音广播、文件广播。</w:t>
            </w:r>
            <w:r>
              <w:rPr>
                <w:rFonts w:ascii="等线" w:eastAsia="等线" w:hAnsi="等线" w:cs="宋体" w:hint="eastAsia"/>
                <w:color w:val="000000"/>
                <w:kern w:val="0"/>
                <w:sz w:val="15"/>
                <w:szCs w:val="15"/>
              </w:rPr>
              <w:br/>
              <w:t>5.</w:t>
            </w:r>
            <w:r>
              <w:rPr>
                <w:rFonts w:ascii="等线" w:eastAsia="等线" w:hAnsi="等线" w:cs="宋体" w:hint="eastAsia"/>
                <w:color w:val="000000"/>
                <w:kern w:val="0"/>
                <w:sz w:val="15"/>
                <w:szCs w:val="15"/>
              </w:rPr>
              <w:t>支持统计每个区域下的终端数量，在线数量、离线数量。</w:t>
            </w:r>
            <w:r>
              <w:rPr>
                <w:rFonts w:ascii="等线" w:eastAsia="等线" w:hAnsi="等线" w:cs="宋体" w:hint="eastAsia"/>
                <w:color w:val="000000"/>
                <w:kern w:val="0"/>
                <w:sz w:val="15"/>
                <w:szCs w:val="15"/>
              </w:rPr>
              <w:br/>
              <w:t>6.</w:t>
            </w:r>
            <w:r>
              <w:rPr>
                <w:rFonts w:ascii="等线" w:eastAsia="等线" w:hAnsi="等线" w:cs="宋体" w:hint="eastAsia"/>
                <w:color w:val="000000"/>
                <w:kern w:val="0"/>
                <w:sz w:val="15"/>
                <w:szCs w:val="15"/>
              </w:rPr>
              <w:t>支持设备管理，支持终端设备的添加或输入终端名称可搜索具体的终端。</w:t>
            </w:r>
            <w:r>
              <w:rPr>
                <w:rFonts w:ascii="等线" w:eastAsia="等线" w:hAnsi="等线" w:cs="宋体" w:hint="eastAsia"/>
                <w:color w:val="000000"/>
                <w:kern w:val="0"/>
                <w:sz w:val="15"/>
                <w:szCs w:val="15"/>
              </w:rPr>
              <w:br/>
              <w:t>7.</w:t>
            </w:r>
            <w:r>
              <w:rPr>
                <w:rFonts w:ascii="等线" w:eastAsia="等线" w:hAnsi="等线" w:cs="宋体" w:hint="eastAsia"/>
                <w:color w:val="000000"/>
                <w:kern w:val="0"/>
                <w:sz w:val="15"/>
                <w:szCs w:val="15"/>
              </w:rPr>
              <w:t>支持巡更打卡，点击巡检打卡，则开始计时，计时满一定时间后，则会上报打</w:t>
            </w:r>
            <w:r>
              <w:rPr>
                <w:rFonts w:ascii="等线" w:eastAsia="等线" w:hAnsi="等线" w:cs="宋体" w:hint="eastAsia"/>
                <w:color w:val="000000"/>
                <w:kern w:val="0"/>
                <w:sz w:val="15"/>
                <w:szCs w:val="15"/>
              </w:rPr>
              <w:lastRenderedPageBreak/>
              <w:t>卡记录，代表巡检打卡成功。</w:t>
            </w:r>
            <w:r>
              <w:rPr>
                <w:rFonts w:ascii="等线" w:eastAsia="等线" w:hAnsi="等线" w:cs="宋体" w:hint="eastAsia"/>
                <w:color w:val="000000"/>
                <w:kern w:val="0"/>
                <w:sz w:val="15"/>
                <w:szCs w:val="15"/>
              </w:rPr>
              <w:br/>
              <w:t>8.</w:t>
            </w:r>
            <w:r>
              <w:rPr>
                <w:rFonts w:ascii="等线" w:eastAsia="等线" w:hAnsi="等线" w:cs="宋体" w:hint="eastAsia"/>
                <w:color w:val="000000"/>
                <w:kern w:val="0"/>
                <w:sz w:val="15"/>
                <w:szCs w:val="15"/>
              </w:rPr>
              <w:t>支持扫描运维，扫描已入库终端二维码可自动跳转设备编辑页面。</w:t>
            </w:r>
            <w:r>
              <w:rPr>
                <w:rFonts w:ascii="等线" w:eastAsia="等线" w:hAnsi="等线" w:cs="宋体" w:hint="eastAsia"/>
                <w:color w:val="000000"/>
                <w:kern w:val="0"/>
                <w:sz w:val="15"/>
                <w:szCs w:val="15"/>
              </w:rPr>
              <w:br/>
              <w:t>9.</w:t>
            </w:r>
            <w:r>
              <w:rPr>
                <w:rFonts w:ascii="等线" w:eastAsia="等线" w:hAnsi="等线" w:cs="宋体" w:hint="eastAsia"/>
                <w:color w:val="000000"/>
                <w:kern w:val="0"/>
                <w:sz w:val="15"/>
                <w:szCs w:val="15"/>
              </w:rPr>
              <w:t>支持录音功能，点击话筒按键开始录音；支持录音试听功能。</w:t>
            </w:r>
          </w:p>
          <w:p w14:paraId="618F1DC8" w14:textId="77777777" w:rsidR="00343215" w:rsidRDefault="0008710A">
            <w:pPr>
              <w:widowControl/>
              <w:spacing w:after="240"/>
              <w:jc w:val="left"/>
              <w:rPr>
                <w:rFonts w:ascii="等线" w:eastAsia="等线" w:hAnsi="等线" w:cs="宋体"/>
                <w:color w:val="000000"/>
                <w:kern w:val="0"/>
                <w:sz w:val="15"/>
                <w:szCs w:val="15"/>
              </w:rPr>
            </w:pPr>
            <w:r>
              <w:rPr>
                <w:rFonts w:ascii="等线" w:eastAsia="等线" w:hAnsi="等线" w:cs="宋体" w:hint="eastAsia"/>
                <w:color w:val="000000"/>
                <w:kern w:val="0"/>
                <w:sz w:val="15"/>
                <w:szCs w:val="15"/>
              </w:rPr>
              <w:t>1</w:t>
            </w:r>
            <w:r>
              <w:rPr>
                <w:rFonts w:ascii="等线" w:eastAsia="等线" w:hAnsi="等线" w:cs="宋体"/>
                <w:color w:val="000000"/>
                <w:kern w:val="0"/>
                <w:sz w:val="15"/>
                <w:szCs w:val="15"/>
              </w:rPr>
              <w:t>0.</w:t>
            </w:r>
            <w:r>
              <w:rPr>
                <w:rFonts w:ascii="等线" w:eastAsia="等线" w:hAnsi="等线" w:cs="宋体" w:hint="eastAsia"/>
                <w:color w:val="000000"/>
                <w:kern w:val="0"/>
                <w:sz w:val="15"/>
                <w:szCs w:val="15"/>
              </w:rPr>
              <w:t>平台广播软件</w:t>
            </w:r>
            <w:r>
              <w:rPr>
                <w:rFonts w:ascii="等线" w:eastAsia="等线" w:hAnsi="等线" w:cs="宋体" w:hint="eastAsia"/>
                <w:color w:val="000000"/>
                <w:kern w:val="0"/>
                <w:sz w:val="15"/>
                <w:szCs w:val="15"/>
              </w:rPr>
              <w:t>具有</w:t>
            </w:r>
            <w:r>
              <w:rPr>
                <w:rFonts w:ascii="等线" w:eastAsia="等线" w:hAnsi="等线" w:cs="宋体"/>
                <w:color w:val="000000"/>
                <w:kern w:val="0"/>
                <w:sz w:val="15"/>
                <w:szCs w:val="15"/>
              </w:rPr>
              <w:t>数据融合展示界面，将系统运行数据筛选整理后展示在统一界面，在应急指挥时更便捷的查阅数据</w:t>
            </w:r>
            <w:r>
              <w:rPr>
                <w:rFonts w:ascii="等线" w:eastAsia="等线" w:hAnsi="等线" w:cs="宋体" w:hint="eastAsia"/>
                <w:color w:val="000000"/>
                <w:kern w:val="0"/>
                <w:sz w:val="15"/>
                <w:szCs w:val="15"/>
              </w:rPr>
              <w:t>；具有</w:t>
            </w:r>
            <w:r>
              <w:rPr>
                <w:rFonts w:ascii="等线" w:eastAsia="等线" w:hAnsi="等线" w:cs="宋体"/>
                <w:color w:val="000000"/>
                <w:kern w:val="0"/>
                <w:sz w:val="15"/>
                <w:szCs w:val="15"/>
              </w:rPr>
              <w:t>工作台界面，将不同功能模块的多个常用功能融合在统一界面，提高应急指挥的操作效率</w:t>
            </w:r>
            <w:r>
              <w:rPr>
                <w:rFonts w:ascii="等线" w:eastAsia="等线" w:hAnsi="等线" w:cs="宋体" w:hint="eastAsia"/>
                <w:color w:val="000000"/>
                <w:kern w:val="0"/>
                <w:sz w:val="15"/>
                <w:szCs w:val="15"/>
              </w:rPr>
              <w:t>；具有通过手机</w:t>
            </w:r>
            <w:r>
              <w:rPr>
                <w:rFonts w:ascii="等线" w:eastAsia="等线" w:hAnsi="等线" w:cs="宋体"/>
                <w:color w:val="000000"/>
                <w:kern w:val="0"/>
                <w:sz w:val="15"/>
                <w:szCs w:val="15"/>
              </w:rPr>
              <w:t>APP</w:t>
            </w:r>
            <w:r>
              <w:rPr>
                <w:rFonts w:ascii="等线" w:eastAsia="等线" w:hAnsi="等线" w:cs="宋体" w:hint="eastAsia"/>
                <w:color w:val="000000"/>
                <w:kern w:val="0"/>
                <w:sz w:val="15"/>
                <w:szCs w:val="15"/>
              </w:rPr>
              <w:t>直接连接平台</w:t>
            </w:r>
            <w:r>
              <w:rPr>
                <w:rFonts w:ascii="等线" w:eastAsia="等线" w:hAnsi="等线" w:cs="宋体"/>
                <w:color w:val="000000"/>
                <w:kern w:val="0"/>
                <w:sz w:val="15"/>
                <w:szCs w:val="15"/>
              </w:rPr>
              <w:t>，</w:t>
            </w:r>
            <w:r>
              <w:rPr>
                <w:rFonts w:ascii="等线" w:eastAsia="等线" w:hAnsi="等线" w:cs="宋体" w:hint="eastAsia"/>
                <w:color w:val="000000"/>
                <w:kern w:val="0"/>
                <w:sz w:val="15"/>
                <w:szCs w:val="15"/>
              </w:rPr>
              <w:t>查看参数的设置和开关机状态、接收频率等工作状态监测；</w:t>
            </w:r>
            <w:r>
              <w:rPr>
                <w:rFonts w:ascii="等线" w:eastAsia="等线" w:hAnsi="等线" w:cs="宋体" w:hint="eastAsia"/>
                <w:b/>
                <w:bCs/>
                <w:color w:val="000000"/>
                <w:kern w:val="0"/>
                <w:sz w:val="15"/>
                <w:szCs w:val="15"/>
              </w:rPr>
              <w:t>以上功能都需要</w:t>
            </w:r>
            <w:r>
              <w:rPr>
                <w:rFonts w:ascii="等线" w:eastAsia="等线" w:hAnsi="等线" w:cs="宋体"/>
                <w:b/>
                <w:bCs/>
                <w:color w:val="000000"/>
                <w:kern w:val="0"/>
                <w:sz w:val="15"/>
                <w:szCs w:val="15"/>
              </w:rPr>
              <w:t>提供国家广播电视总局下属检测机构出具的检测报告复印件并加盖公章</w:t>
            </w:r>
            <w:r>
              <w:rPr>
                <w:rFonts w:ascii="等线" w:eastAsia="等线" w:hAnsi="等线" w:cs="宋体" w:hint="eastAsia"/>
                <w:b/>
                <w:bCs/>
                <w:color w:val="000000"/>
                <w:kern w:val="0"/>
                <w:sz w:val="15"/>
                <w:szCs w:val="15"/>
              </w:rPr>
              <w:t>；提供相关平台功能截图证明。</w:t>
            </w:r>
          </w:p>
        </w:tc>
        <w:tc>
          <w:tcPr>
            <w:tcW w:w="1242" w:type="dxa"/>
            <w:tcBorders>
              <w:top w:val="nil"/>
              <w:left w:val="nil"/>
              <w:bottom w:val="single" w:sz="4" w:space="0" w:color="auto"/>
              <w:right w:val="single" w:sz="4" w:space="0" w:color="auto"/>
            </w:tcBorders>
            <w:vAlign w:val="center"/>
          </w:tcPr>
          <w:p w14:paraId="4A766649" w14:textId="77777777" w:rsidR="00343215" w:rsidRDefault="0008710A">
            <w:pPr>
              <w:widowControl/>
              <w:spacing w:after="240"/>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含平台软件、手机软件、安装调试及</w:t>
            </w:r>
            <w:r>
              <w:rPr>
                <w:rFonts w:asciiTheme="minorEastAsia" w:eastAsiaTheme="minorEastAsia" w:hAnsiTheme="minorEastAsia" w:cs="宋体" w:hint="eastAsia"/>
                <w:color w:val="000000"/>
                <w:kern w:val="0"/>
                <w:szCs w:val="21"/>
              </w:rPr>
              <w:t>5</w:t>
            </w:r>
            <w:r>
              <w:rPr>
                <w:rFonts w:asciiTheme="minorEastAsia" w:eastAsiaTheme="minorEastAsia" w:hAnsiTheme="minorEastAsia" w:cs="宋体" w:hint="eastAsia"/>
                <w:color w:val="000000"/>
                <w:kern w:val="0"/>
                <w:szCs w:val="21"/>
              </w:rPr>
              <w:t>年售后服务费（不含服务器硬件）</w:t>
            </w:r>
          </w:p>
        </w:tc>
      </w:tr>
      <w:tr w:rsidR="00343215" w14:paraId="787C015C" w14:textId="77777777">
        <w:trPr>
          <w:trHeight w:val="1330"/>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14:paraId="74ABB6D7" w14:textId="77777777" w:rsidR="00343215" w:rsidRDefault="0008710A">
            <w:pPr>
              <w:widowControl/>
              <w:jc w:val="center"/>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lastRenderedPageBreak/>
              <w:t>2</w:t>
            </w:r>
          </w:p>
        </w:tc>
        <w:tc>
          <w:tcPr>
            <w:tcW w:w="1134" w:type="dxa"/>
            <w:tcBorders>
              <w:top w:val="nil"/>
              <w:left w:val="nil"/>
              <w:bottom w:val="single" w:sz="4" w:space="0" w:color="auto"/>
              <w:right w:val="single" w:sz="4" w:space="0" w:color="auto"/>
            </w:tcBorders>
            <w:shd w:val="clear" w:color="000000" w:fill="FFFFFF"/>
            <w:vAlign w:val="center"/>
          </w:tcPr>
          <w:p w14:paraId="7A925A47" w14:textId="77777777" w:rsidR="00343215" w:rsidRDefault="0008710A">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5G</w:t>
            </w:r>
            <w:r>
              <w:rPr>
                <w:rFonts w:asciiTheme="minorEastAsia" w:eastAsiaTheme="minorEastAsia" w:hAnsiTheme="minorEastAsia" w:cs="宋体" w:hint="eastAsia"/>
                <w:color w:val="000000"/>
                <w:kern w:val="0"/>
                <w:szCs w:val="21"/>
              </w:rPr>
              <w:t>智慧音柱</w:t>
            </w:r>
          </w:p>
        </w:tc>
        <w:tc>
          <w:tcPr>
            <w:tcW w:w="492" w:type="dxa"/>
            <w:tcBorders>
              <w:top w:val="nil"/>
              <w:left w:val="nil"/>
              <w:bottom w:val="single" w:sz="4" w:space="0" w:color="auto"/>
              <w:right w:val="single" w:sz="4" w:space="0" w:color="auto"/>
            </w:tcBorders>
            <w:shd w:val="clear" w:color="000000" w:fill="FFFFFF"/>
            <w:vAlign w:val="center"/>
          </w:tcPr>
          <w:p w14:paraId="5B9E3F84" w14:textId="77777777" w:rsidR="00343215" w:rsidRDefault="0008710A">
            <w:pPr>
              <w:widowControl/>
              <w:jc w:val="center"/>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台</w:t>
            </w:r>
          </w:p>
        </w:tc>
        <w:tc>
          <w:tcPr>
            <w:tcW w:w="639" w:type="dxa"/>
            <w:tcBorders>
              <w:top w:val="nil"/>
              <w:left w:val="nil"/>
              <w:bottom w:val="single" w:sz="4" w:space="0" w:color="auto"/>
              <w:right w:val="single" w:sz="4" w:space="0" w:color="auto"/>
            </w:tcBorders>
            <w:shd w:val="clear" w:color="000000" w:fill="FFFFFF"/>
            <w:vAlign w:val="center"/>
          </w:tcPr>
          <w:p w14:paraId="60F7902E" w14:textId="77777777" w:rsidR="00343215" w:rsidRDefault="0008710A">
            <w:pPr>
              <w:widowControl/>
              <w:jc w:val="center"/>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100</w:t>
            </w:r>
          </w:p>
        </w:tc>
        <w:tc>
          <w:tcPr>
            <w:tcW w:w="5565" w:type="dxa"/>
            <w:tcBorders>
              <w:top w:val="nil"/>
              <w:left w:val="nil"/>
              <w:bottom w:val="single" w:sz="4" w:space="0" w:color="auto"/>
              <w:right w:val="single" w:sz="4" w:space="0" w:color="auto"/>
            </w:tcBorders>
            <w:shd w:val="clear" w:color="auto" w:fill="auto"/>
            <w:vAlign w:val="center"/>
          </w:tcPr>
          <w:p w14:paraId="14631DC3" w14:textId="77777777" w:rsidR="00343215" w:rsidRDefault="0008710A">
            <w:pPr>
              <w:widowControl/>
              <w:jc w:val="left"/>
              <w:rPr>
                <w:rFonts w:ascii="等线" w:eastAsia="等线" w:hAnsi="等线" w:cs="宋体"/>
                <w:color w:val="000000"/>
                <w:kern w:val="0"/>
                <w:sz w:val="15"/>
                <w:szCs w:val="15"/>
              </w:rPr>
            </w:pPr>
            <w:r>
              <w:rPr>
                <w:rFonts w:ascii="等线" w:eastAsia="等线" w:hAnsi="等线" w:cs="宋体" w:hint="eastAsia"/>
                <w:color w:val="000000"/>
                <w:kern w:val="0"/>
                <w:sz w:val="15"/>
                <w:szCs w:val="15"/>
              </w:rPr>
              <w:t>1.</w:t>
            </w:r>
            <w:r>
              <w:rPr>
                <w:rFonts w:ascii="等线" w:eastAsia="等线" w:hAnsi="等线" w:cs="宋体" w:hint="eastAsia"/>
                <w:color w:val="000000"/>
                <w:kern w:val="0"/>
                <w:sz w:val="15"/>
                <w:szCs w:val="15"/>
              </w:rPr>
              <w:t>自适应接收</w:t>
            </w:r>
            <w:r>
              <w:rPr>
                <w:rFonts w:ascii="等线" w:eastAsia="等线" w:hAnsi="等线" w:cs="宋体" w:hint="eastAsia"/>
                <w:color w:val="000000"/>
                <w:kern w:val="0"/>
                <w:sz w:val="15"/>
                <w:szCs w:val="15"/>
              </w:rPr>
              <w:t>DVB-C/DTMB</w:t>
            </w:r>
            <w:r>
              <w:rPr>
                <w:rFonts w:ascii="等线" w:eastAsia="等线" w:hAnsi="等线" w:cs="宋体" w:hint="eastAsia"/>
                <w:color w:val="000000"/>
                <w:kern w:val="0"/>
                <w:sz w:val="15"/>
                <w:szCs w:val="15"/>
              </w:rPr>
              <w:t>射频信号，</w:t>
            </w:r>
          </w:p>
          <w:p w14:paraId="39798EA4" w14:textId="77777777" w:rsidR="00343215" w:rsidRDefault="0008710A">
            <w:pPr>
              <w:widowControl/>
              <w:jc w:val="left"/>
              <w:rPr>
                <w:rFonts w:ascii="等线" w:eastAsia="等线" w:hAnsi="等线" w:cs="宋体"/>
                <w:color w:val="000000"/>
                <w:kern w:val="0"/>
                <w:sz w:val="15"/>
                <w:szCs w:val="15"/>
              </w:rPr>
            </w:pPr>
            <w:r>
              <w:rPr>
                <w:rFonts w:ascii="等线" w:eastAsia="等线" w:hAnsi="等线" w:cs="宋体" w:hint="eastAsia"/>
                <w:color w:val="000000"/>
                <w:kern w:val="0"/>
                <w:sz w:val="15"/>
                <w:szCs w:val="15"/>
              </w:rPr>
              <w:t>2.</w:t>
            </w:r>
            <w:r>
              <w:rPr>
                <w:rFonts w:ascii="等线" w:eastAsia="等线" w:hAnsi="等线" w:cs="宋体" w:hint="eastAsia"/>
                <w:color w:val="000000"/>
                <w:kern w:val="0"/>
                <w:sz w:val="15"/>
                <w:szCs w:val="15"/>
              </w:rPr>
              <w:t>解析上级下发的控制命令；</w:t>
            </w:r>
          </w:p>
          <w:p w14:paraId="07620A64" w14:textId="2B23AA30" w:rsidR="00343215" w:rsidRDefault="0008710A">
            <w:pPr>
              <w:widowControl/>
              <w:jc w:val="left"/>
              <w:rPr>
                <w:rFonts w:ascii="等线" w:eastAsia="等线" w:hAnsi="等线" w:cs="宋体"/>
                <w:color w:val="000000"/>
                <w:kern w:val="0"/>
                <w:sz w:val="15"/>
                <w:szCs w:val="15"/>
              </w:rPr>
            </w:pPr>
            <w:r>
              <w:rPr>
                <w:rFonts w:ascii="等线" w:eastAsia="等线" w:hAnsi="等线" w:cs="宋体"/>
                <w:color w:val="000000"/>
                <w:kern w:val="0"/>
                <w:sz w:val="15"/>
                <w:szCs w:val="15"/>
              </w:rPr>
              <w:t>3.</w:t>
            </w:r>
            <w:r>
              <w:rPr>
                <w:rFonts w:ascii="等线" w:eastAsia="等线" w:hAnsi="等线" w:cs="宋体" w:hint="eastAsia"/>
                <w:b/>
                <w:bCs/>
                <w:color w:val="000000"/>
                <w:kern w:val="0"/>
                <w:sz w:val="15"/>
                <w:szCs w:val="15"/>
              </w:rPr>
              <w:t>支持中国广电</w:t>
            </w:r>
            <w:r>
              <w:rPr>
                <w:rFonts w:ascii="等线" w:eastAsia="等线" w:hAnsi="等线" w:cs="宋体" w:hint="eastAsia"/>
                <w:b/>
                <w:bCs/>
                <w:color w:val="000000"/>
                <w:kern w:val="0"/>
                <w:sz w:val="15"/>
                <w:szCs w:val="15"/>
              </w:rPr>
              <w:t>4G/5G</w:t>
            </w:r>
            <w:r>
              <w:rPr>
                <w:rFonts w:ascii="等线" w:eastAsia="等线" w:hAnsi="等线" w:cs="宋体" w:hint="eastAsia"/>
                <w:b/>
                <w:bCs/>
                <w:color w:val="000000"/>
                <w:kern w:val="0"/>
                <w:sz w:val="15"/>
                <w:szCs w:val="15"/>
              </w:rPr>
              <w:t>自适应网络</w:t>
            </w:r>
            <w:r w:rsidR="00867A61">
              <w:rPr>
                <w:rFonts w:ascii="等线" w:eastAsia="等线" w:hAnsi="等线" w:cs="宋体" w:hint="eastAsia"/>
                <w:b/>
                <w:bCs/>
                <w:color w:val="000000"/>
                <w:kern w:val="0"/>
                <w:sz w:val="15"/>
                <w:szCs w:val="15"/>
              </w:rPr>
              <w:t>，支持手动</w:t>
            </w:r>
            <w:r w:rsidR="00CC6D6C">
              <w:rPr>
                <w:rFonts w:ascii="等线" w:eastAsia="等线" w:hAnsi="等线" w:cs="宋体" w:hint="eastAsia"/>
                <w:b/>
                <w:bCs/>
                <w:color w:val="000000"/>
                <w:kern w:val="0"/>
                <w:sz w:val="15"/>
                <w:szCs w:val="15"/>
              </w:rPr>
              <w:t>选择</w:t>
            </w:r>
            <w:r w:rsidR="00867A61">
              <w:rPr>
                <w:rFonts w:ascii="等线" w:eastAsia="等线" w:hAnsi="等线" w:cs="宋体" w:hint="eastAsia"/>
                <w:b/>
                <w:bCs/>
                <w:color w:val="000000"/>
                <w:kern w:val="0"/>
                <w:sz w:val="15"/>
                <w:szCs w:val="15"/>
              </w:rPr>
              <w:t>4</w:t>
            </w:r>
            <w:r w:rsidR="00867A61">
              <w:rPr>
                <w:rFonts w:ascii="等线" w:eastAsia="等线" w:hAnsi="等线" w:cs="宋体"/>
                <w:b/>
                <w:bCs/>
                <w:color w:val="000000"/>
                <w:kern w:val="0"/>
                <w:sz w:val="15"/>
                <w:szCs w:val="15"/>
              </w:rPr>
              <w:t>G/5G</w:t>
            </w:r>
            <w:r w:rsidR="00867A61">
              <w:rPr>
                <w:rFonts w:ascii="等线" w:eastAsia="等线" w:hAnsi="等线" w:cs="宋体" w:hint="eastAsia"/>
                <w:b/>
                <w:bCs/>
                <w:color w:val="000000"/>
                <w:kern w:val="0"/>
                <w:sz w:val="15"/>
                <w:szCs w:val="15"/>
              </w:rPr>
              <w:t>网络</w:t>
            </w:r>
            <w:r>
              <w:rPr>
                <w:rFonts w:ascii="等线" w:eastAsia="等线" w:hAnsi="等线" w:cs="宋体" w:hint="eastAsia"/>
                <w:b/>
                <w:bCs/>
                <w:color w:val="000000"/>
                <w:kern w:val="0"/>
                <w:sz w:val="15"/>
                <w:szCs w:val="15"/>
              </w:rPr>
              <w:t>；</w:t>
            </w:r>
            <w:r>
              <w:rPr>
                <w:rFonts w:ascii="等线" w:eastAsia="等线" w:hAnsi="等线" w:cs="宋体" w:hint="eastAsia"/>
                <w:b/>
                <w:bCs/>
                <w:color w:val="000000"/>
                <w:kern w:val="0"/>
                <w:sz w:val="15"/>
                <w:szCs w:val="15"/>
              </w:rPr>
              <w:br/>
            </w:r>
            <w:r>
              <w:rPr>
                <w:rFonts w:ascii="等线" w:eastAsia="等线" w:hAnsi="等线" w:cs="宋体"/>
                <w:color w:val="000000"/>
                <w:kern w:val="0"/>
                <w:sz w:val="15"/>
                <w:szCs w:val="15"/>
              </w:rPr>
              <w:t>4</w:t>
            </w:r>
            <w:r>
              <w:rPr>
                <w:rFonts w:ascii="等线" w:eastAsia="等线" w:hAnsi="等线" w:cs="宋体" w:hint="eastAsia"/>
                <w:color w:val="000000"/>
                <w:kern w:val="0"/>
                <w:sz w:val="15"/>
                <w:szCs w:val="15"/>
              </w:rPr>
              <w:t>.</w:t>
            </w:r>
            <w:r>
              <w:rPr>
                <w:rFonts w:ascii="等线" w:eastAsia="等线" w:hAnsi="等线" w:cs="宋体" w:hint="eastAsia"/>
                <w:color w:val="000000"/>
                <w:kern w:val="0"/>
                <w:sz w:val="15"/>
                <w:szCs w:val="15"/>
              </w:rPr>
              <w:t>支持</w:t>
            </w:r>
            <w:r>
              <w:rPr>
                <w:rFonts w:ascii="等线" w:eastAsia="等线" w:hAnsi="等线" w:cs="宋体" w:hint="eastAsia"/>
                <w:color w:val="000000"/>
                <w:kern w:val="0"/>
                <w:sz w:val="15"/>
                <w:szCs w:val="15"/>
              </w:rPr>
              <w:t>FM-RDS</w:t>
            </w:r>
            <w:r>
              <w:rPr>
                <w:rFonts w:ascii="等线" w:eastAsia="等线" w:hAnsi="等线" w:cs="宋体" w:hint="eastAsia"/>
                <w:color w:val="000000"/>
                <w:kern w:val="0"/>
                <w:sz w:val="15"/>
                <w:szCs w:val="15"/>
              </w:rPr>
              <w:t>调频信号接收；</w:t>
            </w:r>
            <w:r>
              <w:rPr>
                <w:rFonts w:ascii="等线" w:eastAsia="等线" w:hAnsi="等线" w:cs="宋体" w:hint="eastAsia"/>
                <w:color w:val="000000"/>
                <w:kern w:val="0"/>
                <w:sz w:val="15"/>
                <w:szCs w:val="15"/>
              </w:rPr>
              <w:br/>
            </w:r>
            <w:r>
              <w:rPr>
                <w:rFonts w:ascii="等线" w:eastAsia="等线" w:hAnsi="等线" w:cs="宋体"/>
                <w:color w:val="000000"/>
                <w:kern w:val="0"/>
                <w:sz w:val="15"/>
                <w:szCs w:val="15"/>
              </w:rPr>
              <w:t>5</w:t>
            </w:r>
            <w:r>
              <w:rPr>
                <w:rFonts w:ascii="等线" w:eastAsia="等线" w:hAnsi="等线" w:cs="宋体" w:hint="eastAsia"/>
                <w:color w:val="000000"/>
                <w:kern w:val="0"/>
                <w:sz w:val="15"/>
                <w:szCs w:val="15"/>
              </w:rPr>
              <w:t>.</w:t>
            </w:r>
            <w:r>
              <w:rPr>
                <w:rFonts w:ascii="等线" w:eastAsia="等线" w:hAnsi="等线" w:cs="宋体" w:hint="eastAsia"/>
                <w:color w:val="000000"/>
                <w:kern w:val="0"/>
                <w:sz w:val="15"/>
                <w:szCs w:val="15"/>
              </w:rPr>
              <w:t>支持</w:t>
            </w:r>
            <w:r>
              <w:rPr>
                <w:rFonts w:ascii="等线" w:eastAsia="等线" w:hAnsi="等线" w:cs="宋体" w:hint="eastAsia"/>
                <w:color w:val="000000"/>
                <w:kern w:val="0"/>
                <w:sz w:val="15"/>
                <w:szCs w:val="15"/>
              </w:rPr>
              <w:t>IP</w:t>
            </w:r>
            <w:r>
              <w:rPr>
                <w:rFonts w:ascii="等线" w:eastAsia="等线" w:hAnsi="等线" w:cs="宋体" w:hint="eastAsia"/>
                <w:color w:val="000000"/>
                <w:kern w:val="0"/>
                <w:sz w:val="15"/>
                <w:szCs w:val="15"/>
              </w:rPr>
              <w:t>网络解码信号接收；</w:t>
            </w:r>
            <w:r>
              <w:rPr>
                <w:rFonts w:ascii="等线" w:eastAsia="等线" w:hAnsi="等线" w:cs="宋体" w:hint="eastAsia"/>
                <w:color w:val="000000"/>
                <w:kern w:val="0"/>
                <w:sz w:val="15"/>
                <w:szCs w:val="15"/>
              </w:rPr>
              <w:br/>
            </w:r>
            <w:r>
              <w:rPr>
                <w:rFonts w:ascii="等线" w:eastAsia="等线" w:hAnsi="等线" w:cs="宋体"/>
                <w:color w:val="000000"/>
                <w:kern w:val="0"/>
                <w:sz w:val="15"/>
                <w:szCs w:val="15"/>
              </w:rPr>
              <w:t>6</w:t>
            </w:r>
            <w:r>
              <w:rPr>
                <w:rFonts w:ascii="等线" w:eastAsia="等线" w:hAnsi="等线" w:cs="宋体" w:hint="eastAsia"/>
                <w:color w:val="000000"/>
                <w:kern w:val="0"/>
                <w:sz w:val="15"/>
                <w:szCs w:val="15"/>
              </w:rPr>
              <w:t>.</w:t>
            </w:r>
            <w:r>
              <w:rPr>
                <w:rFonts w:ascii="等线" w:eastAsia="等线" w:hAnsi="等线" w:cs="宋体" w:hint="eastAsia"/>
                <w:color w:val="000000"/>
                <w:kern w:val="0"/>
                <w:sz w:val="15"/>
                <w:szCs w:val="15"/>
              </w:rPr>
              <w:t>具有</w:t>
            </w:r>
            <w:r>
              <w:rPr>
                <w:rFonts w:ascii="等线" w:eastAsia="等线" w:hAnsi="等线" w:cs="宋体" w:hint="eastAsia"/>
                <w:color w:val="000000"/>
                <w:kern w:val="0"/>
                <w:sz w:val="15"/>
                <w:szCs w:val="15"/>
              </w:rPr>
              <w:t>IP</w:t>
            </w:r>
            <w:r>
              <w:rPr>
                <w:rFonts w:ascii="等线" w:eastAsia="等线" w:hAnsi="等线" w:cs="宋体" w:hint="eastAsia"/>
                <w:color w:val="000000"/>
                <w:kern w:val="0"/>
                <w:sz w:val="15"/>
                <w:szCs w:val="15"/>
              </w:rPr>
              <w:t>数据回传及定位功能</w:t>
            </w:r>
            <w:r>
              <w:rPr>
                <w:rFonts w:ascii="等线" w:eastAsia="等线" w:hAnsi="等线" w:cs="宋体" w:hint="eastAsia"/>
                <w:color w:val="000000"/>
                <w:kern w:val="0"/>
                <w:sz w:val="15"/>
                <w:szCs w:val="15"/>
              </w:rPr>
              <w:br/>
            </w:r>
            <w:r>
              <w:rPr>
                <w:rFonts w:ascii="等线" w:eastAsia="等线" w:hAnsi="等线" w:cs="宋体"/>
                <w:color w:val="000000"/>
                <w:kern w:val="0"/>
                <w:sz w:val="15"/>
                <w:szCs w:val="15"/>
              </w:rPr>
              <w:t>7</w:t>
            </w:r>
            <w:r>
              <w:rPr>
                <w:rFonts w:ascii="等线" w:eastAsia="等线" w:hAnsi="等线" w:cs="宋体" w:hint="eastAsia"/>
                <w:color w:val="000000"/>
                <w:kern w:val="0"/>
                <w:sz w:val="15"/>
                <w:szCs w:val="15"/>
              </w:rPr>
              <w:t>.</w:t>
            </w:r>
            <w:r>
              <w:rPr>
                <w:rFonts w:ascii="等线" w:eastAsia="等线" w:hAnsi="等线" w:cs="宋体" w:hint="eastAsia"/>
                <w:color w:val="000000"/>
                <w:kern w:val="0"/>
                <w:sz w:val="15"/>
                <w:szCs w:val="15"/>
              </w:rPr>
              <w:t>支持主板软件远程升级；</w:t>
            </w:r>
            <w:r>
              <w:rPr>
                <w:rFonts w:ascii="等线" w:eastAsia="等线" w:hAnsi="等线" w:cs="宋体" w:hint="eastAsia"/>
                <w:color w:val="000000"/>
                <w:kern w:val="0"/>
                <w:sz w:val="15"/>
                <w:szCs w:val="15"/>
              </w:rPr>
              <w:br/>
            </w:r>
            <w:r>
              <w:rPr>
                <w:rFonts w:ascii="等线" w:eastAsia="等线" w:hAnsi="等线" w:cs="宋体"/>
                <w:color w:val="000000"/>
                <w:kern w:val="0"/>
                <w:sz w:val="15"/>
                <w:szCs w:val="15"/>
              </w:rPr>
              <w:t>8</w:t>
            </w:r>
            <w:r>
              <w:rPr>
                <w:rFonts w:ascii="等线" w:eastAsia="等线" w:hAnsi="等线" w:cs="宋体" w:hint="eastAsia"/>
                <w:color w:val="000000"/>
                <w:kern w:val="0"/>
                <w:sz w:val="15"/>
                <w:szCs w:val="15"/>
              </w:rPr>
              <w:t>.</w:t>
            </w:r>
            <w:r>
              <w:rPr>
                <w:rFonts w:ascii="等线" w:eastAsia="等线" w:hAnsi="等线" w:cs="宋体" w:hint="eastAsia"/>
                <w:color w:val="000000"/>
                <w:kern w:val="0"/>
                <w:sz w:val="15"/>
                <w:szCs w:val="15"/>
              </w:rPr>
              <w:t>采用数字功放芯片，完善过热，过压，过流，短路保护功能；</w:t>
            </w:r>
            <w:r>
              <w:rPr>
                <w:rFonts w:ascii="等线" w:eastAsia="等线" w:hAnsi="等线" w:cs="宋体" w:hint="eastAsia"/>
                <w:color w:val="000000"/>
                <w:kern w:val="0"/>
                <w:sz w:val="15"/>
                <w:szCs w:val="15"/>
              </w:rPr>
              <w:br/>
            </w:r>
            <w:r>
              <w:rPr>
                <w:rFonts w:ascii="等线" w:eastAsia="等线" w:hAnsi="等线" w:cs="宋体"/>
                <w:color w:val="000000"/>
                <w:kern w:val="0"/>
                <w:sz w:val="15"/>
                <w:szCs w:val="15"/>
              </w:rPr>
              <w:t>9</w:t>
            </w:r>
            <w:r>
              <w:rPr>
                <w:rFonts w:ascii="等线" w:eastAsia="等线" w:hAnsi="等线" w:cs="宋体" w:hint="eastAsia"/>
                <w:color w:val="000000"/>
                <w:kern w:val="0"/>
                <w:sz w:val="15"/>
                <w:szCs w:val="15"/>
              </w:rPr>
              <w:t>.</w:t>
            </w:r>
            <w:r>
              <w:rPr>
                <w:rFonts w:ascii="等线" w:eastAsia="等线" w:hAnsi="等线" w:cs="宋体" w:hint="eastAsia"/>
                <w:color w:val="000000"/>
                <w:kern w:val="0"/>
                <w:sz w:val="15"/>
                <w:szCs w:val="15"/>
              </w:rPr>
              <w:t>待机时功放芯片进入待机模式，减小整机待机功耗；</w:t>
            </w:r>
            <w:r>
              <w:rPr>
                <w:rFonts w:ascii="等线" w:eastAsia="等线" w:hAnsi="等线" w:cs="宋体" w:hint="eastAsia"/>
                <w:color w:val="000000"/>
                <w:kern w:val="0"/>
                <w:sz w:val="15"/>
                <w:szCs w:val="15"/>
              </w:rPr>
              <w:br/>
            </w:r>
            <w:r>
              <w:rPr>
                <w:rFonts w:ascii="等线" w:eastAsia="等线" w:hAnsi="等线" w:cs="宋体"/>
                <w:color w:val="000000"/>
                <w:kern w:val="0"/>
                <w:sz w:val="15"/>
                <w:szCs w:val="15"/>
              </w:rPr>
              <w:t>10</w:t>
            </w:r>
            <w:r>
              <w:rPr>
                <w:rFonts w:ascii="等线" w:eastAsia="等线" w:hAnsi="等线" w:cs="宋体" w:hint="eastAsia"/>
                <w:color w:val="000000"/>
                <w:kern w:val="0"/>
                <w:sz w:val="15"/>
                <w:szCs w:val="15"/>
              </w:rPr>
              <w:t>.</w:t>
            </w:r>
            <w:r>
              <w:rPr>
                <w:rFonts w:ascii="等线" w:eastAsia="等线" w:hAnsi="等线" w:cs="宋体" w:hint="eastAsia"/>
                <w:color w:val="000000"/>
                <w:kern w:val="0"/>
                <w:sz w:val="15"/>
                <w:szCs w:val="15"/>
              </w:rPr>
              <w:t>正常广播音量手动可调，应急广播音量手动不可调；</w:t>
            </w:r>
            <w:r>
              <w:rPr>
                <w:rFonts w:ascii="等线" w:eastAsia="等线" w:hAnsi="等线" w:cs="宋体" w:hint="eastAsia"/>
                <w:color w:val="000000"/>
                <w:kern w:val="0"/>
                <w:sz w:val="15"/>
                <w:szCs w:val="15"/>
              </w:rPr>
              <w:br/>
              <w:t>1</w:t>
            </w:r>
            <w:r>
              <w:rPr>
                <w:rFonts w:ascii="等线" w:eastAsia="等线" w:hAnsi="等线" w:cs="宋体"/>
                <w:color w:val="000000"/>
                <w:kern w:val="0"/>
                <w:sz w:val="15"/>
                <w:szCs w:val="15"/>
              </w:rPr>
              <w:t>1</w:t>
            </w:r>
            <w:r>
              <w:rPr>
                <w:rFonts w:ascii="等线" w:eastAsia="等线" w:hAnsi="等线" w:cs="宋体" w:hint="eastAsia"/>
                <w:color w:val="000000"/>
                <w:kern w:val="0"/>
                <w:sz w:val="15"/>
                <w:szCs w:val="15"/>
              </w:rPr>
              <w:t>额定输出功率</w:t>
            </w:r>
            <w:r>
              <w:rPr>
                <w:rFonts w:ascii="等线" w:eastAsia="等线" w:hAnsi="等线" w:cs="宋体"/>
                <w:color w:val="000000"/>
                <w:kern w:val="0"/>
                <w:sz w:val="15"/>
                <w:szCs w:val="15"/>
              </w:rPr>
              <w:t>25W</w:t>
            </w:r>
            <w:r>
              <w:rPr>
                <w:rFonts w:ascii="等线" w:eastAsia="等线" w:hAnsi="等线" w:cs="宋体" w:hint="eastAsia"/>
                <w:color w:val="000000"/>
                <w:kern w:val="0"/>
                <w:sz w:val="15"/>
                <w:szCs w:val="15"/>
              </w:rPr>
              <w:t>；</w:t>
            </w:r>
            <w:r>
              <w:rPr>
                <w:rFonts w:ascii="等线" w:eastAsia="等线" w:hAnsi="等线" w:cs="宋体" w:hint="eastAsia"/>
                <w:color w:val="000000"/>
                <w:kern w:val="0"/>
                <w:sz w:val="15"/>
                <w:szCs w:val="15"/>
              </w:rPr>
              <w:br/>
              <w:t>1</w:t>
            </w:r>
            <w:r>
              <w:rPr>
                <w:rFonts w:ascii="等线" w:eastAsia="等线" w:hAnsi="等线" w:cs="宋体"/>
                <w:color w:val="000000"/>
                <w:kern w:val="0"/>
                <w:sz w:val="15"/>
                <w:szCs w:val="15"/>
              </w:rPr>
              <w:t>2</w:t>
            </w:r>
            <w:r>
              <w:rPr>
                <w:rFonts w:ascii="等线" w:eastAsia="等线" w:hAnsi="等线" w:cs="宋体" w:hint="eastAsia"/>
                <w:color w:val="000000"/>
                <w:kern w:val="0"/>
                <w:sz w:val="15"/>
                <w:szCs w:val="15"/>
              </w:rPr>
              <w:t>.</w:t>
            </w:r>
            <w:r>
              <w:rPr>
                <w:rFonts w:ascii="等线" w:eastAsia="等线" w:hAnsi="等线" w:cs="宋体" w:hint="eastAsia"/>
                <w:color w:val="000000"/>
                <w:kern w:val="0"/>
                <w:sz w:val="15"/>
                <w:szCs w:val="15"/>
              </w:rPr>
              <w:t>具有良好的防雷自动保护功能；</w:t>
            </w:r>
            <w:r>
              <w:rPr>
                <w:rFonts w:ascii="等线" w:eastAsia="等线" w:hAnsi="等线" w:cs="宋体" w:hint="eastAsia"/>
                <w:color w:val="000000"/>
                <w:kern w:val="0"/>
                <w:sz w:val="15"/>
                <w:szCs w:val="15"/>
              </w:rPr>
              <w:br/>
              <w:t>1</w:t>
            </w:r>
            <w:r>
              <w:rPr>
                <w:rFonts w:ascii="等线" w:eastAsia="等线" w:hAnsi="等线" w:cs="宋体"/>
                <w:color w:val="000000"/>
                <w:kern w:val="0"/>
                <w:sz w:val="15"/>
                <w:szCs w:val="15"/>
              </w:rPr>
              <w:t>3</w:t>
            </w:r>
            <w:r>
              <w:rPr>
                <w:rFonts w:ascii="等线" w:eastAsia="等线" w:hAnsi="等线" w:cs="宋体" w:hint="eastAsia"/>
                <w:color w:val="000000"/>
                <w:kern w:val="0"/>
                <w:sz w:val="15"/>
                <w:szCs w:val="15"/>
              </w:rPr>
              <w:t>.</w:t>
            </w:r>
            <w:r>
              <w:rPr>
                <w:rFonts w:ascii="等线" w:eastAsia="等线" w:hAnsi="等线" w:cs="宋体" w:hint="eastAsia"/>
                <w:color w:val="000000"/>
                <w:kern w:val="0"/>
                <w:sz w:val="15"/>
                <w:szCs w:val="15"/>
              </w:rPr>
              <w:t>支持开关机声音淡入淡出功能；</w:t>
            </w:r>
            <w:r>
              <w:rPr>
                <w:rFonts w:ascii="等线" w:eastAsia="等线" w:hAnsi="等线" w:cs="宋体" w:hint="eastAsia"/>
                <w:color w:val="000000"/>
                <w:kern w:val="0"/>
                <w:sz w:val="15"/>
                <w:szCs w:val="15"/>
              </w:rPr>
              <w:br/>
              <w:t>1</w:t>
            </w:r>
            <w:r>
              <w:rPr>
                <w:rFonts w:ascii="等线" w:eastAsia="等线" w:hAnsi="等线" w:cs="宋体"/>
                <w:color w:val="000000"/>
                <w:kern w:val="0"/>
                <w:sz w:val="15"/>
                <w:szCs w:val="15"/>
              </w:rPr>
              <w:t>4</w:t>
            </w:r>
            <w:r>
              <w:rPr>
                <w:rFonts w:ascii="等线" w:eastAsia="等线" w:hAnsi="等线" w:cs="宋体" w:hint="eastAsia"/>
                <w:color w:val="000000"/>
                <w:kern w:val="0"/>
                <w:sz w:val="15"/>
                <w:szCs w:val="15"/>
              </w:rPr>
              <w:t>.</w:t>
            </w:r>
            <w:r>
              <w:rPr>
                <w:rFonts w:ascii="等线" w:eastAsia="等线" w:hAnsi="等线" w:cs="宋体" w:hint="eastAsia"/>
                <w:color w:val="000000"/>
                <w:kern w:val="0"/>
                <w:sz w:val="15"/>
                <w:szCs w:val="15"/>
              </w:rPr>
              <w:t>支持国产密码算法</w:t>
            </w:r>
            <w:r>
              <w:rPr>
                <w:rFonts w:ascii="等线" w:eastAsia="等线" w:hAnsi="等线" w:cs="宋体" w:hint="eastAsia"/>
                <w:color w:val="000000"/>
                <w:kern w:val="0"/>
                <w:sz w:val="15"/>
                <w:szCs w:val="15"/>
              </w:rPr>
              <w:t>SM2/SM3/SM4</w:t>
            </w:r>
            <w:r>
              <w:rPr>
                <w:rFonts w:ascii="等线" w:eastAsia="等线" w:hAnsi="等线" w:cs="宋体" w:hint="eastAsia"/>
                <w:color w:val="000000"/>
                <w:kern w:val="0"/>
                <w:sz w:val="15"/>
                <w:szCs w:val="15"/>
              </w:rPr>
              <w:t>，并对通讯指令加解密；</w:t>
            </w:r>
            <w:r>
              <w:rPr>
                <w:rFonts w:ascii="等线" w:eastAsia="等线" w:hAnsi="等线" w:cs="宋体" w:hint="eastAsia"/>
                <w:color w:val="000000"/>
                <w:kern w:val="0"/>
                <w:sz w:val="15"/>
                <w:szCs w:val="15"/>
              </w:rPr>
              <w:br/>
              <w:t>1</w:t>
            </w:r>
            <w:r>
              <w:rPr>
                <w:rFonts w:ascii="等线" w:eastAsia="等线" w:hAnsi="等线" w:cs="宋体"/>
                <w:color w:val="000000"/>
                <w:kern w:val="0"/>
                <w:sz w:val="15"/>
                <w:szCs w:val="15"/>
              </w:rPr>
              <w:t>5</w:t>
            </w:r>
            <w:r>
              <w:rPr>
                <w:rFonts w:ascii="等线" w:eastAsia="等线" w:hAnsi="等线" w:cs="宋体" w:hint="eastAsia"/>
                <w:color w:val="000000"/>
                <w:kern w:val="0"/>
                <w:sz w:val="15"/>
                <w:szCs w:val="15"/>
              </w:rPr>
              <w:t>.</w:t>
            </w:r>
            <w:r>
              <w:rPr>
                <w:rFonts w:ascii="等线" w:eastAsia="等线" w:hAnsi="等线" w:cs="宋体" w:hint="eastAsia"/>
                <w:color w:val="000000"/>
                <w:kern w:val="0"/>
                <w:sz w:val="15"/>
                <w:szCs w:val="15"/>
              </w:rPr>
              <w:t>防盗播，防插播，防干扰能力强；</w:t>
            </w:r>
            <w:r>
              <w:rPr>
                <w:rFonts w:ascii="等线" w:eastAsia="等线" w:hAnsi="等线" w:cs="宋体" w:hint="eastAsia"/>
                <w:color w:val="000000"/>
                <w:kern w:val="0"/>
                <w:sz w:val="15"/>
                <w:szCs w:val="15"/>
              </w:rPr>
              <w:br/>
              <w:t>1</w:t>
            </w:r>
            <w:r>
              <w:rPr>
                <w:rFonts w:ascii="等线" w:eastAsia="等线" w:hAnsi="等线" w:cs="宋体"/>
                <w:color w:val="000000"/>
                <w:kern w:val="0"/>
                <w:sz w:val="15"/>
                <w:szCs w:val="15"/>
              </w:rPr>
              <w:t>6</w:t>
            </w:r>
            <w:r>
              <w:rPr>
                <w:rFonts w:ascii="等线" w:eastAsia="等线" w:hAnsi="等线" w:cs="宋体" w:hint="eastAsia"/>
                <w:color w:val="000000"/>
                <w:kern w:val="0"/>
                <w:sz w:val="15"/>
                <w:szCs w:val="15"/>
              </w:rPr>
              <w:t>可远程控制本机开关机、音量调节、频率切换等操作；</w:t>
            </w:r>
            <w:r>
              <w:rPr>
                <w:rFonts w:ascii="等线" w:eastAsia="等线" w:hAnsi="等线" w:cs="宋体" w:hint="eastAsia"/>
                <w:color w:val="000000"/>
                <w:kern w:val="0"/>
                <w:sz w:val="15"/>
                <w:szCs w:val="15"/>
              </w:rPr>
              <w:br/>
              <w:t>1</w:t>
            </w:r>
            <w:r>
              <w:rPr>
                <w:rFonts w:ascii="等线" w:eastAsia="等线" w:hAnsi="等线" w:cs="宋体"/>
                <w:color w:val="000000"/>
                <w:kern w:val="0"/>
                <w:sz w:val="15"/>
                <w:szCs w:val="15"/>
              </w:rPr>
              <w:t>7</w:t>
            </w:r>
            <w:r>
              <w:rPr>
                <w:rFonts w:ascii="等线" w:eastAsia="等线" w:hAnsi="等线" w:cs="宋体" w:hint="eastAsia"/>
                <w:color w:val="000000"/>
                <w:kern w:val="0"/>
                <w:sz w:val="15"/>
                <w:szCs w:val="15"/>
              </w:rPr>
              <w:t>.</w:t>
            </w:r>
            <w:r>
              <w:rPr>
                <w:rFonts w:ascii="等线" w:eastAsia="等线" w:hAnsi="等线" w:cs="宋体" w:hint="eastAsia"/>
                <w:color w:val="000000"/>
                <w:kern w:val="0"/>
                <w:sz w:val="15"/>
                <w:szCs w:val="15"/>
              </w:rPr>
              <w:t>按物理码或逻辑码寻址执行上级下发的控制命令；</w:t>
            </w:r>
            <w:r>
              <w:rPr>
                <w:rFonts w:ascii="等线" w:eastAsia="等线" w:hAnsi="等线" w:cs="宋体" w:hint="eastAsia"/>
                <w:color w:val="000000"/>
                <w:kern w:val="0"/>
                <w:sz w:val="15"/>
                <w:szCs w:val="15"/>
              </w:rPr>
              <w:br/>
              <w:t>1</w:t>
            </w:r>
            <w:r>
              <w:rPr>
                <w:rFonts w:ascii="等线" w:eastAsia="等线" w:hAnsi="等线" w:cs="宋体"/>
                <w:color w:val="000000"/>
                <w:kern w:val="0"/>
                <w:sz w:val="15"/>
                <w:szCs w:val="15"/>
              </w:rPr>
              <w:t>8</w:t>
            </w:r>
            <w:r>
              <w:rPr>
                <w:rFonts w:ascii="等线" w:eastAsia="等线" w:hAnsi="等线" w:cs="宋体" w:hint="eastAsia"/>
                <w:color w:val="000000"/>
                <w:kern w:val="0"/>
                <w:sz w:val="15"/>
                <w:szCs w:val="15"/>
              </w:rPr>
              <w:t>.</w:t>
            </w:r>
            <w:r>
              <w:rPr>
                <w:rFonts w:ascii="等线" w:eastAsia="等线" w:hAnsi="等线" w:cs="宋体" w:hint="eastAsia"/>
                <w:color w:val="000000"/>
                <w:kern w:val="0"/>
                <w:sz w:val="15"/>
                <w:szCs w:val="15"/>
              </w:rPr>
              <w:t>具有复位键恢复出厂设置功能；</w:t>
            </w:r>
          </w:p>
          <w:p w14:paraId="57354584" w14:textId="77777777" w:rsidR="00343215" w:rsidRDefault="0008710A">
            <w:pPr>
              <w:widowControl/>
              <w:jc w:val="left"/>
              <w:rPr>
                <w:rFonts w:ascii="等线" w:eastAsia="等线" w:hAnsi="等线" w:cs="宋体"/>
                <w:color w:val="000000"/>
                <w:kern w:val="0"/>
                <w:sz w:val="15"/>
                <w:szCs w:val="15"/>
              </w:rPr>
            </w:pPr>
            <w:r>
              <w:rPr>
                <w:rFonts w:ascii="等线" w:eastAsia="等线" w:hAnsi="等线" w:cs="宋体" w:hint="eastAsia"/>
                <w:color w:val="000000"/>
                <w:kern w:val="0"/>
                <w:sz w:val="15"/>
                <w:szCs w:val="15"/>
              </w:rPr>
              <w:t>1</w:t>
            </w:r>
            <w:r>
              <w:rPr>
                <w:rFonts w:ascii="等线" w:eastAsia="等线" w:hAnsi="等线" w:cs="宋体"/>
                <w:color w:val="000000"/>
                <w:kern w:val="0"/>
                <w:sz w:val="15"/>
                <w:szCs w:val="15"/>
              </w:rPr>
              <w:t>9.</w:t>
            </w:r>
            <w:r>
              <w:rPr>
                <w:rFonts w:ascii="等线" w:eastAsia="等线" w:hAnsi="等线" w:cs="宋体" w:hint="eastAsia"/>
                <w:color w:val="000000"/>
                <w:kern w:val="0"/>
                <w:sz w:val="15"/>
                <w:szCs w:val="15"/>
              </w:rPr>
              <w:t>智能音柱设备必须支持广电</w:t>
            </w:r>
            <w:r>
              <w:rPr>
                <w:rFonts w:ascii="等线" w:eastAsia="等线" w:hAnsi="等线" w:cs="宋体" w:hint="eastAsia"/>
                <w:color w:val="000000"/>
                <w:kern w:val="0"/>
                <w:sz w:val="15"/>
                <w:szCs w:val="15"/>
              </w:rPr>
              <w:t>5</w:t>
            </w:r>
            <w:r>
              <w:rPr>
                <w:rFonts w:ascii="等线" w:eastAsia="等线" w:hAnsi="等线" w:cs="宋体"/>
                <w:color w:val="000000"/>
                <w:kern w:val="0"/>
                <w:sz w:val="15"/>
                <w:szCs w:val="15"/>
              </w:rPr>
              <w:t>G</w:t>
            </w:r>
            <w:r>
              <w:rPr>
                <w:rFonts w:ascii="等线" w:eastAsia="等线" w:hAnsi="等线" w:cs="宋体" w:hint="eastAsia"/>
                <w:color w:val="000000"/>
                <w:kern w:val="0"/>
                <w:sz w:val="15"/>
                <w:szCs w:val="15"/>
              </w:rPr>
              <w:t>网络且设备上要有明确</w:t>
            </w:r>
            <w:r>
              <w:rPr>
                <w:rFonts w:ascii="等线" w:eastAsia="等线" w:hAnsi="等线" w:cs="宋体" w:hint="eastAsia"/>
                <w:color w:val="000000"/>
                <w:kern w:val="0"/>
                <w:sz w:val="15"/>
                <w:szCs w:val="15"/>
              </w:rPr>
              <w:t>4</w:t>
            </w:r>
            <w:r>
              <w:rPr>
                <w:rFonts w:ascii="等线" w:eastAsia="等线" w:hAnsi="等线" w:cs="宋体"/>
                <w:color w:val="000000"/>
                <w:kern w:val="0"/>
                <w:sz w:val="15"/>
                <w:szCs w:val="15"/>
              </w:rPr>
              <w:t>G/5G</w:t>
            </w:r>
            <w:r>
              <w:rPr>
                <w:rFonts w:ascii="等线" w:eastAsia="等线" w:hAnsi="等线" w:cs="宋体" w:hint="eastAsia"/>
                <w:color w:val="000000"/>
                <w:kern w:val="0"/>
                <w:sz w:val="15"/>
                <w:szCs w:val="15"/>
              </w:rPr>
              <w:t>信号指示灯；设备上贴有识别码，支持手机</w:t>
            </w:r>
            <w:r>
              <w:rPr>
                <w:rFonts w:ascii="等线" w:eastAsia="等线" w:hAnsi="等线" w:cs="宋体" w:hint="eastAsia"/>
                <w:color w:val="000000"/>
                <w:kern w:val="0"/>
                <w:sz w:val="15"/>
                <w:szCs w:val="15"/>
              </w:rPr>
              <w:t>A</w:t>
            </w:r>
            <w:r>
              <w:rPr>
                <w:rFonts w:ascii="等线" w:eastAsia="等线" w:hAnsi="等线" w:cs="宋体"/>
                <w:color w:val="000000"/>
                <w:kern w:val="0"/>
                <w:sz w:val="15"/>
                <w:szCs w:val="15"/>
              </w:rPr>
              <w:t>PP</w:t>
            </w:r>
            <w:r>
              <w:rPr>
                <w:rFonts w:ascii="等线" w:eastAsia="等线" w:hAnsi="等线" w:cs="宋体" w:hint="eastAsia"/>
                <w:color w:val="000000"/>
                <w:kern w:val="0"/>
                <w:sz w:val="15"/>
                <w:szCs w:val="15"/>
              </w:rPr>
              <w:t>扫码运维、巡更打卡、修改设备参数、一键紧急发布、多路语音对等功能；如果不能完全兼容、支持则不予采购。</w:t>
            </w:r>
          </w:p>
          <w:p w14:paraId="31B8B2B8" w14:textId="77777777" w:rsidR="00343215" w:rsidRDefault="0008710A">
            <w:pPr>
              <w:widowControl/>
              <w:jc w:val="left"/>
              <w:rPr>
                <w:rFonts w:ascii="等线" w:eastAsia="等线" w:hAnsi="等线" w:cs="宋体"/>
                <w:color w:val="000000"/>
                <w:kern w:val="0"/>
                <w:sz w:val="15"/>
                <w:szCs w:val="15"/>
              </w:rPr>
            </w:pPr>
            <w:r>
              <w:rPr>
                <w:rFonts w:ascii="等线" w:eastAsia="等线" w:hAnsi="等线" w:cs="宋体"/>
                <w:color w:val="000000"/>
                <w:kern w:val="0"/>
                <w:sz w:val="15"/>
                <w:szCs w:val="15"/>
              </w:rPr>
              <w:t>20.</w:t>
            </w:r>
            <w:r>
              <w:rPr>
                <w:rFonts w:ascii="等线" w:eastAsia="等线" w:hAnsi="等线" w:cs="宋体" w:hint="eastAsia"/>
                <w:color w:val="000000"/>
                <w:kern w:val="0"/>
                <w:sz w:val="15"/>
                <w:szCs w:val="15"/>
              </w:rPr>
              <w:t xml:space="preserve"> </w:t>
            </w:r>
            <w:r>
              <w:rPr>
                <w:rFonts w:ascii="等线" w:eastAsia="等线" w:hAnsi="等线" w:cs="宋体" w:hint="eastAsia"/>
                <w:color w:val="000000"/>
                <w:kern w:val="0"/>
                <w:sz w:val="15"/>
                <w:szCs w:val="15"/>
              </w:rPr>
              <w:t>智能音柱设备</w:t>
            </w:r>
            <w:r>
              <w:rPr>
                <w:rFonts w:ascii="等线" w:eastAsia="等线" w:hAnsi="等线" w:cs="宋体"/>
                <w:color w:val="000000"/>
                <w:kern w:val="0"/>
                <w:sz w:val="15"/>
                <w:szCs w:val="15"/>
              </w:rPr>
              <w:t>音频功放信噪比</w:t>
            </w:r>
            <w:r>
              <w:rPr>
                <w:rFonts w:ascii="等线" w:eastAsia="等线" w:hAnsi="等线" w:cs="宋体"/>
                <w:color w:val="000000"/>
                <w:kern w:val="0"/>
                <w:sz w:val="15"/>
                <w:szCs w:val="15"/>
              </w:rPr>
              <w:t xml:space="preserve"> ≥90dB</w:t>
            </w:r>
            <w:r>
              <w:rPr>
                <w:rFonts w:ascii="等线" w:eastAsia="等线" w:hAnsi="等线" w:cs="宋体" w:hint="eastAsia"/>
                <w:color w:val="000000"/>
                <w:kern w:val="0"/>
                <w:sz w:val="15"/>
                <w:szCs w:val="15"/>
              </w:rPr>
              <w:t>，</w:t>
            </w:r>
            <w:r>
              <w:rPr>
                <w:rFonts w:ascii="等线" w:eastAsia="等线" w:hAnsi="等线" w:cs="宋体"/>
                <w:color w:val="000000"/>
                <w:kern w:val="0"/>
                <w:sz w:val="15"/>
                <w:szCs w:val="15"/>
              </w:rPr>
              <w:t>工作电压</w:t>
            </w:r>
            <w:r>
              <w:rPr>
                <w:rFonts w:ascii="等线" w:eastAsia="等线" w:hAnsi="等线" w:cs="宋体"/>
                <w:color w:val="000000"/>
                <w:kern w:val="0"/>
                <w:sz w:val="15"/>
                <w:szCs w:val="15"/>
              </w:rPr>
              <w:t xml:space="preserve"> </w:t>
            </w:r>
            <w:r>
              <w:rPr>
                <w:rFonts w:ascii="等线" w:eastAsia="等线" w:hAnsi="等线" w:cs="宋体"/>
                <w:color w:val="000000"/>
                <w:kern w:val="0"/>
                <w:sz w:val="15"/>
                <w:szCs w:val="15"/>
              </w:rPr>
              <w:t>AC:90</w:t>
            </w:r>
            <w:r>
              <w:rPr>
                <w:rFonts w:ascii="等线" w:eastAsia="等线" w:hAnsi="等线" w:cs="宋体"/>
                <w:color w:val="000000"/>
                <w:kern w:val="0"/>
                <w:sz w:val="15"/>
                <w:szCs w:val="15"/>
              </w:rPr>
              <w:t>～</w:t>
            </w:r>
            <w:r>
              <w:rPr>
                <w:rFonts w:ascii="等线" w:eastAsia="等线" w:hAnsi="等线" w:cs="宋体"/>
                <w:color w:val="000000"/>
                <w:kern w:val="0"/>
                <w:sz w:val="15"/>
                <w:szCs w:val="15"/>
              </w:rPr>
              <w:t>300V</w:t>
            </w:r>
            <w:r>
              <w:rPr>
                <w:rFonts w:ascii="等线" w:eastAsia="等线" w:hAnsi="等线" w:cs="宋体" w:hint="eastAsia"/>
                <w:color w:val="000000"/>
                <w:kern w:val="0"/>
                <w:sz w:val="15"/>
                <w:szCs w:val="15"/>
              </w:rPr>
              <w:t>，设备</w:t>
            </w:r>
            <w:r>
              <w:rPr>
                <w:rFonts w:ascii="等线" w:eastAsia="等线" w:hAnsi="等线" w:cs="宋体"/>
                <w:color w:val="000000"/>
                <w:kern w:val="0"/>
                <w:sz w:val="15"/>
                <w:szCs w:val="15"/>
              </w:rPr>
              <w:t>全天候户外防水设计，</w:t>
            </w:r>
          </w:p>
          <w:p w14:paraId="15AD078D" w14:textId="77777777" w:rsidR="00343215" w:rsidRDefault="0008710A">
            <w:pPr>
              <w:widowControl/>
              <w:jc w:val="left"/>
              <w:rPr>
                <w:rFonts w:ascii="等线" w:eastAsia="等线" w:hAnsi="等线" w:cs="宋体"/>
                <w:color w:val="000000"/>
                <w:kern w:val="0"/>
                <w:sz w:val="15"/>
                <w:szCs w:val="15"/>
              </w:rPr>
            </w:pPr>
            <w:r>
              <w:rPr>
                <w:rFonts w:ascii="等线" w:eastAsia="等线" w:hAnsi="等线" w:cs="宋体" w:hint="eastAsia"/>
                <w:b/>
                <w:bCs/>
                <w:color w:val="000000"/>
                <w:kern w:val="0"/>
                <w:sz w:val="15"/>
                <w:szCs w:val="15"/>
              </w:rPr>
              <w:t>提供相关设备功能照片；</w:t>
            </w:r>
            <w:r>
              <w:rPr>
                <w:rFonts w:ascii="等线" w:eastAsia="等线" w:hAnsi="等线" w:cs="宋体"/>
                <w:b/>
                <w:bCs/>
                <w:color w:val="000000"/>
                <w:kern w:val="0"/>
                <w:sz w:val="15"/>
                <w:szCs w:val="15"/>
              </w:rPr>
              <w:t>整体设备防水</w:t>
            </w:r>
            <w:r>
              <w:rPr>
                <w:rFonts w:ascii="等线" w:eastAsia="等线" w:hAnsi="等线" w:cs="宋体"/>
                <w:b/>
                <w:bCs/>
                <w:color w:val="000000"/>
                <w:kern w:val="0"/>
                <w:sz w:val="15"/>
                <w:szCs w:val="15"/>
              </w:rPr>
              <w:t xml:space="preserve">IP66 </w:t>
            </w:r>
            <w:r>
              <w:rPr>
                <w:rFonts w:ascii="等线" w:eastAsia="等线" w:hAnsi="等线" w:cs="宋体"/>
                <w:b/>
                <w:bCs/>
                <w:color w:val="000000"/>
                <w:kern w:val="0"/>
                <w:sz w:val="15"/>
                <w:szCs w:val="15"/>
              </w:rPr>
              <w:t>级以上（含）；</w:t>
            </w:r>
            <w:r>
              <w:rPr>
                <w:rFonts w:ascii="等线" w:eastAsia="等线" w:hAnsi="等线" w:cs="宋体" w:hint="eastAsia"/>
                <w:b/>
                <w:bCs/>
                <w:color w:val="000000"/>
                <w:kern w:val="0"/>
                <w:sz w:val="15"/>
                <w:szCs w:val="15"/>
              </w:rPr>
              <w:t>以上参数需要提供相应检测报告</w:t>
            </w:r>
            <w:r>
              <w:rPr>
                <w:rFonts w:ascii="等线" w:eastAsia="等线" w:hAnsi="等线" w:cs="宋体"/>
                <w:b/>
                <w:bCs/>
                <w:color w:val="000000"/>
                <w:kern w:val="0"/>
                <w:sz w:val="15"/>
                <w:szCs w:val="15"/>
              </w:rPr>
              <w:t>复印件加盖投标公章</w:t>
            </w:r>
            <w:r>
              <w:rPr>
                <w:rFonts w:ascii="等线" w:eastAsia="等线" w:hAnsi="等线" w:cs="宋体" w:hint="eastAsia"/>
                <w:b/>
                <w:bCs/>
                <w:color w:val="000000"/>
                <w:kern w:val="0"/>
                <w:sz w:val="15"/>
                <w:szCs w:val="15"/>
              </w:rPr>
              <w:t>。</w:t>
            </w:r>
          </w:p>
        </w:tc>
        <w:tc>
          <w:tcPr>
            <w:tcW w:w="1242" w:type="dxa"/>
            <w:tcBorders>
              <w:top w:val="nil"/>
              <w:left w:val="nil"/>
              <w:bottom w:val="single" w:sz="4" w:space="0" w:color="auto"/>
              <w:right w:val="single" w:sz="4" w:space="0" w:color="auto"/>
            </w:tcBorders>
            <w:vAlign w:val="center"/>
          </w:tcPr>
          <w:p w14:paraId="2A07635F" w14:textId="77777777" w:rsidR="00343215" w:rsidRDefault="0008710A">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含开通调试，不含硬件安装</w:t>
            </w:r>
          </w:p>
        </w:tc>
      </w:tr>
      <w:tr w:rsidR="00343215" w14:paraId="423C7DE8" w14:textId="77777777">
        <w:trPr>
          <w:trHeight w:val="133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14:paraId="484D1C0F" w14:textId="77777777" w:rsidR="00343215" w:rsidRDefault="0008710A">
            <w:pPr>
              <w:widowControl/>
              <w:jc w:val="center"/>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3</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13A4C2E" w14:textId="77777777" w:rsidR="00343215" w:rsidRDefault="0008710A">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5G</w:t>
            </w:r>
            <w:r>
              <w:rPr>
                <w:rFonts w:asciiTheme="minorEastAsia" w:eastAsiaTheme="minorEastAsia" w:hAnsiTheme="minorEastAsia" w:cs="宋体" w:hint="eastAsia"/>
                <w:color w:val="000000"/>
                <w:kern w:val="0"/>
                <w:szCs w:val="21"/>
              </w:rPr>
              <w:t>广电物联卡</w:t>
            </w:r>
          </w:p>
        </w:tc>
        <w:tc>
          <w:tcPr>
            <w:tcW w:w="492" w:type="dxa"/>
            <w:tcBorders>
              <w:top w:val="single" w:sz="4" w:space="0" w:color="auto"/>
              <w:left w:val="nil"/>
              <w:bottom w:val="single" w:sz="4" w:space="0" w:color="auto"/>
              <w:right w:val="single" w:sz="4" w:space="0" w:color="auto"/>
            </w:tcBorders>
            <w:shd w:val="clear" w:color="000000" w:fill="FFFFFF"/>
            <w:vAlign w:val="center"/>
          </w:tcPr>
          <w:p w14:paraId="44896DA8" w14:textId="77777777" w:rsidR="00343215" w:rsidRDefault="0008710A">
            <w:pPr>
              <w:widowControl/>
              <w:jc w:val="center"/>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张</w:t>
            </w:r>
          </w:p>
        </w:tc>
        <w:tc>
          <w:tcPr>
            <w:tcW w:w="639" w:type="dxa"/>
            <w:tcBorders>
              <w:top w:val="single" w:sz="4" w:space="0" w:color="auto"/>
              <w:left w:val="nil"/>
              <w:bottom w:val="single" w:sz="4" w:space="0" w:color="auto"/>
              <w:right w:val="single" w:sz="4" w:space="0" w:color="auto"/>
            </w:tcBorders>
            <w:shd w:val="clear" w:color="000000" w:fill="FFFFFF"/>
            <w:vAlign w:val="center"/>
          </w:tcPr>
          <w:p w14:paraId="6740A3EA" w14:textId="77777777" w:rsidR="00343215" w:rsidRDefault="0008710A">
            <w:pPr>
              <w:widowControl/>
              <w:jc w:val="center"/>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102</w:t>
            </w:r>
          </w:p>
        </w:tc>
        <w:tc>
          <w:tcPr>
            <w:tcW w:w="5565" w:type="dxa"/>
            <w:tcBorders>
              <w:top w:val="single" w:sz="4" w:space="0" w:color="auto"/>
              <w:left w:val="nil"/>
              <w:bottom w:val="single" w:sz="4" w:space="0" w:color="auto"/>
              <w:right w:val="single" w:sz="4" w:space="0" w:color="auto"/>
            </w:tcBorders>
            <w:shd w:val="clear" w:color="auto" w:fill="auto"/>
            <w:vAlign w:val="center"/>
          </w:tcPr>
          <w:p w14:paraId="35DD38B3" w14:textId="77777777" w:rsidR="00343215" w:rsidRDefault="0008710A">
            <w:pPr>
              <w:widowControl/>
              <w:jc w:val="left"/>
              <w:rPr>
                <w:rFonts w:ascii="等线" w:eastAsia="等线" w:hAnsi="等线" w:cs="宋体"/>
                <w:color w:val="000000"/>
                <w:kern w:val="0"/>
                <w:sz w:val="15"/>
                <w:szCs w:val="15"/>
              </w:rPr>
            </w:pPr>
            <w:r>
              <w:rPr>
                <w:rFonts w:ascii="等线" w:eastAsia="等线" w:hAnsi="等线" w:cs="宋体" w:hint="eastAsia"/>
                <w:color w:val="000000"/>
                <w:kern w:val="0"/>
                <w:sz w:val="15"/>
                <w:szCs w:val="15"/>
              </w:rPr>
              <w:t>每卡均须含流量流量不低于</w:t>
            </w:r>
            <w:r>
              <w:rPr>
                <w:rFonts w:ascii="等线" w:eastAsia="等线" w:hAnsi="等线" w:cs="宋体" w:hint="eastAsia"/>
                <w:color w:val="000000"/>
                <w:kern w:val="0"/>
                <w:sz w:val="15"/>
                <w:szCs w:val="15"/>
              </w:rPr>
              <w:t>15G/</w:t>
            </w:r>
            <w:r>
              <w:rPr>
                <w:rFonts w:ascii="等线" w:eastAsia="等线" w:hAnsi="等线" w:cs="宋体" w:hint="eastAsia"/>
                <w:color w:val="000000"/>
                <w:kern w:val="0"/>
                <w:sz w:val="15"/>
                <w:szCs w:val="15"/>
              </w:rPr>
              <w:t>年</w:t>
            </w:r>
            <w:r>
              <w:rPr>
                <w:rFonts w:ascii="等线" w:eastAsia="等线" w:hAnsi="等线" w:cs="宋体" w:hint="eastAsia"/>
                <w:color w:val="000000"/>
                <w:kern w:val="0"/>
                <w:sz w:val="15"/>
                <w:szCs w:val="15"/>
              </w:rPr>
              <w:t>*</w:t>
            </w:r>
            <w:r>
              <w:rPr>
                <w:rFonts w:ascii="等线" w:eastAsia="等线" w:hAnsi="等线" w:cs="宋体"/>
                <w:color w:val="000000"/>
                <w:kern w:val="0"/>
                <w:sz w:val="15"/>
                <w:szCs w:val="15"/>
              </w:rPr>
              <w:t>5</w:t>
            </w:r>
            <w:r>
              <w:rPr>
                <w:rFonts w:ascii="等线" w:eastAsia="等线" w:hAnsi="等线" w:cs="宋体" w:hint="eastAsia"/>
                <w:color w:val="000000"/>
                <w:kern w:val="0"/>
                <w:sz w:val="15"/>
                <w:szCs w:val="15"/>
              </w:rPr>
              <w:t>年的流量，，</w:t>
            </w:r>
            <w:r>
              <w:rPr>
                <w:rFonts w:ascii="等线" w:eastAsia="等线" w:hAnsi="等线" w:cs="宋体" w:hint="eastAsia"/>
                <w:b/>
                <w:bCs/>
                <w:color w:val="000000"/>
                <w:kern w:val="0"/>
                <w:sz w:val="15"/>
                <w:szCs w:val="15"/>
              </w:rPr>
              <w:t>投标前先与中广电移动网络有限公司江苏分公司磋商，确定采购事宜，号码归属地必须为项目所在地。</w:t>
            </w:r>
          </w:p>
        </w:tc>
        <w:tc>
          <w:tcPr>
            <w:tcW w:w="1242" w:type="dxa"/>
            <w:tcBorders>
              <w:top w:val="single" w:sz="4" w:space="0" w:color="auto"/>
              <w:left w:val="nil"/>
              <w:bottom w:val="single" w:sz="4" w:space="0" w:color="auto"/>
              <w:right w:val="single" w:sz="4" w:space="0" w:color="auto"/>
            </w:tcBorders>
            <w:vAlign w:val="center"/>
          </w:tcPr>
          <w:p w14:paraId="02D50C10" w14:textId="77777777" w:rsidR="00343215" w:rsidRDefault="0008710A">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中标公司自行向中国广电采购</w:t>
            </w:r>
            <w:r>
              <w:rPr>
                <w:rFonts w:asciiTheme="minorEastAsia" w:eastAsiaTheme="minorEastAsia" w:hAnsiTheme="minorEastAsia" w:cs="宋体" w:hint="eastAsia"/>
                <w:color w:val="000000"/>
                <w:kern w:val="0"/>
                <w:szCs w:val="21"/>
              </w:rPr>
              <w:t>5G</w:t>
            </w:r>
            <w:r>
              <w:rPr>
                <w:rFonts w:asciiTheme="minorEastAsia" w:eastAsiaTheme="minorEastAsia" w:hAnsiTheme="minorEastAsia" w:cs="宋体" w:hint="eastAsia"/>
                <w:color w:val="000000"/>
                <w:kern w:val="0"/>
                <w:szCs w:val="21"/>
              </w:rPr>
              <w:t>物联卡</w:t>
            </w:r>
          </w:p>
        </w:tc>
      </w:tr>
      <w:tr w:rsidR="00343215" w14:paraId="60330AF6" w14:textId="77777777">
        <w:trPr>
          <w:trHeight w:val="133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14:paraId="25B6FAB0" w14:textId="77777777" w:rsidR="00343215" w:rsidRDefault="0008710A">
            <w:pPr>
              <w:widowControl/>
              <w:jc w:val="center"/>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lastRenderedPageBreak/>
              <w:t>4</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7BBEE67" w14:textId="77777777" w:rsidR="00343215" w:rsidRDefault="0008710A">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安全设备（防火墙）</w:t>
            </w:r>
          </w:p>
        </w:tc>
        <w:tc>
          <w:tcPr>
            <w:tcW w:w="492" w:type="dxa"/>
            <w:tcBorders>
              <w:top w:val="single" w:sz="4" w:space="0" w:color="auto"/>
              <w:left w:val="nil"/>
              <w:bottom w:val="single" w:sz="4" w:space="0" w:color="auto"/>
              <w:right w:val="single" w:sz="4" w:space="0" w:color="auto"/>
            </w:tcBorders>
            <w:shd w:val="clear" w:color="000000" w:fill="FFFFFF"/>
            <w:vAlign w:val="center"/>
          </w:tcPr>
          <w:p w14:paraId="7FB5D5A8" w14:textId="77777777" w:rsidR="00343215" w:rsidRDefault="0008710A">
            <w:pPr>
              <w:widowControl/>
              <w:jc w:val="center"/>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台</w:t>
            </w:r>
          </w:p>
        </w:tc>
        <w:tc>
          <w:tcPr>
            <w:tcW w:w="639" w:type="dxa"/>
            <w:tcBorders>
              <w:top w:val="single" w:sz="4" w:space="0" w:color="auto"/>
              <w:left w:val="nil"/>
              <w:bottom w:val="single" w:sz="4" w:space="0" w:color="auto"/>
              <w:right w:val="single" w:sz="4" w:space="0" w:color="auto"/>
            </w:tcBorders>
            <w:shd w:val="clear" w:color="000000" w:fill="FFFFFF"/>
            <w:vAlign w:val="center"/>
          </w:tcPr>
          <w:p w14:paraId="7DD29220" w14:textId="77777777" w:rsidR="00343215" w:rsidRDefault="0008710A">
            <w:pPr>
              <w:widowControl/>
              <w:jc w:val="center"/>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1</w:t>
            </w:r>
          </w:p>
        </w:tc>
        <w:tc>
          <w:tcPr>
            <w:tcW w:w="5565" w:type="dxa"/>
            <w:tcBorders>
              <w:top w:val="single" w:sz="4" w:space="0" w:color="auto"/>
              <w:left w:val="nil"/>
              <w:bottom w:val="single" w:sz="4" w:space="0" w:color="auto"/>
              <w:right w:val="single" w:sz="4" w:space="0" w:color="auto"/>
            </w:tcBorders>
            <w:shd w:val="clear" w:color="auto" w:fill="auto"/>
            <w:vAlign w:val="center"/>
          </w:tcPr>
          <w:p w14:paraId="123CDED2" w14:textId="5E502CDD" w:rsidR="00343215" w:rsidRDefault="0008710A">
            <w:pPr>
              <w:widowControl/>
              <w:jc w:val="left"/>
              <w:rPr>
                <w:rFonts w:ascii="等线" w:eastAsia="等线" w:hAnsi="等线" w:cs="宋体"/>
                <w:color w:val="000000"/>
                <w:kern w:val="0"/>
                <w:sz w:val="15"/>
                <w:szCs w:val="15"/>
              </w:rPr>
            </w:pPr>
            <w:r>
              <w:rPr>
                <w:rFonts w:ascii="等线" w:eastAsia="等线" w:hAnsi="等线" w:cs="宋体" w:hint="eastAsia"/>
                <w:color w:val="000000"/>
                <w:kern w:val="0"/>
                <w:sz w:val="15"/>
                <w:szCs w:val="15"/>
              </w:rPr>
              <w:t>1.</w:t>
            </w:r>
            <w:r>
              <w:rPr>
                <w:rFonts w:ascii="等线" w:eastAsia="等线" w:hAnsi="等线" w:cs="宋体" w:hint="eastAsia"/>
                <w:color w:val="000000"/>
                <w:kern w:val="0"/>
                <w:sz w:val="15"/>
                <w:szCs w:val="15"/>
              </w:rPr>
              <w:t>机架式设备，尺寸≥</w:t>
            </w:r>
            <w:r>
              <w:rPr>
                <w:rFonts w:ascii="等线" w:eastAsia="等线" w:hAnsi="等线" w:cs="宋体" w:hint="eastAsia"/>
                <w:color w:val="000000"/>
                <w:kern w:val="0"/>
                <w:sz w:val="15"/>
                <w:szCs w:val="15"/>
              </w:rPr>
              <w:t>1U</w:t>
            </w:r>
            <w:r>
              <w:rPr>
                <w:rFonts w:ascii="等线" w:eastAsia="等线" w:hAnsi="等线" w:cs="宋体" w:hint="eastAsia"/>
                <w:color w:val="000000"/>
                <w:kern w:val="0"/>
                <w:sz w:val="15"/>
                <w:szCs w:val="15"/>
              </w:rPr>
              <w:t>，固化千兆电口数量≥</w:t>
            </w:r>
            <w:r>
              <w:rPr>
                <w:rFonts w:ascii="等线" w:eastAsia="等线" w:hAnsi="等线" w:cs="宋体" w:hint="eastAsia"/>
                <w:color w:val="000000"/>
                <w:kern w:val="0"/>
                <w:sz w:val="15"/>
                <w:szCs w:val="15"/>
              </w:rPr>
              <w:t>8</w:t>
            </w:r>
            <w:r>
              <w:rPr>
                <w:rFonts w:ascii="等线" w:eastAsia="等线" w:hAnsi="等线" w:cs="宋体" w:hint="eastAsia"/>
                <w:color w:val="000000"/>
                <w:kern w:val="0"/>
                <w:sz w:val="15"/>
                <w:szCs w:val="15"/>
              </w:rPr>
              <w:t>个；固化千兆光口数量≥</w:t>
            </w:r>
            <w:r>
              <w:rPr>
                <w:rFonts w:ascii="等线" w:eastAsia="等线" w:hAnsi="等线" w:cs="宋体" w:hint="eastAsia"/>
                <w:color w:val="000000"/>
                <w:kern w:val="0"/>
                <w:sz w:val="15"/>
                <w:szCs w:val="15"/>
              </w:rPr>
              <w:t>1</w:t>
            </w:r>
            <w:r>
              <w:rPr>
                <w:rFonts w:ascii="等线" w:eastAsia="等线" w:hAnsi="等线" w:cs="宋体" w:hint="eastAsia"/>
                <w:color w:val="000000"/>
                <w:kern w:val="0"/>
                <w:sz w:val="15"/>
                <w:szCs w:val="15"/>
              </w:rPr>
              <w:t>个；固化万兆光口数量≥</w:t>
            </w:r>
            <w:r>
              <w:rPr>
                <w:rFonts w:ascii="等线" w:eastAsia="等线" w:hAnsi="等线" w:cs="宋体" w:hint="eastAsia"/>
                <w:color w:val="000000"/>
                <w:kern w:val="0"/>
                <w:sz w:val="15"/>
                <w:szCs w:val="15"/>
              </w:rPr>
              <w:t>1</w:t>
            </w:r>
            <w:r>
              <w:rPr>
                <w:rFonts w:ascii="等线" w:eastAsia="等线" w:hAnsi="等线" w:cs="宋体" w:hint="eastAsia"/>
                <w:color w:val="000000"/>
                <w:kern w:val="0"/>
                <w:sz w:val="15"/>
                <w:szCs w:val="15"/>
              </w:rPr>
              <w:t>个；</w:t>
            </w:r>
            <w:r>
              <w:rPr>
                <w:rFonts w:ascii="等线" w:eastAsia="等线" w:hAnsi="等线" w:cs="宋体" w:hint="eastAsia"/>
                <w:color w:val="000000"/>
                <w:kern w:val="0"/>
                <w:sz w:val="15"/>
                <w:szCs w:val="15"/>
              </w:rPr>
              <w:br/>
              <w:t>2.</w:t>
            </w:r>
            <w:r>
              <w:rPr>
                <w:rFonts w:ascii="等线" w:eastAsia="等线" w:hAnsi="等线" w:cs="宋体" w:hint="eastAsia"/>
                <w:color w:val="000000"/>
                <w:kern w:val="0"/>
                <w:sz w:val="15"/>
                <w:szCs w:val="15"/>
              </w:rPr>
              <w:t>支持可插拔</w:t>
            </w:r>
            <w:r>
              <w:rPr>
                <w:rFonts w:ascii="等线" w:eastAsia="等线" w:hAnsi="等线" w:cs="宋体" w:hint="eastAsia"/>
                <w:color w:val="000000"/>
                <w:kern w:val="0"/>
                <w:sz w:val="15"/>
                <w:szCs w:val="15"/>
              </w:rPr>
              <w:t>1TB</w:t>
            </w:r>
            <w:r>
              <w:rPr>
                <w:rFonts w:ascii="等线" w:eastAsia="等线" w:hAnsi="等线" w:cs="宋体" w:hint="eastAsia"/>
                <w:color w:val="000000"/>
                <w:kern w:val="0"/>
                <w:sz w:val="15"/>
                <w:szCs w:val="15"/>
              </w:rPr>
              <w:t>企业级硬盘</w:t>
            </w:r>
            <w:r>
              <w:rPr>
                <w:rFonts w:ascii="等线" w:eastAsia="等线" w:hAnsi="等线" w:cs="宋体" w:hint="eastAsia"/>
                <w:color w:val="000000"/>
                <w:kern w:val="0"/>
                <w:sz w:val="15"/>
                <w:szCs w:val="15"/>
              </w:rPr>
              <w:t xml:space="preserve"> </w:t>
            </w:r>
            <w:r>
              <w:rPr>
                <w:rFonts w:ascii="等线" w:eastAsia="等线" w:hAnsi="等线" w:cs="宋体" w:hint="eastAsia"/>
                <w:color w:val="000000"/>
                <w:kern w:val="0"/>
                <w:sz w:val="15"/>
                <w:szCs w:val="15"/>
              </w:rPr>
              <w:t>；标配单电源</w:t>
            </w:r>
            <w:r>
              <w:rPr>
                <w:rFonts w:ascii="等线" w:eastAsia="等线" w:hAnsi="等线" w:cs="宋体" w:hint="eastAsia"/>
                <w:color w:val="000000"/>
                <w:kern w:val="0"/>
                <w:sz w:val="15"/>
                <w:szCs w:val="15"/>
              </w:rPr>
              <w:br/>
              <w:t>3.</w:t>
            </w:r>
            <w:r>
              <w:rPr>
                <w:rFonts w:ascii="等线" w:eastAsia="等线" w:hAnsi="等线" w:cs="宋体" w:hint="eastAsia"/>
                <w:color w:val="000000"/>
                <w:kern w:val="0"/>
                <w:sz w:val="15"/>
                <w:szCs w:val="15"/>
              </w:rPr>
              <w:t>三层网络吞吐≥</w:t>
            </w:r>
            <w:r>
              <w:rPr>
                <w:rFonts w:ascii="等线" w:eastAsia="等线" w:hAnsi="等线" w:cs="宋体" w:hint="eastAsia"/>
                <w:color w:val="000000"/>
                <w:kern w:val="0"/>
                <w:sz w:val="15"/>
                <w:szCs w:val="15"/>
              </w:rPr>
              <w:t xml:space="preserve">1Gbps </w:t>
            </w:r>
            <w:r>
              <w:rPr>
                <w:rFonts w:ascii="等线" w:eastAsia="等线" w:hAnsi="等线" w:cs="宋体" w:hint="eastAsia"/>
                <w:color w:val="000000"/>
                <w:kern w:val="0"/>
                <w:sz w:val="15"/>
                <w:szCs w:val="15"/>
              </w:rPr>
              <w:t>，最大可支持扩展三层网络吞吐≥</w:t>
            </w:r>
            <w:r>
              <w:rPr>
                <w:rFonts w:ascii="等线" w:eastAsia="等线" w:hAnsi="等线" w:cs="宋体" w:hint="eastAsia"/>
                <w:color w:val="000000"/>
                <w:kern w:val="0"/>
                <w:sz w:val="15"/>
                <w:szCs w:val="15"/>
              </w:rPr>
              <w:t xml:space="preserve">3Gbps </w:t>
            </w:r>
            <w:r>
              <w:rPr>
                <w:rFonts w:ascii="等线" w:eastAsia="等线" w:hAnsi="等线" w:cs="宋体" w:hint="eastAsia"/>
                <w:color w:val="000000"/>
                <w:kern w:val="0"/>
                <w:sz w:val="15"/>
                <w:szCs w:val="15"/>
              </w:rPr>
              <w:t>；</w:t>
            </w:r>
            <w:r>
              <w:rPr>
                <w:rFonts w:ascii="等线" w:eastAsia="等线" w:hAnsi="等线" w:cs="宋体" w:hint="eastAsia"/>
                <w:color w:val="000000"/>
                <w:kern w:val="0"/>
                <w:sz w:val="15"/>
                <w:szCs w:val="15"/>
              </w:rPr>
              <w:t>IPS</w:t>
            </w:r>
            <w:r>
              <w:rPr>
                <w:rFonts w:ascii="等线" w:eastAsia="等线" w:hAnsi="等线" w:cs="宋体" w:hint="eastAsia"/>
                <w:color w:val="000000"/>
                <w:kern w:val="0"/>
                <w:sz w:val="15"/>
                <w:szCs w:val="15"/>
              </w:rPr>
              <w:t>吞吐量≥</w:t>
            </w:r>
            <w:r>
              <w:rPr>
                <w:rFonts w:ascii="等线" w:eastAsia="等线" w:hAnsi="等线" w:cs="宋体" w:hint="eastAsia"/>
                <w:color w:val="000000"/>
                <w:kern w:val="0"/>
                <w:sz w:val="15"/>
                <w:szCs w:val="15"/>
              </w:rPr>
              <w:t>400Mbps</w:t>
            </w:r>
            <w:r>
              <w:rPr>
                <w:rFonts w:ascii="等线" w:eastAsia="等线" w:hAnsi="等线" w:cs="宋体" w:hint="eastAsia"/>
                <w:color w:val="000000"/>
                <w:kern w:val="0"/>
                <w:sz w:val="15"/>
                <w:szCs w:val="15"/>
              </w:rPr>
              <w:t>，最大可支持扩展</w:t>
            </w:r>
            <w:r>
              <w:rPr>
                <w:rFonts w:ascii="等线" w:eastAsia="等线" w:hAnsi="等线" w:cs="宋体" w:hint="eastAsia"/>
                <w:color w:val="000000"/>
                <w:kern w:val="0"/>
                <w:sz w:val="15"/>
                <w:szCs w:val="15"/>
              </w:rPr>
              <w:t>IPS</w:t>
            </w:r>
            <w:r>
              <w:rPr>
                <w:rFonts w:ascii="等线" w:eastAsia="等线" w:hAnsi="等线" w:cs="宋体" w:hint="eastAsia"/>
                <w:color w:val="000000"/>
                <w:kern w:val="0"/>
                <w:sz w:val="15"/>
                <w:szCs w:val="15"/>
              </w:rPr>
              <w:t>吞吐量≥</w:t>
            </w:r>
            <w:r>
              <w:rPr>
                <w:rFonts w:ascii="等线" w:eastAsia="等线" w:hAnsi="等线" w:cs="宋体" w:hint="eastAsia"/>
                <w:color w:val="000000"/>
                <w:kern w:val="0"/>
                <w:sz w:val="15"/>
                <w:szCs w:val="15"/>
              </w:rPr>
              <w:t>1Gbps</w:t>
            </w:r>
            <w:r>
              <w:rPr>
                <w:rFonts w:ascii="等线" w:eastAsia="等线" w:hAnsi="等线" w:cs="宋体" w:hint="eastAsia"/>
                <w:color w:val="000000"/>
                <w:kern w:val="0"/>
                <w:sz w:val="15"/>
                <w:szCs w:val="15"/>
              </w:rPr>
              <w:t>；</w:t>
            </w:r>
            <w:r>
              <w:rPr>
                <w:rFonts w:ascii="等线" w:eastAsia="等线" w:hAnsi="等线" w:cs="宋体" w:hint="eastAsia"/>
                <w:color w:val="000000"/>
                <w:kern w:val="0"/>
                <w:sz w:val="15"/>
                <w:szCs w:val="15"/>
              </w:rPr>
              <w:br/>
              <w:t>4.</w:t>
            </w:r>
            <w:r>
              <w:rPr>
                <w:rFonts w:ascii="等线" w:eastAsia="等线" w:hAnsi="等线" w:cs="宋体" w:hint="eastAsia"/>
                <w:color w:val="000000"/>
                <w:kern w:val="0"/>
                <w:sz w:val="15"/>
                <w:szCs w:val="15"/>
              </w:rPr>
              <w:t>最大并发连接≥</w:t>
            </w:r>
            <w:r>
              <w:rPr>
                <w:rFonts w:ascii="等线" w:eastAsia="等线" w:hAnsi="等线" w:cs="宋体" w:hint="eastAsia"/>
                <w:color w:val="000000"/>
                <w:kern w:val="0"/>
                <w:sz w:val="15"/>
                <w:szCs w:val="15"/>
              </w:rPr>
              <w:t>50</w:t>
            </w:r>
            <w:r>
              <w:rPr>
                <w:rFonts w:ascii="等线" w:eastAsia="等线" w:hAnsi="等线" w:cs="宋体" w:hint="eastAsia"/>
                <w:color w:val="000000"/>
                <w:kern w:val="0"/>
                <w:sz w:val="15"/>
                <w:szCs w:val="15"/>
              </w:rPr>
              <w:t>万；每秒新建连接≥</w:t>
            </w:r>
            <w:r>
              <w:rPr>
                <w:rFonts w:ascii="等线" w:eastAsia="等线" w:hAnsi="等线" w:cs="宋体" w:hint="eastAsia"/>
                <w:color w:val="000000"/>
                <w:kern w:val="0"/>
                <w:sz w:val="15"/>
                <w:szCs w:val="15"/>
              </w:rPr>
              <w:t>1</w:t>
            </w:r>
            <w:r>
              <w:rPr>
                <w:rFonts w:ascii="等线" w:eastAsia="等线" w:hAnsi="等线" w:cs="宋体" w:hint="eastAsia"/>
                <w:color w:val="000000"/>
                <w:kern w:val="0"/>
                <w:sz w:val="15"/>
                <w:szCs w:val="15"/>
              </w:rPr>
              <w:t>万，最大可支持新建连接≥</w:t>
            </w:r>
            <w:r>
              <w:rPr>
                <w:rFonts w:ascii="等线" w:eastAsia="等线" w:hAnsi="等线" w:cs="宋体" w:hint="eastAsia"/>
                <w:color w:val="000000"/>
                <w:kern w:val="0"/>
                <w:sz w:val="15"/>
                <w:szCs w:val="15"/>
              </w:rPr>
              <w:t>5</w:t>
            </w:r>
            <w:r>
              <w:rPr>
                <w:rFonts w:ascii="等线" w:eastAsia="等线" w:hAnsi="等线" w:cs="宋体" w:hint="eastAsia"/>
                <w:color w:val="000000"/>
                <w:kern w:val="0"/>
                <w:sz w:val="15"/>
                <w:szCs w:val="15"/>
              </w:rPr>
              <w:t>万；</w:t>
            </w:r>
            <w:r>
              <w:rPr>
                <w:rFonts w:ascii="等线" w:eastAsia="等线" w:hAnsi="等线" w:cs="宋体" w:hint="eastAsia"/>
                <w:color w:val="000000"/>
                <w:kern w:val="0"/>
                <w:sz w:val="15"/>
                <w:szCs w:val="15"/>
              </w:rPr>
              <w:br/>
              <w:t>5.</w:t>
            </w:r>
            <w:r>
              <w:rPr>
                <w:rFonts w:ascii="等线" w:eastAsia="等线" w:hAnsi="等线" w:cs="宋体" w:hint="eastAsia"/>
                <w:color w:val="000000"/>
                <w:kern w:val="0"/>
                <w:sz w:val="15"/>
                <w:szCs w:val="15"/>
              </w:rPr>
              <w:t>要求能够通过软件授权灵活控制防火墙性能；最大可支持扩展三层网络吞吐≥</w:t>
            </w:r>
            <w:r>
              <w:rPr>
                <w:rFonts w:ascii="等线" w:eastAsia="等线" w:hAnsi="等线" w:cs="宋体" w:hint="eastAsia"/>
                <w:color w:val="000000"/>
                <w:kern w:val="0"/>
                <w:sz w:val="15"/>
                <w:szCs w:val="15"/>
              </w:rPr>
              <w:t xml:space="preserve">3Gbps </w:t>
            </w:r>
            <w:r>
              <w:rPr>
                <w:rFonts w:ascii="等线" w:eastAsia="等线" w:hAnsi="等线" w:cs="宋体" w:hint="eastAsia"/>
                <w:color w:val="000000"/>
                <w:kern w:val="0"/>
                <w:sz w:val="15"/>
                <w:szCs w:val="15"/>
              </w:rPr>
              <w:t>，要求能够显示当前可用性能、可继续新增性能；</w:t>
            </w:r>
          </w:p>
          <w:p w14:paraId="443CE83E" w14:textId="305A81FF" w:rsidR="00343215" w:rsidRDefault="00981B06">
            <w:pPr>
              <w:widowControl/>
              <w:jc w:val="left"/>
              <w:rPr>
                <w:rFonts w:ascii="等线" w:eastAsia="等线" w:hAnsi="等线" w:cs="宋体"/>
                <w:color w:val="000000"/>
                <w:kern w:val="0"/>
                <w:sz w:val="15"/>
                <w:szCs w:val="15"/>
              </w:rPr>
            </w:pPr>
            <w:r>
              <w:rPr>
                <w:rFonts w:ascii="等线" w:eastAsia="等线" w:hAnsi="等线" w:cs="宋体" w:hint="eastAsia"/>
                <w:b/>
                <w:bCs/>
                <w:color w:val="000000"/>
                <w:kern w:val="0"/>
                <w:sz w:val="15"/>
                <w:szCs w:val="15"/>
              </w:rPr>
              <w:t>所投系统</w:t>
            </w:r>
            <w:r w:rsidR="00B7109A">
              <w:rPr>
                <w:rFonts w:ascii="等线" w:eastAsia="等线" w:hAnsi="等线" w:cs="宋体" w:hint="eastAsia"/>
                <w:b/>
                <w:bCs/>
                <w:color w:val="000000"/>
                <w:kern w:val="0"/>
                <w:sz w:val="15"/>
                <w:szCs w:val="15"/>
              </w:rPr>
              <w:t>需</w:t>
            </w:r>
            <w:r w:rsidR="00867A61" w:rsidRPr="00867A61">
              <w:rPr>
                <w:rFonts w:ascii="等线" w:eastAsia="等线" w:hAnsi="等线" w:cs="宋体" w:hint="eastAsia"/>
                <w:b/>
                <w:bCs/>
                <w:color w:val="000000"/>
                <w:kern w:val="0"/>
                <w:sz w:val="15"/>
                <w:szCs w:val="15"/>
              </w:rPr>
              <w:t>符合等保要求，</w:t>
            </w:r>
            <w:r>
              <w:rPr>
                <w:rFonts w:ascii="等线" w:eastAsia="等线" w:hAnsi="等线" w:cs="宋体" w:hint="eastAsia"/>
                <w:b/>
                <w:bCs/>
                <w:color w:val="000000"/>
                <w:kern w:val="0"/>
                <w:sz w:val="15"/>
                <w:szCs w:val="15"/>
              </w:rPr>
              <w:t>所投设备须提供公安部授权计算机信息系统安全销售许可证并加盖原厂公章。</w:t>
            </w:r>
          </w:p>
        </w:tc>
        <w:tc>
          <w:tcPr>
            <w:tcW w:w="1242" w:type="dxa"/>
            <w:tcBorders>
              <w:top w:val="single" w:sz="4" w:space="0" w:color="auto"/>
              <w:left w:val="nil"/>
              <w:bottom w:val="single" w:sz="4" w:space="0" w:color="auto"/>
              <w:right w:val="single" w:sz="4" w:space="0" w:color="auto"/>
            </w:tcBorders>
            <w:vAlign w:val="center"/>
          </w:tcPr>
          <w:p w14:paraId="6FA67713" w14:textId="77777777" w:rsidR="00343215" w:rsidRDefault="0008710A">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厂家负责安装调试</w:t>
            </w:r>
          </w:p>
        </w:tc>
      </w:tr>
      <w:tr w:rsidR="00343215" w14:paraId="17718029" w14:textId="77777777">
        <w:trPr>
          <w:trHeight w:val="1330"/>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14:paraId="21387156" w14:textId="77777777" w:rsidR="00343215" w:rsidRDefault="0008710A">
            <w:pPr>
              <w:widowControl/>
              <w:jc w:val="center"/>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5</w:t>
            </w:r>
          </w:p>
        </w:tc>
        <w:tc>
          <w:tcPr>
            <w:tcW w:w="1134" w:type="dxa"/>
            <w:tcBorders>
              <w:top w:val="nil"/>
              <w:left w:val="nil"/>
              <w:bottom w:val="single" w:sz="4" w:space="0" w:color="auto"/>
              <w:right w:val="single" w:sz="4" w:space="0" w:color="auto"/>
            </w:tcBorders>
            <w:shd w:val="clear" w:color="000000" w:fill="FFFFFF"/>
            <w:vAlign w:val="center"/>
          </w:tcPr>
          <w:p w14:paraId="0D60AE49" w14:textId="77777777" w:rsidR="00343215" w:rsidRDefault="0008710A">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播出设备</w:t>
            </w:r>
          </w:p>
        </w:tc>
        <w:tc>
          <w:tcPr>
            <w:tcW w:w="492" w:type="dxa"/>
            <w:tcBorders>
              <w:top w:val="nil"/>
              <w:left w:val="nil"/>
              <w:bottom w:val="single" w:sz="4" w:space="0" w:color="auto"/>
              <w:right w:val="single" w:sz="4" w:space="0" w:color="auto"/>
            </w:tcBorders>
            <w:shd w:val="clear" w:color="000000" w:fill="FFFFFF"/>
            <w:vAlign w:val="center"/>
          </w:tcPr>
          <w:p w14:paraId="510AE948" w14:textId="77777777" w:rsidR="00343215" w:rsidRDefault="0008710A">
            <w:pPr>
              <w:widowControl/>
              <w:jc w:val="center"/>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套</w:t>
            </w:r>
          </w:p>
        </w:tc>
        <w:tc>
          <w:tcPr>
            <w:tcW w:w="639" w:type="dxa"/>
            <w:tcBorders>
              <w:top w:val="nil"/>
              <w:left w:val="nil"/>
              <w:bottom w:val="single" w:sz="4" w:space="0" w:color="auto"/>
              <w:right w:val="single" w:sz="4" w:space="0" w:color="auto"/>
            </w:tcBorders>
            <w:shd w:val="clear" w:color="000000" w:fill="FFFFFF"/>
            <w:vAlign w:val="center"/>
          </w:tcPr>
          <w:p w14:paraId="2AA442ED" w14:textId="77777777" w:rsidR="00343215" w:rsidRDefault="0008710A">
            <w:pPr>
              <w:widowControl/>
              <w:jc w:val="center"/>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2</w:t>
            </w:r>
          </w:p>
        </w:tc>
        <w:tc>
          <w:tcPr>
            <w:tcW w:w="5565" w:type="dxa"/>
            <w:tcBorders>
              <w:top w:val="nil"/>
              <w:left w:val="nil"/>
              <w:bottom w:val="single" w:sz="4" w:space="0" w:color="auto"/>
              <w:right w:val="single" w:sz="4" w:space="0" w:color="auto"/>
            </w:tcBorders>
            <w:shd w:val="clear" w:color="auto" w:fill="auto"/>
            <w:vAlign w:val="center"/>
          </w:tcPr>
          <w:p w14:paraId="7AA85AC8" w14:textId="77777777" w:rsidR="00343215" w:rsidRDefault="0008710A">
            <w:pPr>
              <w:widowControl/>
              <w:jc w:val="left"/>
              <w:rPr>
                <w:rFonts w:ascii="等线" w:eastAsia="等线" w:hAnsi="等线" w:cs="宋体"/>
                <w:color w:val="000000"/>
                <w:kern w:val="0"/>
                <w:sz w:val="15"/>
                <w:szCs w:val="15"/>
              </w:rPr>
            </w:pPr>
            <w:r>
              <w:rPr>
                <w:rFonts w:ascii="等线" w:eastAsia="等线" w:hAnsi="等线" w:cs="宋体" w:hint="eastAsia"/>
                <w:color w:val="000000"/>
                <w:kern w:val="0"/>
                <w:sz w:val="15"/>
                <w:szCs w:val="15"/>
              </w:rPr>
              <w:t>1.</w:t>
            </w:r>
            <w:r>
              <w:rPr>
                <w:rFonts w:ascii="等线" w:eastAsia="等线" w:hAnsi="等线" w:cs="宋体" w:hint="eastAsia"/>
                <w:color w:val="000000"/>
                <w:kern w:val="0"/>
                <w:sz w:val="15"/>
                <w:szCs w:val="15"/>
              </w:rPr>
              <w:t>集接收、编码和播控管理功能于一体，集成度高；</w:t>
            </w:r>
            <w:r>
              <w:rPr>
                <w:rFonts w:ascii="等线" w:eastAsia="等线" w:hAnsi="等线" w:cs="宋体" w:hint="eastAsia"/>
                <w:color w:val="000000"/>
                <w:kern w:val="0"/>
                <w:sz w:val="15"/>
                <w:szCs w:val="15"/>
              </w:rPr>
              <w:br/>
              <w:t>2.</w:t>
            </w:r>
            <w:r>
              <w:rPr>
                <w:rFonts w:ascii="等线" w:eastAsia="等线" w:hAnsi="等线" w:cs="宋体" w:hint="eastAsia"/>
                <w:color w:val="000000"/>
                <w:kern w:val="0"/>
                <w:sz w:val="15"/>
                <w:szCs w:val="15"/>
              </w:rPr>
              <w:t>触摸屏设计，操作简单，一目了然；</w:t>
            </w:r>
            <w:r>
              <w:rPr>
                <w:rFonts w:ascii="等线" w:eastAsia="等线" w:hAnsi="等线" w:cs="宋体" w:hint="eastAsia"/>
                <w:color w:val="000000"/>
                <w:kern w:val="0"/>
                <w:sz w:val="15"/>
                <w:szCs w:val="15"/>
              </w:rPr>
              <w:br/>
              <w:t>3.</w:t>
            </w:r>
            <w:r>
              <w:rPr>
                <w:rFonts w:ascii="等线" w:eastAsia="等线" w:hAnsi="等线" w:cs="宋体" w:hint="eastAsia"/>
                <w:color w:val="000000"/>
                <w:kern w:val="0"/>
                <w:sz w:val="15"/>
                <w:szCs w:val="15"/>
              </w:rPr>
              <w:t>支持按优先级广播，紧急广播优先播出；</w:t>
            </w:r>
            <w:r>
              <w:rPr>
                <w:rFonts w:ascii="等线" w:eastAsia="等线" w:hAnsi="等线" w:cs="宋体" w:hint="eastAsia"/>
                <w:color w:val="000000"/>
                <w:kern w:val="0"/>
                <w:sz w:val="15"/>
                <w:szCs w:val="15"/>
              </w:rPr>
              <w:br/>
              <w:t>4.</w:t>
            </w:r>
            <w:r>
              <w:rPr>
                <w:rFonts w:ascii="等线" w:eastAsia="等线" w:hAnsi="等线" w:cs="宋体" w:hint="eastAsia"/>
                <w:color w:val="000000"/>
                <w:kern w:val="0"/>
                <w:sz w:val="15"/>
                <w:szCs w:val="15"/>
              </w:rPr>
              <w:t>支持分区域广播；</w:t>
            </w:r>
            <w:r>
              <w:rPr>
                <w:rFonts w:ascii="等线" w:eastAsia="等线" w:hAnsi="等线" w:cs="宋体" w:hint="eastAsia"/>
                <w:color w:val="000000"/>
                <w:kern w:val="0"/>
                <w:sz w:val="15"/>
                <w:szCs w:val="15"/>
              </w:rPr>
              <w:br/>
              <w:t>5.</w:t>
            </w:r>
            <w:r>
              <w:rPr>
                <w:rFonts w:ascii="等线" w:eastAsia="等线" w:hAnsi="等线" w:cs="宋体" w:hint="eastAsia"/>
                <w:color w:val="000000"/>
                <w:kern w:val="0"/>
                <w:sz w:val="15"/>
                <w:szCs w:val="15"/>
              </w:rPr>
              <w:t>播报具有白名单设置功能，可存储</w:t>
            </w:r>
            <w:r>
              <w:rPr>
                <w:rFonts w:ascii="等线" w:eastAsia="等线" w:hAnsi="等线" w:cs="宋体" w:hint="eastAsia"/>
                <w:color w:val="000000"/>
                <w:kern w:val="0"/>
                <w:sz w:val="15"/>
                <w:szCs w:val="15"/>
              </w:rPr>
              <w:t xml:space="preserve"> 32 </w:t>
            </w:r>
            <w:r>
              <w:rPr>
                <w:rFonts w:ascii="等线" w:eastAsia="等线" w:hAnsi="等线" w:cs="宋体" w:hint="eastAsia"/>
                <w:color w:val="000000"/>
                <w:kern w:val="0"/>
                <w:sz w:val="15"/>
                <w:szCs w:val="15"/>
              </w:rPr>
              <w:t>个号码并授权为白名单；</w:t>
            </w:r>
            <w:r>
              <w:rPr>
                <w:rFonts w:ascii="等线" w:eastAsia="等线" w:hAnsi="等线" w:cs="宋体" w:hint="eastAsia"/>
                <w:color w:val="000000"/>
                <w:kern w:val="0"/>
                <w:sz w:val="15"/>
                <w:szCs w:val="15"/>
              </w:rPr>
              <w:br/>
              <w:t>6.</w:t>
            </w:r>
            <w:r>
              <w:rPr>
                <w:rFonts w:ascii="等线" w:eastAsia="等线" w:hAnsi="等线" w:cs="宋体" w:hint="eastAsia"/>
                <w:color w:val="000000"/>
                <w:kern w:val="0"/>
                <w:sz w:val="15"/>
                <w:szCs w:val="15"/>
              </w:rPr>
              <w:t>自动过滤未授权号码的来电，保证安全播报；</w:t>
            </w:r>
            <w:r>
              <w:rPr>
                <w:rFonts w:ascii="等线" w:eastAsia="等线" w:hAnsi="等线" w:cs="宋体" w:hint="eastAsia"/>
                <w:color w:val="000000"/>
                <w:kern w:val="0"/>
                <w:sz w:val="15"/>
                <w:szCs w:val="15"/>
              </w:rPr>
              <w:br/>
              <w:t>7.</w:t>
            </w:r>
            <w:r>
              <w:rPr>
                <w:rFonts w:ascii="等线" w:eastAsia="等线" w:hAnsi="等线" w:cs="宋体" w:hint="eastAsia"/>
                <w:color w:val="000000"/>
                <w:kern w:val="0"/>
                <w:sz w:val="15"/>
                <w:szCs w:val="15"/>
              </w:rPr>
              <w:t>设备仅对指定授权的座机或手机号码的通话进行播报；</w:t>
            </w:r>
            <w:r>
              <w:rPr>
                <w:rFonts w:ascii="等线" w:eastAsia="等线" w:hAnsi="等线" w:cs="宋体" w:hint="eastAsia"/>
                <w:color w:val="000000"/>
                <w:kern w:val="0"/>
                <w:sz w:val="15"/>
                <w:szCs w:val="15"/>
              </w:rPr>
              <w:br/>
              <w:t>8.</w:t>
            </w:r>
            <w:r>
              <w:rPr>
                <w:rFonts w:ascii="等线" w:eastAsia="等线" w:hAnsi="等线" w:cs="宋体" w:hint="eastAsia"/>
                <w:color w:val="000000"/>
                <w:kern w:val="0"/>
                <w:sz w:val="15"/>
                <w:szCs w:val="15"/>
              </w:rPr>
              <w:t>支持设置屏幕锁定密码，保证控制系统安全；</w:t>
            </w:r>
            <w:r>
              <w:rPr>
                <w:rFonts w:ascii="等线" w:eastAsia="等线" w:hAnsi="等线" w:cs="宋体" w:hint="eastAsia"/>
                <w:color w:val="000000"/>
                <w:kern w:val="0"/>
                <w:sz w:val="15"/>
                <w:szCs w:val="15"/>
              </w:rPr>
              <w:br/>
            </w:r>
            <w:r>
              <w:rPr>
                <w:rFonts w:ascii="等线" w:eastAsia="等线" w:hAnsi="等线" w:cs="宋体" w:hint="eastAsia"/>
                <w:color w:val="000000"/>
                <w:kern w:val="0"/>
                <w:sz w:val="15"/>
                <w:szCs w:val="15"/>
              </w:rPr>
              <w:t>9.</w:t>
            </w:r>
            <w:r>
              <w:rPr>
                <w:rFonts w:ascii="等线" w:eastAsia="等线" w:hAnsi="等线" w:cs="宋体" w:hint="eastAsia"/>
                <w:color w:val="000000"/>
                <w:kern w:val="0"/>
                <w:sz w:val="15"/>
                <w:szCs w:val="15"/>
              </w:rPr>
              <w:t>内置监听扬声器，高保真信号源监听；</w:t>
            </w:r>
            <w:r>
              <w:rPr>
                <w:rFonts w:ascii="等线" w:eastAsia="等线" w:hAnsi="等线" w:cs="宋体" w:hint="eastAsia"/>
                <w:color w:val="000000"/>
                <w:kern w:val="0"/>
                <w:sz w:val="15"/>
                <w:szCs w:val="15"/>
              </w:rPr>
              <w:br/>
              <w:t>10.</w:t>
            </w:r>
            <w:r>
              <w:rPr>
                <w:rFonts w:ascii="等线" w:eastAsia="等线" w:hAnsi="等线" w:cs="宋体" w:hint="eastAsia"/>
                <w:color w:val="000000"/>
                <w:kern w:val="0"/>
                <w:sz w:val="15"/>
                <w:szCs w:val="15"/>
              </w:rPr>
              <w:t>支持一键式开启应急</w:t>
            </w:r>
            <w:r>
              <w:rPr>
                <w:rFonts w:ascii="等线" w:eastAsia="等线" w:hAnsi="等线" w:cs="宋体" w:hint="eastAsia"/>
                <w:color w:val="000000"/>
                <w:kern w:val="0"/>
                <w:sz w:val="15"/>
                <w:szCs w:val="15"/>
              </w:rPr>
              <w:t xml:space="preserve"> / </w:t>
            </w:r>
            <w:r>
              <w:rPr>
                <w:rFonts w:ascii="等线" w:eastAsia="等线" w:hAnsi="等线" w:cs="宋体" w:hint="eastAsia"/>
                <w:color w:val="000000"/>
                <w:kern w:val="0"/>
                <w:sz w:val="15"/>
                <w:szCs w:val="15"/>
              </w:rPr>
              <w:t>日常广播功能；</w:t>
            </w:r>
            <w:r>
              <w:rPr>
                <w:rFonts w:ascii="等线" w:eastAsia="等线" w:hAnsi="等线" w:cs="宋体" w:hint="eastAsia"/>
                <w:color w:val="000000"/>
                <w:kern w:val="0"/>
                <w:sz w:val="15"/>
                <w:szCs w:val="15"/>
              </w:rPr>
              <w:br/>
              <w:t>11.</w:t>
            </w:r>
            <w:r>
              <w:rPr>
                <w:rFonts w:ascii="等线" w:eastAsia="等线" w:hAnsi="等线" w:cs="宋体" w:hint="eastAsia"/>
                <w:color w:val="000000"/>
                <w:kern w:val="0"/>
                <w:sz w:val="15"/>
                <w:szCs w:val="15"/>
              </w:rPr>
              <w:t>应急广播优先级可自定义选择（上级优先</w:t>
            </w:r>
            <w:r>
              <w:rPr>
                <w:rFonts w:ascii="等线" w:eastAsia="等线" w:hAnsi="等线" w:cs="宋体" w:hint="eastAsia"/>
                <w:color w:val="000000"/>
                <w:kern w:val="0"/>
                <w:sz w:val="15"/>
                <w:szCs w:val="15"/>
              </w:rPr>
              <w:t xml:space="preserve"> / </w:t>
            </w:r>
            <w:r>
              <w:rPr>
                <w:rFonts w:ascii="等线" w:eastAsia="等线" w:hAnsi="等线" w:cs="宋体" w:hint="eastAsia"/>
                <w:color w:val="000000"/>
                <w:kern w:val="0"/>
                <w:sz w:val="15"/>
                <w:szCs w:val="15"/>
              </w:rPr>
              <w:t>下级优先）功能；</w:t>
            </w:r>
            <w:r>
              <w:rPr>
                <w:rFonts w:ascii="等线" w:eastAsia="等线" w:hAnsi="等线" w:cs="宋体" w:hint="eastAsia"/>
                <w:color w:val="000000"/>
                <w:kern w:val="0"/>
                <w:sz w:val="15"/>
                <w:szCs w:val="15"/>
              </w:rPr>
              <w:t xml:space="preserve"> </w:t>
            </w:r>
            <w:r>
              <w:rPr>
                <w:rFonts w:ascii="等线" w:eastAsia="等线" w:hAnsi="等线" w:cs="宋体" w:hint="eastAsia"/>
                <w:color w:val="000000"/>
                <w:kern w:val="0"/>
                <w:sz w:val="15"/>
                <w:szCs w:val="15"/>
              </w:rPr>
              <w:br/>
              <w:t>12</w:t>
            </w:r>
            <w:r>
              <w:rPr>
                <w:rFonts w:ascii="等线" w:eastAsia="等线" w:hAnsi="等线" w:cs="宋体" w:hint="eastAsia"/>
                <w:color w:val="000000"/>
                <w:kern w:val="0"/>
                <w:sz w:val="15"/>
                <w:szCs w:val="15"/>
              </w:rPr>
              <w:t>具有监听输出音源功能，监听音量可调；</w:t>
            </w:r>
            <w:r>
              <w:rPr>
                <w:rFonts w:ascii="等线" w:eastAsia="等线" w:hAnsi="等线" w:cs="宋体" w:hint="eastAsia"/>
                <w:color w:val="000000"/>
                <w:kern w:val="0"/>
                <w:sz w:val="15"/>
                <w:szCs w:val="15"/>
              </w:rPr>
              <w:br/>
              <w:t>13.</w:t>
            </w:r>
            <w:r>
              <w:rPr>
                <w:rFonts w:ascii="等线" w:eastAsia="等线" w:hAnsi="等线" w:cs="宋体" w:hint="eastAsia"/>
                <w:color w:val="000000"/>
                <w:kern w:val="0"/>
                <w:sz w:val="15"/>
                <w:szCs w:val="15"/>
              </w:rPr>
              <w:t>具有一路话筒输入，两路音频输入接口，话筒和音频音量大小可调；</w:t>
            </w:r>
            <w:r>
              <w:rPr>
                <w:rFonts w:ascii="等线" w:eastAsia="等线" w:hAnsi="等线" w:cs="宋体" w:hint="eastAsia"/>
                <w:color w:val="000000"/>
                <w:kern w:val="0"/>
                <w:sz w:val="15"/>
                <w:szCs w:val="15"/>
              </w:rPr>
              <w:br/>
              <w:t>14.</w:t>
            </w:r>
            <w:r>
              <w:rPr>
                <w:rFonts w:ascii="等线" w:eastAsia="等线" w:hAnsi="等线" w:cs="宋体" w:hint="eastAsia"/>
                <w:color w:val="000000"/>
                <w:kern w:val="0"/>
                <w:sz w:val="15"/>
                <w:szCs w:val="15"/>
              </w:rPr>
              <w:t>系统逻辑码寻址操作功能；</w:t>
            </w:r>
            <w:r>
              <w:rPr>
                <w:rFonts w:ascii="等线" w:eastAsia="等线" w:hAnsi="等线" w:cs="宋体" w:hint="eastAsia"/>
                <w:color w:val="000000"/>
                <w:kern w:val="0"/>
                <w:sz w:val="15"/>
                <w:szCs w:val="15"/>
              </w:rPr>
              <w:br/>
              <w:t>15.</w:t>
            </w:r>
            <w:r>
              <w:rPr>
                <w:rFonts w:ascii="等线" w:eastAsia="等线" w:hAnsi="等线" w:cs="宋体" w:hint="eastAsia"/>
                <w:color w:val="000000"/>
                <w:kern w:val="0"/>
                <w:sz w:val="15"/>
                <w:szCs w:val="15"/>
              </w:rPr>
              <w:t>支持</w:t>
            </w:r>
            <w:r>
              <w:rPr>
                <w:rFonts w:ascii="等线" w:eastAsia="等线" w:hAnsi="等线" w:cs="宋体" w:hint="eastAsia"/>
                <w:color w:val="000000"/>
                <w:kern w:val="0"/>
                <w:sz w:val="15"/>
                <w:szCs w:val="15"/>
              </w:rPr>
              <w:t xml:space="preserve"> USB </w:t>
            </w:r>
            <w:r>
              <w:rPr>
                <w:rFonts w:ascii="等线" w:eastAsia="等线" w:hAnsi="等线" w:cs="宋体" w:hint="eastAsia"/>
                <w:color w:val="000000"/>
                <w:kern w:val="0"/>
                <w:sz w:val="15"/>
                <w:szCs w:val="15"/>
              </w:rPr>
              <w:t>播放功能。</w:t>
            </w:r>
          </w:p>
        </w:tc>
        <w:tc>
          <w:tcPr>
            <w:tcW w:w="1242" w:type="dxa"/>
            <w:tcBorders>
              <w:top w:val="nil"/>
              <w:left w:val="nil"/>
              <w:bottom w:val="single" w:sz="4" w:space="0" w:color="auto"/>
              <w:right w:val="single" w:sz="4" w:space="0" w:color="auto"/>
            </w:tcBorders>
            <w:vAlign w:val="center"/>
          </w:tcPr>
          <w:p w14:paraId="27AF9EF2" w14:textId="77777777" w:rsidR="00343215" w:rsidRDefault="0008710A">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厂家负责安装调试</w:t>
            </w:r>
          </w:p>
        </w:tc>
      </w:tr>
      <w:tr w:rsidR="00343215" w14:paraId="600AD076" w14:textId="77777777">
        <w:trPr>
          <w:trHeight w:val="1330"/>
          <w:jc w:val="center"/>
        </w:trPr>
        <w:tc>
          <w:tcPr>
            <w:tcW w:w="562" w:type="dxa"/>
            <w:tcBorders>
              <w:top w:val="nil"/>
              <w:left w:val="single" w:sz="4" w:space="0" w:color="auto"/>
              <w:bottom w:val="single" w:sz="4" w:space="0" w:color="auto"/>
              <w:right w:val="single" w:sz="4" w:space="0" w:color="auto"/>
            </w:tcBorders>
            <w:shd w:val="clear" w:color="000000" w:fill="FFFFFF"/>
            <w:vAlign w:val="center"/>
          </w:tcPr>
          <w:p w14:paraId="784E5AFD" w14:textId="77777777" w:rsidR="00343215" w:rsidRDefault="0008710A">
            <w:pPr>
              <w:widowControl/>
              <w:jc w:val="center"/>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6</w:t>
            </w:r>
          </w:p>
        </w:tc>
        <w:tc>
          <w:tcPr>
            <w:tcW w:w="1134" w:type="dxa"/>
            <w:tcBorders>
              <w:top w:val="nil"/>
              <w:left w:val="nil"/>
              <w:bottom w:val="single" w:sz="4" w:space="0" w:color="auto"/>
              <w:right w:val="single" w:sz="4" w:space="0" w:color="auto"/>
            </w:tcBorders>
            <w:shd w:val="clear" w:color="000000" w:fill="FFFFFF"/>
            <w:vAlign w:val="center"/>
          </w:tcPr>
          <w:p w14:paraId="7105A1A8" w14:textId="77777777" w:rsidR="00343215" w:rsidRDefault="0008710A">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多</w:t>
            </w:r>
            <w:r>
              <w:rPr>
                <w:rFonts w:asciiTheme="minorEastAsia" w:eastAsiaTheme="minorEastAsia" w:hAnsiTheme="minorEastAsia" w:cs="宋体" w:hint="eastAsia"/>
                <w:color w:val="000000"/>
                <w:kern w:val="0"/>
                <w:szCs w:val="21"/>
              </w:rPr>
              <w:t>wan</w:t>
            </w:r>
            <w:r>
              <w:rPr>
                <w:rFonts w:asciiTheme="minorEastAsia" w:eastAsiaTheme="minorEastAsia" w:hAnsiTheme="minorEastAsia" w:cs="宋体" w:hint="eastAsia"/>
                <w:color w:val="000000"/>
                <w:kern w:val="0"/>
                <w:szCs w:val="21"/>
              </w:rPr>
              <w:t>口企业路由</w:t>
            </w:r>
          </w:p>
        </w:tc>
        <w:tc>
          <w:tcPr>
            <w:tcW w:w="492" w:type="dxa"/>
            <w:tcBorders>
              <w:top w:val="nil"/>
              <w:left w:val="nil"/>
              <w:bottom w:val="single" w:sz="4" w:space="0" w:color="auto"/>
              <w:right w:val="single" w:sz="4" w:space="0" w:color="auto"/>
            </w:tcBorders>
            <w:shd w:val="clear" w:color="000000" w:fill="FFFFFF"/>
            <w:vAlign w:val="center"/>
          </w:tcPr>
          <w:p w14:paraId="00178CB7" w14:textId="77777777" w:rsidR="00343215" w:rsidRDefault="0008710A">
            <w:pPr>
              <w:widowControl/>
              <w:jc w:val="center"/>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台</w:t>
            </w:r>
          </w:p>
        </w:tc>
        <w:tc>
          <w:tcPr>
            <w:tcW w:w="639" w:type="dxa"/>
            <w:tcBorders>
              <w:top w:val="nil"/>
              <w:left w:val="nil"/>
              <w:bottom w:val="single" w:sz="4" w:space="0" w:color="auto"/>
              <w:right w:val="single" w:sz="4" w:space="0" w:color="auto"/>
            </w:tcBorders>
            <w:shd w:val="clear" w:color="000000" w:fill="FFFFFF"/>
            <w:vAlign w:val="center"/>
          </w:tcPr>
          <w:p w14:paraId="227E0480" w14:textId="77777777" w:rsidR="00343215" w:rsidRDefault="0008710A">
            <w:pPr>
              <w:widowControl/>
              <w:jc w:val="center"/>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1</w:t>
            </w:r>
          </w:p>
        </w:tc>
        <w:tc>
          <w:tcPr>
            <w:tcW w:w="5565" w:type="dxa"/>
            <w:tcBorders>
              <w:top w:val="nil"/>
              <w:left w:val="nil"/>
              <w:bottom w:val="single" w:sz="4" w:space="0" w:color="auto"/>
              <w:right w:val="single" w:sz="4" w:space="0" w:color="auto"/>
            </w:tcBorders>
            <w:shd w:val="clear" w:color="auto" w:fill="auto"/>
            <w:noWrap/>
            <w:vAlign w:val="center"/>
          </w:tcPr>
          <w:p w14:paraId="577F68EF" w14:textId="77777777" w:rsidR="00343215" w:rsidRDefault="0008710A">
            <w:pPr>
              <w:widowControl/>
              <w:jc w:val="left"/>
              <w:rPr>
                <w:rFonts w:ascii="等线" w:eastAsia="等线" w:hAnsi="等线" w:cs="宋体"/>
                <w:color w:val="000000"/>
                <w:kern w:val="0"/>
                <w:sz w:val="15"/>
                <w:szCs w:val="15"/>
              </w:rPr>
            </w:pPr>
            <w:r>
              <w:rPr>
                <w:rFonts w:ascii="等线" w:eastAsia="等线" w:hAnsi="等线" w:cs="宋体" w:hint="eastAsia"/>
                <w:color w:val="000000"/>
                <w:kern w:val="0"/>
                <w:sz w:val="15"/>
                <w:szCs w:val="15"/>
              </w:rPr>
              <w:t>用双核心</w:t>
            </w:r>
            <w:r>
              <w:rPr>
                <w:rFonts w:ascii="等线" w:eastAsia="等线" w:hAnsi="等线" w:cs="宋体" w:hint="eastAsia"/>
                <w:color w:val="000000"/>
                <w:kern w:val="0"/>
                <w:sz w:val="15"/>
                <w:szCs w:val="15"/>
              </w:rPr>
              <w:t>1.4GHz</w:t>
            </w:r>
            <w:r>
              <w:rPr>
                <w:rFonts w:ascii="等线" w:eastAsia="等线" w:hAnsi="等线" w:cs="宋体" w:hint="eastAsia"/>
                <w:color w:val="000000"/>
                <w:kern w:val="0"/>
                <w:sz w:val="15"/>
                <w:szCs w:val="15"/>
              </w:rPr>
              <w:t>网络专用处理器，配备</w:t>
            </w:r>
            <w:r>
              <w:rPr>
                <w:rFonts w:ascii="等线" w:eastAsia="等线" w:hAnsi="等线" w:cs="宋体" w:hint="eastAsia"/>
                <w:color w:val="000000"/>
                <w:kern w:val="0"/>
                <w:sz w:val="15"/>
                <w:szCs w:val="15"/>
              </w:rPr>
              <w:t>DDR3</w:t>
            </w:r>
            <w:r>
              <w:rPr>
                <w:rFonts w:ascii="等线" w:eastAsia="等线" w:hAnsi="等线" w:cs="宋体" w:hint="eastAsia"/>
                <w:color w:val="000000"/>
                <w:kern w:val="0"/>
                <w:sz w:val="15"/>
                <w:szCs w:val="15"/>
              </w:rPr>
              <w:t>高速内存的专业设计。支持多</w:t>
            </w:r>
            <w:r>
              <w:rPr>
                <w:rFonts w:ascii="等线" w:eastAsia="等线" w:hAnsi="等线" w:cs="宋体" w:hint="eastAsia"/>
                <w:color w:val="000000"/>
                <w:kern w:val="0"/>
                <w:sz w:val="15"/>
                <w:szCs w:val="15"/>
              </w:rPr>
              <w:t>WAN</w:t>
            </w:r>
            <w:r>
              <w:rPr>
                <w:rFonts w:ascii="等线" w:eastAsia="等线" w:hAnsi="等线" w:cs="宋体" w:hint="eastAsia"/>
                <w:color w:val="000000"/>
                <w:kern w:val="0"/>
                <w:sz w:val="15"/>
                <w:szCs w:val="15"/>
              </w:rPr>
              <w:t>带宽叠加与负载均衡、行为管理、</w:t>
            </w:r>
            <w:r>
              <w:rPr>
                <w:rFonts w:ascii="等线" w:eastAsia="等线" w:hAnsi="等线" w:cs="宋体" w:hint="eastAsia"/>
                <w:color w:val="000000"/>
                <w:kern w:val="0"/>
                <w:sz w:val="15"/>
                <w:szCs w:val="15"/>
              </w:rPr>
              <w:t>VPN</w:t>
            </w:r>
            <w:r>
              <w:rPr>
                <w:rFonts w:ascii="等线" w:eastAsia="等线" w:hAnsi="等线" w:cs="宋体" w:hint="eastAsia"/>
                <w:color w:val="000000"/>
                <w:kern w:val="0"/>
                <w:sz w:val="15"/>
                <w:szCs w:val="15"/>
              </w:rPr>
              <w:t>、智能带宽控制、</w:t>
            </w:r>
            <w:r>
              <w:rPr>
                <w:rFonts w:ascii="等线" w:eastAsia="等线" w:hAnsi="等线" w:cs="宋体" w:hint="eastAsia"/>
                <w:color w:val="000000"/>
                <w:kern w:val="0"/>
                <w:sz w:val="15"/>
                <w:szCs w:val="15"/>
              </w:rPr>
              <w:t>USB</w:t>
            </w:r>
            <w:r>
              <w:rPr>
                <w:rFonts w:ascii="等线" w:eastAsia="等线" w:hAnsi="等线" w:cs="宋体" w:hint="eastAsia"/>
                <w:color w:val="000000"/>
                <w:kern w:val="0"/>
                <w:sz w:val="15"/>
                <w:szCs w:val="15"/>
              </w:rPr>
              <w:t>文件共享等多种企业级功能。</w:t>
            </w:r>
          </w:p>
          <w:p w14:paraId="4DE97669" w14:textId="77777777" w:rsidR="00343215" w:rsidRDefault="0008710A">
            <w:pPr>
              <w:widowControl/>
              <w:jc w:val="left"/>
              <w:rPr>
                <w:rFonts w:ascii="等线" w:eastAsia="等线" w:hAnsi="等线" w:cs="宋体"/>
                <w:color w:val="000000"/>
                <w:kern w:val="0"/>
                <w:sz w:val="15"/>
                <w:szCs w:val="15"/>
              </w:rPr>
            </w:pPr>
            <w:r>
              <w:rPr>
                <w:rFonts w:ascii="等线" w:eastAsia="等线" w:hAnsi="等线" w:cs="宋体" w:hint="eastAsia"/>
                <w:color w:val="000000"/>
                <w:kern w:val="0"/>
                <w:sz w:val="15"/>
                <w:szCs w:val="15"/>
              </w:rPr>
              <w:t>智能带宽管理</w:t>
            </w:r>
          </w:p>
          <w:p w14:paraId="10706EF7" w14:textId="77777777" w:rsidR="00343215" w:rsidRDefault="0008710A">
            <w:pPr>
              <w:widowControl/>
              <w:jc w:val="left"/>
              <w:rPr>
                <w:rFonts w:ascii="等线" w:eastAsia="等线" w:hAnsi="等线" w:cs="宋体"/>
                <w:color w:val="000000"/>
                <w:kern w:val="0"/>
                <w:sz w:val="15"/>
                <w:szCs w:val="15"/>
              </w:rPr>
            </w:pPr>
            <w:r>
              <w:rPr>
                <w:rFonts w:ascii="等线" w:eastAsia="等线" w:hAnsi="等线" w:cs="宋体" w:hint="eastAsia"/>
                <w:color w:val="000000"/>
                <w:kern w:val="0"/>
                <w:sz w:val="15"/>
                <w:szCs w:val="15"/>
              </w:rPr>
              <w:t>智能带宽管理：智能带宽管理不需要设定上限带宽，只需要填入实际接入带宽即可，路由器会根据带宽的使用率进智能带宽管理。当带宽闲时，允许单用户抢占量带宽，当带宽忙时，进行比较严格的带宽控制。</w:t>
            </w:r>
          </w:p>
          <w:p w14:paraId="445DC4E2" w14:textId="77777777" w:rsidR="00343215" w:rsidRDefault="0008710A">
            <w:pPr>
              <w:widowControl/>
              <w:jc w:val="left"/>
              <w:rPr>
                <w:rFonts w:ascii="等线" w:eastAsia="等线" w:hAnsi="等线" w:cs="宋体"/>
                <w:color w:val="000000"/>
                <w:kern w:val="0"/>
                <w:sz w:val="15"/>
                <w:szCs w:val="15"/>
              </w:rPr>
            </w:pPr>
            <w:r>
              <w:rPr>
                <w:rFonts w:ascii="等线" w:eastAsia="等线" w:hAnsi="等线" w:cs="宋体" w:hint="eastAsia"/>
                <w:color w:val="000000"/>
                <w:kern w:val="0"/>
                <w:sz w:val="15"/>
                <w:szCs w:val="15"/>
              </w:rPr>
              <w:t>自定义带宽管理：自定义带宽管理需要设定单台主机的上限带宽，设备将进行严格的带宽控制。</w:t>
            </w:r>
          </w:p>
          <w:p w14:paraId="5C56F30F" w14:textId="77777777" w:rsidR="00343215" w:rsidRDefault="0008710A">
            <w:pPr>
              <w:widowControl/>
              <w:jc w:val="left"/>
              <w:rPr>
                <w:rFonts w:ascii="等线" w:eastAsia="等线" w:hAnsi="等线" w:cs="宋体"/>
                <w:color w:val="000000"/>
                <w:kern w:val="0"/>
                <w:sz w:val="15"/>
                <w:szCs w:val="15"/>
              </w:rPr>
            </w:pPr>
            <w:r>
              <w:rPr>
                <w:rFonts w:ascii="等线" w:eastAsia="等线" w:hAnsi="等线" w:cs="宋体"/>
                <w:color w:val="000000"/>
                <w:kern w:val="0"/>
                <w:sz w:val="15"/>
                <w:szCs w:val="15"/>
              </w:rPr>
              <w:t>QVLAN</w:t>
            </w:r>
          </w:p>
          <w:p w14:paraId="0EB761F1" w14:textId="77777777" w:rsidR="00343215" w:rsidRDefault="0008710A">
            <w:pPr>
              <w:widowControl/>
              <w:jc w:val="left"/>
              <w:rPr>
                <w:rFonts w:ascii="等线" w:eastAsia="等线" w:hAnsi="等线" w:cs="宋体"/>
                <w:color w:val="000000"/>
                <w:kern w:val="0"/>
                <w:sz w:val="15"/>
                <w:szCs w:val="15"/>
              </w:rPr>
            </w:pPr>
            <w:r>
              <w:rPr>
                <w:rFonts w:ascii="等线" w:eastAsia="等线" w:hAnsi="等线" w:cs="宋体" w:hint="eastAsia"/>
                <w:color w:val="000000"/>
                <w:kern w:val="0"/>
                <w:sz w:val="15"/>
                <w:szCs w:val="15"/>
              </w:rPr>
              <w:t>支持基于</w:t>
            </w:r>
            <w:r>
              <w:rPr>
                <w:rFonts w:ascii="等线" w:eastAsia="等线" w:hAnsi="等线" w:cs="宋体" w:hint="eastAsia"/>
                <w:color w:val="000000"/>
                <w:kern w:val="0"/>
                <w:sz w:val="15"/>
                <w:szCs w:val="15"/>
              </w:rPr>
              <w:t>QVLAN</w:t>
            </w:r>
            <w:r>
              <w:rPr>
                <w:rFonts w:ascii="等线" w:eastAsia="等线" w:hAnsi="等线" w:cs="宋体" w:hint="eastAsia"/>
                <w:color w:val="000000"/>
                <w:kern w:val="0"/>
                <w:sz w:val="15"/>
                <w:szCs w:val="15"/>
              </w:rPr>
              <w:t>的网络划分，可基于不同的</w:t>
            </w:r>
            <w:r>
              <w:rPr>
                <w:rFonts w:ascii="等线" w:eastAsia="等线" w:hAnsi="等线" w:cs="宋体" w:hint="eastAsia"/>
                <w:color w:val="000000"/>
                <w:kern w:val="0"/>
                <w:sz w:val="15"/>
                <w:szCs w:val="15"/>
              </w:rPr>
              <w:t>QVL</w:t>
            </w:r>
            <w:r>
              <w:rPr>
                <w:rFonts w:ascii="等线" w:eastAsia="等线" w:hAnsi="等线" w:cs="宋体" w:hint="eastAsia"/>
                <w:color w:val="000000"/>
                <w:kern w:val="0"/>
                <w:sz w:val="15"/>
                <w:szCs w:val="15"/>
              </w:rPr>
              <w:t>AN</w:t>
            </w:r>
            <w:r>
              <w:rPr>
                <w:rFonts w:ascii="等线" w:eastAsia="等线" w:hAnsi="等线" w:cs="宋体" w:hint="eastAsia"/>
                <w:color w:val="000000"/>
                <w:kern w:val="0"/>
                <w:sz w:val="15"/>
                <w:szCs w:val="15"/>
              </w:rPr>
              <w:t>组设定不同的</w:t>
            </w:r>
            <w:r>
              <w:rPr>
                <w:rFonts w:ascii="等线" w:eastAsia="等线" w:hAnsi="等线" w:cs="宋体" w:hint="eastAsia"/>
                <w:color w:val="000000"/>
                <w:kern w:val="0"/>
                <w:sz w:val="15"/>
                <w:szCs w:val="15"/>
              </w:rPr>
              <w:t>DHCP</w:t>
            </w:r>
            <w:r>
              <w:rPr>
                <w:rFonts w:ascii="等线" w:eastAsia="等线" w:hAnsi="等线" w:cs="宋体" w:hint="eastAsia"/>
                <w:color w:val="000000"/>
                <w:kern w:val="0"/>
                <w:sz w:val="15"/>
                <w:szCs w:val="15"/>
              </w:rPr>
              <w:t>地址池分配，实现网络划分。同时</w:t>
            </w:r>
            <w:r>
              <w:rPr>
                <w:rFonts w:ascii="等线" w:eastAsia="等线" w:hAnsi="等线" w:cs="宋体" w:hint="eastAsia"/>
                <w:color w:val="000000"/>
                <w:kern w:val="0"/>
                <w:sz w:val="15"/>
                <w:szCs w:val="15"/>
              </w:rPr>
              <w:t>WEB</w:t>
            </w:r>
            <w:r>
              <w:rPr>
                <w:rFonts w:ascii="等线" w:eastAsia="等线" w:hAnsi="等线" w:cs="宋体" w:hint="eastAsia"/>
                <w:color w:val="000000"/>
                <w:kern w:val="0"/>
                <w:sz w:val="15"/>
                <w:szCs w:val="15"/>
              </w:rPr>
              <w:t>认证、微信连</w:t>
            </w:r>
            <w:r>
              <w:rPr>
                <w:rFonts w:ascii="等线" w:eastAsia="等线" w:hAnsi="等线" w:cs="宋体" w:hint="eastAsia"/>
                <w:color w:val="000000"/>
                <w:kern w:val="0"/>
                <w:sz w:val="15"/>
                <w:szCs w:val="15"/>
              </w:rPr>
              <w:t>WiFi</w:t>
            </w:r>
            <w:r>
              <w:rPr>
                <w:rFonts w:ascii="等线" w:eastAsia="等线" w:hAnsi="等线" w:cs="宋体" w:hint="eastAsia"/>
                <w:color w:val="000000"/>
                <w:kern w:val="0"/>
                <w:sz w:val="15"/>
                <w:szCs w:val="15"/>
              </w:rPr>
              <w:t>认证可基于</w:t>
            </w:r>
            <w:r>
              <w:rPr>
                <w:rFonts w:ascii="等线" w:eastAsia="等线" w:hAnsi="等线" w:cs="宋体" w:hint="eastAsia"/>
                <w:color w:val="000000"/>
                <w:kern w:val="0"/>
                <w:sz w:val="15"/>
                <w:szCs w:val="15"/>
              </w:rPr>
              <w:t>QVLAN</w:t>
            </w:r>
            <w:r>
              <w:rPr>
                <w:rFonts w:ascii="等线" w:eastAsia="等线" w:hAnsi="等线" w:cs="宋体" w:hint="eastAsia"/>
                <w:color w:val="000000"/>
                <w:kern w:val="0"/>
                <w:sz w:val="15"/>
                <w:szCs w:val="15"/>
              </w:rPr>
              <w:t>实现认证策略下发。</w:t>
            </w:r>
          </w:p>
          <w:p w14:paraId="2C3505B6" w14:textId="77777777" w:rsidR="00343215" w:rsidRDefault="0008710A">
            <w:pPr>
              <w:widowControl/>
              <w:jc w:val="left"/>
              <w:rPr>
                <w:rFonts w:ascii="等线" w:eastAsia="等线" w:hAnsi="等线" w:cs="宋体"/>
                <w:color w:val="000000"/>
                <w:kern w:val="0"/>
                <w:sz w:val="15"/>
                <w:szCs w:val="15"/>
              </w:rPr>
            </w:pPr>
            <w:r>
              <w:rPr>
                <w:rFonts w:ascii="等线" w:eastAsia="等线" w:hAnsi="等线" w:cs="宋体" w:hint="eastAsia"/>
                <w:color w:val="000000"/>
                <w:kern w:val="0"/>
                <w:sz w:val="15"/>
                <w:szCs w:val="15"/>
              </w:rPr>
              <w:t>行为管理</w:t>
            </w:r>
          </w:p>
          <w:p w14:paraId="0928E293" w14:textId="77777777" w:rsidR="00343215" w:rsidRDefault="0008710A">
            <w:pPr>
              <w:widowControl/>
              <w:jc w:val="left"/>
              <w:rPr>
                <w:rFonts w:ascii="等线" w:eastAsia="等线" w:hAnsi="等线" w:cs="宋体"/>
                <w:color w:val="000000"/>
                <w:kern w:val="0"/>
                <w:sz w:val="15"/>
                <w:szCs w:val="15"/>
              </w:rPr>
            </w:pPr>
            <w:r>
              <w:rPr>
                <w:rFonts w:ascii="等线" w:eastAsia="等线" w:hAnsi="等线" w:cs="宋体" w:hint="eastAsia"/>
                <w:color w:val="000000"/>
                <w:kern w:val="0"/>
                <w:sz w:val="15"/>
                <w:szCs w:val="15"/>
              </w:rPr>
              <w:t>基于</w:t>
            </w:r>
            <w:r>
              <w:rPr>
                <w:rFonts w:ascii="等线" w:eastAsia="等线" w:hAnsi="等线" w:cs="宋体" w:hint="eastAsia"/>
                <w:color w:val="000000"/>
                <w:kern w:val="0"/>
                <w:sz w:val="15"/>
                <w:szCs w:val="15"/>
              </w:rPr>
              <w:t>IP</w:t>
            </w:r>
            <w:r>
              <w:rPr>
                <w:rFonts w:ascii="等线" w:eastAsia="等线" w:hAnsi="等线" w:cs="宋体" w:hint="eastAsia"/>
                <w:color w:val="000000"/>
                <w:kern w:val="0"/>
                <w:sz w:val="15"/>
                <w:szCs w:val="15"/>
              </w:rPr>
              <w:t>组和时间组的管理方式，可为不同</w:t>
            </w:r>
            <w:r>
              <w:rPr>
                <w:rFonts w:ascii="等线" w:eastAsia="等线" w:hAnsi="等线" w:cs="宋体" w:hint="eastAsia"/>
                <w:color w:val="000000"/>
                <w:kern w:val="0"/>
                <w:sz w:val="15"/>
                <w:szCs w:val="15"/>
              </w:rPr>
              <w:t>IP</w:t>
            </w:r>
            <w:r>
              <w:rPr>
                <w:rFonts w:ascii="等线" w:eastAsia="等线" w:hAnsi="等线" w:cs="宋体" w:hint="eastAsia"/>
                <w:color w:val="000000"/>
                <w:kern w:val="0"/>
                <w:sz w:val="15"/>
                <w:szCs w:val="15"/>
              </w:rPr>
              <w:t>组</w:t>
            </w:r>
            <w:r>
              <w:rPr>
                <w:rFonts w:ascii="等线" w:eastAsia="等线" w:hAnsi="等线" w:cs="宋体" w:hint="eastAsia"/>
                <w:color w:val="000000"/>
                <w:kern w:val="0"/>
                <w:sz w:val="15"/>
                <w:szCs w:val="15"/>
              </w:rPr>
              <w:t>\</w:t>
            </w:r>
            <w:r>
              <w:rPr>
                <w:rFonts w:ascii="等线" w:eastAsia="等线" w:hAnsi="等线" w:cs="宋体" w:hint="eastAsia"/>
                <w:color w:val="000000"/>
                <w:kern w:val="0"/>
                <w:sz w:val="15"/>
                <w:szCs w:val="15"/>
              </w:rPr>
              <w:t>时间组配置不同的</w:t>
            </w:r>
            <w:r>
              <w:rPr>
                <w:rFonts w:ascii="等线" w:eastAsia="等线" w:hAnsi="等线" w:cs="宋体" w:hint="eastAsia"/>
                <w:color w:val="000000"/>
                <w:kern w:val="0"/>
                <w:sz w:val="15"/>
                <w:szCs w:val="15"/>
              </w:rPr>
              <w:t>URL</w:t>
            </w:r>
            <w:r>
              <w:rPr>
                <w:rFonts w:ascii="等线" w:eastAsia="等线" w:hAnsi="等线" w:cs="宋体" w:hint="eastAsia"/>
                <w:color w:val="000000"/>
                <w:kern w:val="0"/>
                <w:sz w:val="15"/>
                <w:szCs w:val="15"/>
              </w:rPr>
              <w:t>行为管理和应用行为管理策略。</w:t>
            </w:r>
          </w:p>
          <w:p w14:paraId="0088D183" w14:textId="77777777" w:rsidR="00343215" w:rsidRDefault="0008710A">
            <w:pPr>
              <w:widowControl/>
              <w:jc w:val="left"/>
              <w:rPr>
                <w:rFonts w:ascii="等线" w:eastAsia="等线" w:hAnsi="等线" w:cs="宋体"/>
                <w:color w:val="000000"/>
                <w:kern w:val="0"/>
                <w:sz w:val="15"/>
                <w:szCs w:val="15"/>
              </w:rPr>
            </w:pPr>
            <w:r>
              <w:rPr>
                <w:rFonts w:ascii="等线" w:eastAsia="等线" w:hAnsi="等线" w:cs="宋体" w:hint="eastAsia"/>
                <w:color w:val="000000"/>
                <w:kern w:val="0"/>
                <w:sz w:val="15"/>
                <w:szCs w:val="15"/>
              </w:rPr>
              <w:t>URL</w:t>
            </w:r>
            <w:r>
              <w:rPr>
                <w:rFonts w:ascii="等线" w:eastAsia="等线" w:hAnsi="等线" w:cs="宋体" w:hint="eastAsia"/>
                <w:color w:val="000000"/>
                <w:kern w:val="0"/>
                <w:sz w:val="15"/>
                <w:szCs w:val="15"/>
              </w:rPr>
              <w:t>过滤：设备内置</w:t>
            </w:r>
            <w:r>
              <w:rPr>
                <w:rFonts w:ascii="等线" w:eastAsia="等线" w:hAnsi="等线" w:cs="宋体" w:hint="eastAsia"/>
                <w:color w:val="000000"/>
                <w:kern w:val="0"/>
                <w:sz w:val="15"/>
                <w:szCs w:val="15"/>
              </w:rPr>
              <w:t>56</w:t>
            </w:r>
            <w:r>
              <w:rPr>
                <w:rFonts w:ascii="等线" w:eastAsia="等线" w:hAnsi="等线" w:cs="宋体" w:hint="eastAsia"/>
                <w:color w:val="000000"/>
                <w:kern w:val="0"/>
                <w:sz w:val="15"/>
                <w:szCs w:val="15"/>
              </w:rPr>
              <w:t>大类总约</w:t>
            </w:r>
            <w:r>
              <w:rPr>
                <w:rFonts w:ascii="等线" w:eastAsia="等线" w:hAnsi="等线" w:cs="宋体" w:hint="eastAsia"/>
                <w:color w:val="000000"/>
                <w:kern w:val="0"/>
                <w:sz w:val="15"/>
                <w:szCs w:val="15"/>
              </w:rPr>
              <w:t>7.8</w:t>
            </w:r>
            <w:r>
              <w:rPr>
                <w:rFonts w:ascii="等线" w:eastAsia="等线" w:hAnsi="等线" w:cs="宋体" w:hint="eastAsia"/>
                <w:color w:val="000000"/>
                <w:kern w:val="0"/>
                <w:sz w:val="15"/>
                <w:szCs w:val="15"/>
              </w:rPr>
              <w:t>万条</w:t>
            </w:r>
            <w:r>
              <w:rPr>
                <w:rFonts w:ascii="等线" w:eastAsia="等线" w:hAnsi="等线" w:cs="宋体" w:hint="eastAsia"/>
                <w:color w:val="000000"/>
                <w:kern w:val="0"/>
                <w:sz w:val="15"/>
                <w:szCs w:val="15"/>
              </w:rPr>
              <w:t>URL</w:t>
            </w:r>
            <w:r>
              <w:rPr>
                <w:rFonts w:ascii="等线" w:eastAsia="等线" w:hAnsi="等线" w:cs="宋体" w:hint="eastAsia"/>
                <w:color w:val="000000"/>
                <w:kern w:val="0"/>
                <w:sz w:val="15"/>
                <w:szCs w:val="15"/>
              </w:rPr>
              <w:t>数据库，包含当前主流的购物、团购、视频、新闻、游戏、小说、音乐等数据库。用户也可手动添加</w:t>
            </w:r>
            <w:r>
              <w:rPr>
                <w:rFonts w:ascii="等线" w:eastAsia="等线" w:hAnsi="等线" w:cs="宋体" w:hint="eastAsia"/>
                <w:color w:val="000000"/>
                <w:kern w:val="0"/>
                <w:sz w:val="15"/>
                <w:szCs w:val="15"/>
              </w:rPr>
              <w:t>URL</w:t>
            </w:r>
            <w:r>
              <w:rPr>
                <w:rFonts w:ascii="等线" w:eastAsia="等线" w:hAnsi="等线" w:cs="宋体" w:hint="eastAsia"/>
                <w:color w:val="000000"/>
                <w:kern w:val="0"/>
                <w:sz w:val="15"/>
                <w:szCs w:val="15"/>
              </w:rPr>
              <w:t>自定义数据库。</w:t>
            </w:r>
          </w:p>
          <w:p w14:paraId="1BDA333B" w14:textId="77777777" w:rsidR="00343215" w:rsidRDefault="0008710A">
            <w:pPr>
              <w:widowControl/>
              <w:jc w:val="left"/>
              <w:rPr>
                <w:rFonts w:ascii="等线" w:eastAsia="等线" w:hAnsi="等线" w:cs="宋体"/>
                <w:color w:val="000000"/>
                <w:kern w:val="0"/>
                <w:sz w:val="15"/>
                <w:szCs w:val="15"/>
              </w:rPr>
            </w:pPr>
            <w:r>
              <w:rPr>
                <w:rFonts w:ascii="等线" w:eastAsia="等线" w:hAnsi="等线" w:cs="宋体" w:hint="eastAsia"/>
                <w:color w:val="000000"/>
                <w:kern w:val="0"/>
                <w:sz w:val="15"/>
                <w:szCs w:val="15"/>
              </w:rPr>
              <w:lastRenderedPageBreak/>
              <w:t>IP\MAC</w:t>
            </w:r>
            <w:r>
              <w:rPr>
                <w:rFonts w:ascii="等线" w:eastAsia="等线" w:hAnsi="等线" w:cs="宋体" w:hint="eastAsia"/>
                <w:color w:val="000000"/>
                <w:kern w:val="0"/>
                <w:sz w:val="15"/>
                <w:szCs w:val="15"/>
              </w:rPr>
              <w:t>地址过滤：支持基于</w:t>
            </w:r>
            <w:r>
              <w:rPr>
                <w:rFonts w:ascii="等线" w:eastAsia="等线" w:hAnsi="等线" w:cs="宋体" w:hint="eastAsia"/>
                <w:color w:val="000000"/>
                <w:kern w:val="0"/>
                <w:sz w:val="15"/>
                <w:szCs w:val="15"/>
              </w:rPr>
              <w:t>IP</w:t>
            </w:r>
            <w:r>
              <w:rPr>
                <w:rFonts w:ascii="等线" w:eastAsia="等线" w:hAnsi="等线" w:cs="宋体" w:hint="eastAsia"/>
                <w:color w:val="000000"/>
                <w:kern w:val="0"/>
                <w:sz w:val="15"/>
                <w:szCs w:val="15"/>
              </w:rPr>
              <w:t>地址、</w:t>
            </w:r>
            <w:r>
              <w:rPr>
                <w:rFonts w:ascii="等线" w:eastAsia="等线" w:hAnsi="等线" w:cs="宋体" w:hint="eastAsia"/>
                <w:color w:val="000000"/>
                <w:kern w:val="0"/>
                <w:sz w:val="15"/>
                <w:szCs w:val="15"/>
              </w:rPr>
              <w:t>MAC</w:t>
            </w:r>
            <w:r>
              <w:rPr>
                <w:rFonts w:ascii="等线" w:eastAsia="等线" w:hAnsi="等线" w:cs="宋体" w:hint="eastAsia"/>
                <w:color w:val="000000"/>
                <w:kern w:val="0"/>
                <w:sz w:val="15"/>
                <w:szCs w:val="15"/>
              </w:rPr>
              <w:t>地址过滤，用户可自定义添加过滤</w:t>
            </w:r>
            <w:r>
              <w:rPr>
                <w:rFonts w:ascii="等线" w:eastAsia="等线" w:hAnsi="等线" w:cs="宋体" w:hint="eastAsia"/>
                <w:color w:val="000000"/>
                <w:kern w:val="0"/>
                <w:sz w:val="15"/>
                <w:szCs w:val="15"/>
              </w:rPr>
              <w:t>IP\MAC</w:t>
            </w:r>
            <w:r>
              <w:rPr>
                <w:rFonts w:ascii="等线" w:eastAsia="等线" w:hAnsi="等线" w:cs="宋体" w:hint="eastAsia"/>
                <w:color w:val="000000"/>
                <w:kern w:val="0"/>
                <w:sz w:val="15"/>
                <w:szCs w:val="15"/>
              </w:rPr>
              <w:t>地址。</w:t>
            </w:r>
          </w:p>
          <w:p w14:paraId="1CEC3175" w14:textId="77777777" w:rsidR="00343215" w:rsidRDefault="0008710A">
            <w:pPr>
              <w:widowControl/>
              <w:jc w:val="left"/>
              <w:rPr>
                <w:rFonts w:ascii="等线" w:eastAsia="等线" w:hAnsi="等线" w:cs="宋体"/>
                <w:color w:val="000000"/>
                <w:kern w:val="0"/>
                <w:sz w:val="15"/>
                <w:szCs w:val="15"/>
              </w:rPr>
            </w:pPr>
            <w:r>
              <w:rPr>
                <w:rFonts w:ascii="等线" w:eastAsia="等线" w:hAnsi="等线" w:cs="宋体" w:hint="eastAsia"/>
                <w:color w:val="000000"/>
                <w:kern w:val="0"/>
                <w:sz w:val="15"/>
                <w:szCs w:val="15"/>
              </w:rPr>
              <w:t>更多实用功能</w:t>
            </w:r>
          </w:p>
          <w:p w14:paraId="2C321E60" w14:textId="77777777" w:rsidR="00343215" w:rsidRDefault="0008710A">
            <w:pPr>
              <w:widowControl/>
              <w:jc w:val="left"/>
              <w:rPr>
                <w:rFonts w:ascii="等线" w:eastAsia="等线" w:hAnsi="等线" w:cs="宋体"/>
                <w:color w:val="000000"/>
                <w:kern w:val="0"/>
                <w:sz w:val="15"/>
                <w:szCs w:val="15"/>
              </w:rPr>
            </w:pPr>
            <w:r>
              <w:rPr>
                <w:rFonts w:ascii="等线" w:eastAsia="等线" w:hAnsi="等线" w:cs="宋体" w:hint="eastAsia"/>
                <w:color w:val="000000"/>
                <w:kern w:val="0"/>
                <w:sz w:val="15"/>
                <w:szCs w:val="15"/>
              </w:rPr>
              <w:t>VPN</w:t>
            </w:r>
            <w:r>
              <w:rPr>
                <w:rFonts w:ascii="等线" w:eastAsia="等线" w:hAnsi="等线" w:cs="宋体" w:hint="eastAsia"/>
                <w:color w:val="000000"/>
                <w:kern w:val="0"/>
                <w:sz w:val="15"/>
                <w:szCs w:val="15"/>
              </w:rPr>
              <w:t>：支持</w:t>
            </w:r>
            <w:r>
              <w:rPr>
                <w:rFonts w:ascii="等线" w:eastAsia="等线" w:hAnsi="等线" w:cs="宋体" w:hint="eastAsia"/>
                <w:color w:val="000000"/>
                <w:kern w:val="0"/>
                <w:sz w:val="15"/>
                <w:szCs w:val="15"/>
              </w:rPr>
              <w:t>IPsec</w:t>
            </w:r>
            <w:r>
              <w:rPr>
                <w:rFonts w:ascii="等线" w:eastAsia="等线" w:hAnsi="等线" w:cs="宋体" w:hint="eastAsia"/>
                <w:color w:val="000000"/>
                <w:kern w:val="0"/>
                <w:sz w:val="15"/>
                <w:szCs w:val="15"/>
              </w:rPr>
              <w:t>、</w:t>
            </w:r>
            <w:r>
              <w:rPr>
                <w:rFonts w:ascii="等线" w:eastAsia="等线" w:hAnsi="等线" w:cs="宋体" w:hint="eastAsia"/>
                <w:color w:val="000000"/>
                <w:kern w:val="0"/>
                <w:sz w:val="15"/>
                <w:szCs w:val="15"/>
              </w:rPr>
              <w:t>PPTP</w:t>
            </w:r>
            <w:r>
              <w:rPr>
                <w:rFonts w:ascii="等线" w:eastAsia="等线" w:hAnsi="等线" w:cs="宋体" w:hint="eastAsia"/>
                <w:color w:val="000000"/>
                <w:kern w:val="0"/>
                <w:sz w:val="15"/>
                <w:szCs w:val="15"/>
              </w:rPr>
              <w:t>、</w:t>
            </w:r>
            <w:r>
              <w:rPr>
                <w:rFonts w:ascii="等线" w:eastAsia="等线" w:hAnsi="等线" w:cs="宋体" w:hint="eastAsia"/>
                <w:color w:val="000000"/>
                <w:kern w:val="0"/>
                <w:sz w:val="15"/>
                <w:szCs w:val="15"/>
              </w:rPr>
              <w:t>L2TP VPN</w:t>
            </w:r>
            <w:r>
              <w:rPr>
                <w:rFonts w:ascii="等线" w:eastAsia="等线" w:hAnsi="等线" w:cs="宋体" w:hint="eastAsia"/>
                <w:color w:val="000000"/>
                <w:kern w:val="0"/>
                <w:sz w:val="15"/>
                <w:szCs w:val="15"/>
              </w:rPr>
              <w:t>可以快速创建</w:t>
            </w:r>
            <w:r>
              <w:rPr>
                <w:rFonts w:ascii="等线" w:eastAsia="等线" w:hAnsi="等线" w:cs="宋体" w:hint="eastAsia"/>
                <w:color w:val="000000"/>
                <w:kern w:val="0"/>
                <w:sz w:val="15"/>
                <w:szCs w:val="15"/>
              </w:rPr>
              <w:t>VPN</w:t>
            </w:r>
            <w:r>
              <w:rPr>
                <w:rFonts w:ascii="等线" w:eastAsia="等线" w:hAnsi="等线" w:cs="宋体" w:hint="eastAsia"/>
                <w:color w:val="000000"/>
                <w:kern w:val="0"/>
                <w:sz w:val="15"/>
                <w:szCs w:val="15"/>
              </w:rPr>
              <w:t>网络，方便分公司、外地出差人员访问总部资源。</w:t>
            </w:r>
          </w:p>
          <w:p w14:paraId="19C401F0" w14:textId="77777777" w:rsidR="00343215" w:rsidRDefault="0008710A">
            <w:pPr>
              <w:widowControl/>
              <w:jc w:val="left"/>
              <w:rPr>
                <w:rFonts w:ascii="等线" w:eastAsia="等线" w:hAnsi="等线" w:cs="宋体"/>
                <w:color w:val="000000"/>
                <w:kern w:val="0"/>
                <w:sz w:val="15"/>
                <w:szCs w:val="15"/>
              </w:rPr>
            </w:pPr>
            <w:r>
              <w:rPr>
                <w:rFonts w:ascii="等线" w:eastAsia="等线" w:hAnsi="等线" w:cs="宋体" w:hint="eastAsia"/>
                <w:color w:val="000000"/>
                <w:kern w:val="0"/>
                <w:sz w:val="15"/>
                <w:szCs w:val="15"/>
              </w:rPr>
              <w:t>多</w:t>
            </w:r>
            <w:r>
              <w:rPr>
                <w:rFonts w:ascii="等线" w:eastAsia="等线" w:hAnsi="等线" w:cs="宋体" w:hint="eastAsia"/>
                <w:color w:val="000000"/>
                <w:kern w:val="0"/>
                <w:sz w:val="15"/>
                <w:szCs w:val="15"/>
              </w:rPr>
              <w:t>WAN</w:t>
            </w:r>
            <w:r>
              <w:rPr>
                <w:rFonts w:ascii="等线" w:eastAsia="等线" w:hAnsi="等线" w:cs="宋体" w:hint="eastAsia"/>
                <w:color w:val="000000"/>
                <w:kern w:val="0"/>
                <w:sz w:val="15"/>
                <w:szCs w:val="15"/>
              </w:rPr>
              <w:t>叠加：可同时支持</w:t>
            </w:r>
            <w:r>
              <w:rPr>
                <w:rFonts w:ascii="等线" w:eastAsia="等线" w:hAnsi="等线" w:cs="宋体" w:hint="eastAsia"/>
                <w:color w:val="000000"/>
                <w:kern w:val="0"/>
                <w:sz w:val="15"/>
                <w:szCs w:val="15"/>
              </w:rPr>
              <w:t>4</w:t>
            </w:r>
            <w:r>
              <w:rPr>
                <w:rFonts w:ascii="等线" w:eastAsia="等线" w:hAnsi="等线" w:cs="宋体" w:hint="eastAsia"/>
                <w:color w:val="000000"/>
                <w:kern w:val="0"/>
                <w:sz w:val="15"/>
                <w:szCs w:val="15"/>
              </w:rPr>
              <w:t>条运营商网络接入。</w:t>
            </w:r>
          </w:p>
          <w:p w14:paraId="0F8B00BC" w14:textId="77777777" w:rsidR="00343215" w:rsidRDefault="0008710A">
            <w:pPr>
              <w:widowControl/>
              <w:jc w:val="left"/>
              <w:rPr>
                <w:rFonts w:ascii="等线" w:eastAsia="等线" w:hAnsi="等线" w:cs="宋体"/>
                <w:color w:val="000000"/>
                <w:kern w:val="0"/>
                <w:sz w:val="15"/>
                <w:szCs w:val="15"/>
              </w:rPr>
            </w:pPr>
            <w:r>
              <w:rPr>
                <w:rFonts w:ascii="等线" w:eastAsia="等线" w:hAnsi="等线" w:cs="宋体" w:hint="eastAsia"/>
                <w:b/>
                <w:bCs/>
                <w:color w:val="000000"/>
                <w:kern w:val="0"/>
                <w:sz w:val="15"/>
                <w:szCs w:val="15"/>
              </w:rPr>
              <w:t>可远程网管，能兼容江苏有线盐城分公司大客户宽带网管系统的优先</w:t>
            </w:r>
          </w:p>
        </w:tc>
        <w:tc>
          <w:tcPr>
            <w:tcW w:w="1242" w:type="dxa"/>
            <w:tcBorders>
              <w:top w:val="nil"/>
              <w:left w:val="nil"/>
              <w:bottom w:val="single" w:sz="4" w:space="0" w:color="auto"/>
              <w:right w:val="single" w:sz="4" w:space="0" w:color="auto"/>
            </w:tcBorders>
            <w:vAlign w:val="center"/>
          </w:tcPr>
          <w:p w14:paraId="62A7F264" w14:textId="77777777" w:rsidR="00343215" w:rsidRDefault="0008710A">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厂家负责安装调试</w:t>
            </w:r>
          </w:p>
        </w:tc>
      </w:tr>
    </w:tbl>
    <w:p w14:paraId="19EC3734" w14:textId="77777777" w:rsidR="00343215" w:rsidRDefault="00343215"/>
    <w:p w14:paraId="160E94CB" w14:textId="77777777" w:rsidR="00343215" w:rsidRDefault="00343215">
      <w:pPr>
        <w:pStyle w:val="a3"/>
        <w:spacing w:beforeLines="50" w:before="156" w:after="15" w:line="360" w:lineRule="auto"/>
        <w:rPr>
          <w:rFonts w:ascii="宋体" w:hAnsi="宋体" w:cs="宋体"/>
          <w:kern w:val="0"/>
          <w:sz w:val="24"/>
        </w:rPr>
      </w:pPr>
    </w:p>
    <w:p w14:paraId="486EED7D" w14:textId="77777777" w:rsidR="00343215" w:rsidRDefault="00343215">
      <w:pPr>
        <w:pStyle w:val="a3"/>
        <w:spacing w:beforeLines="50" w:before="156" w:after="15" w:line="360" w:lineRule="auto"/>
        <w:rPr>
          <w:rFonts w:ascii="宋体" w:hAnsi="宋体" w:cs="宋体"/>
          <w:kern w:val="0"/>
          <w:sz w:val="24"/>
        </w:rPr>
      </w:pPr>
    </w:p>
    <w:p w14:paraId="6299A1A9" w14:textId="77777777" w:rsidR="00343215" w:rsidRDefault="00343215">
      <w:pPr>
        <w:pStyle w:val="a3"/>
        <w:spacing w:beforeLines="50" w:before="156" w:after="15" w:line="360" w:lineRule="auto"/>
        <w:rPr>
          <w:rFonts w:ascii="宋体" w:hAnsi="宋体" w:cs="宋体"/>
          <w:kern w:val="0"/>
          <w:sz w:val="24"/>
        </w:rPr>
      </w:pPr>
    </w:p>
    <w:p w14:paraId="3ADBB4A6" w14:textId="77777777" w:rsidR="00343215" w:rsidRDefault="00343215">
      <w:pPr>
        <w:pStyle w:val="a3"/>
        <w:spacing w:beforeLines="50" w:before="156" w:after="15" w:line="360" w:lineRule="auto"/>
        <w:rPr>
          <w:rFonts w:ascii="宋体" w:hAnsi="宋体" w:cs="宋体"/>
          <w:kern w:val="0"/>
          <w:sz w:val="24"/>
        </w:rPr>
      </w:pPr>
    </w:p>
    <w:p w14:paraId="19AE1F7F" w14:textId="77777777" w:rsidR="00343215" w:rsidRDefault="00343215">
      <w:pPr>
        <w:pStyle w:val="a3"/>
        <w:spacing w:beforeLines="50" w:before="156" w:after="15" w:line="360" w:lineRule="auto"/>
        <w:rPr>
          <w:rFonts w:ascii="宋体" w:hAnsi="宋体" w:cs="宋体"/>
          <w:kern w:val="0"/>
          <w:sz w:val="24"/>
        </w:rPr>
      </w:pPr>
    </w:p>
    <w:p w14:paraId="47FB00C9" w14:textId="77777777" w:rsidR="00343215" w:rsidRDefault="00343215">
      <w:pPr>
        <w:pStyle w:val="a3"/>
        <w:spacing w:beforeLines="50" w:before="156" w:after="15" w:line="360" w:lineRule="auto"/>
        <w:rPr>
          <w:rFonts w:ascii="宋体" w:hAnsi="宋体" w:cs="宋体"/>
          <w:kern w:val="0"/>
          <w:sz w:val="24"/>
        </w:rPr>
      </w:pPr>
    </w:p>
    <w:p w14:paraId="0359FAF6" w14:textId="77777777" w:rsidR="00343215" w:rsidRDefault="00343215">
      <w:pPr>
        <w:pStyle w:val="a3"/>
        <w:spacing w:beforeLines="50" w:before="156" w:after="15" w:line="360" w:lineRule="auto"/>
        <w:rPr>
          <w:rFonts w:ascii="宋体" w:hAnsi="宋体" w:cs="宋体"/>
          <w:kern w:val="0"/>
          <w:sz w:val="24"/>
        </w:rPr>
      </w:pPr>
    </w:p>
    <w:p w14:paraId="2DFD5DF9" w14:textId="77777777" w:rsidR="00343215" w:rsidRDefault="00343215">
      <w:pPr>
        <w:pStyle w:val="a3"/>
        <w:spacing w:beforeLines="50" w:before="156" w:after="15" w:line="360" w:lineRule="auto"/>
        <w:rPr>
          <w:rFonts w:ascii="宋体" w:hAnsi="宋体" w:cs="宋体"/>
          <w:kern w:val="0"/>
          <w:sz w:val="24"/>
        </w:rPr>
      </w:pPr>
    </w:p>
    <w:p w14:paraId="6C0AF28B" w14:textId="77777777" w:rsidR="00343215" w:rsidRDefault="00343215">
      <w:pPr>
        <w:pStyle w:val="a3"/>
        <w:spacing w:beforeLines="50" w:before="156" w:after="15" w:line="360" w:lineRule="auto"/>
        <w:rPr>
          <w:rFonts w:ascii="宋体" w:hAnsi="宋体" w:cs="宋体"/>
          <w:kern w:val="0"/>
          <w:sz w:val="24"/>
        </w:rPr>
      </w:pPr>
    </w:p>
    <w:p w14:paraId="7B07BD92" w14:textId="77777777" w:rsidR="00343215" w:rsidRDefault="00343215">
      <w:pPr>
        <w:pStyle w:val="a3"/>
        <w:spacing w:beforeLines="50" w:before="156" w:after="15" w:line="360" w:lineRule="auto"/>
        <w:rPr>
          <w:rFonts w:ascii="宋体" w:hAnsi="宋体" w:cs="宋体"/>
          <w:kern w:val="0"/>
          <w:sz w:val="24"/>
        </w:rPr>
      </w:pPr>
    </w:p>
    <w:p w14:paraId="73008CA3" w14:textId="77777777" w:rsidR="00343215" w:rsidRDefault="00343215">
      <w:pPr>
        <w:pStyle w:val="a3"/>
        <w:spacing w:beforeLines="50" w:before="156" w:after="15" w:line="360" w:lineRule="auto"/>
        <w:rPr>
          <w:rFonts w:ascii="宋体" w:hAnsi="宋体" w:cs="宋体"/>
          <w:kern w:val="0"/>
          <w:sz w:val="24"/>
        </w:rPr>
      </w:pPr>
    </w:p>
    <w:p w14:paraId="77203A21" w14:textId="77777777" w:rsidR="00343215" w:rsidRDefault="00343215">
      <w:pPr>
        <w:pStyle w:val="a3"/>
        <w:spacing w:beforeLines="50" w:before="156" w:after="15" w:line="360" w:lineRule="auto"/>
        <w:rPr>
          <w:rFonts w:ascii="宋体" w:hAnsi="宋体" w:cs="宋体"/>
          <w:kern w:val="0"/>
          <w:sz w:val="24"/>
        </w:rPr>
      </w:pPr>
    </w:p>
    <w:p w14:paraId="2A62FA01" w14:textId="77777777" w:rsidR="00343215" w:rsidRDefault="00343215">
      <w:pPr>
        <w:pStyle w:val="a3"/>
        <w:spacing w:beforeLines="50" w:before="156" w:after="15" w:line="360" w:lineRule="auto"/>
        <w:rPr>
          <w:rFonts w:ascii="宋体" w:hAnsi="宋体" w:cs="宋体"/>
          <w:kern w:val="0"/>
          <w:sz w:val="24"/>
        </w:rPr>
      </w:pPr>
    </w:p>
    <w:p w14:paraId="321DAF23" w14:textId="77777777" w:rsidR="00343215" w:rsidRDefault="00343215">
      <w:pPr>
        <w:pStyle w:val="a3"/>
        <w:spacing w:beforeLines="50" w:before="156" w:after="15" w:line="360" w:lineRule="auto"/>
        <w:rPr>
          <w:rFonts w:ascii="宋体" w:hAnsi="宋体" w:cs="宋体"/>
          <w:kern w:val="0"/>
          <w:sz w:val="24"/>
        </w:rPr>
      </w:pPr>
    </w:p>
    <w:p w14:paraId="37D4A316" w14:textId="77777777" w:rsidR="00343215" w:rsidRDefault="0008710A">
      <w:pPr>
        <w:rPr>
          <w:rFonts w:ascii="宋体" w:hAnsi="宋体" w:cs="宋体"/>
          <w:kern w:val="0"/>
          <w:sz w:val="24"/>
        </w:rPr>
      </w:pPr>
      <w:r>
        <w:rPr>
          <w:rFonts w:ascii="宋体" w:hAnsi="宋体" w:cs="宋体"/>
          <w:kern w:val="0"/>
          <w:sz w:val="24"/>
        </w:rPr>
        <w:br w:type="page"/>
      </w:r>
    </w:p>
    <w:p w14:paraId="738166DE" w14:textId="77777777" w:rsidR="00343215" w:rsidRDefault="00343215">
      <w:pPr>
        <w:pStyle w:val="a3"/>
        <w:spacing w:beforeLines="50" w:before="156" w:after="15" w:line="360" w:lineRule="auto"/>
        <w:rPr>
          <w:rFonts w:ascii="宋体" w:hAnsi="宋体" w:cs="宋体"/>
          <w:kern w:val="0"/>
          <w:sz w:val="24"/>
        </w:rPr>
      </w:pPr>
    </w:p>
    <w:p w14:paraId="465457B9" w14:textId="77777777" w:rsidR="00343215" w:rsidRDefault="0008710A">
      <w:pPr>
        <w:pStyle w:val="reader-word-layerreader-word-s1-10"/>
        <w:shd w:val="clear" w:color="auto" w:fill="FFFFFF"/>
        <w:adjustRightInd w:val="0"/>
        <w:snapToGrid w:val="0"/>
        <w:spacing w:before="0" w:beforeAutospacing="0" w:after="0" w:afterAutospacing="0" w:line="360" w:lineRule="auto"/>
        <w:rPr>
          <w:rFonts w:ascii="黑体" w:eastAsia="黑体" w:hAnsi="黑体"/>
          <w:bCs/>
          <w:sz w:val="36"/>
          <w:szCs w:val="36"/>
        </w:rPr>
      </w:pPr>
      <w:r>
        <w:rPr>
          <w:rFonts w:ascii="黑体" w:eastAsia="黑体" w:hAnsi="黑体" w:hint="eastAsia"/>
          <w:bCs/>
          <w:sz w:val="36"/>
          <w:szCs w:val="36"/>
        </w:rPr>
        <w:t>附件</w:t>
      </w:r>
      <w:r>
        <w:rPr>
          <w:rFonts w:ascii="黑体" w:eastAsia="黑体" w:hAnsi="黑体"/>
          <w:bCs/>
          <w:sz w:val="36"/>
          <w:szCs w:val="36"/>
        </w:rPr>
        <w:t>3</w:t>
      </w:r>
      <w:r>
        <w:rPr>
          <w:rFonts w:ascii="黑体" w:eastAsia="黑体" w:hAnsi="黑体" w:hint="eastAsia"/>
          <w:bCs/>
          <w:sz w:val="36"/>
          <w:szCs w:val="36"/>
        </w:rPr>
        <w:t>：</w:t>
      </w:r>
    </w:p>
    <w:p w14:paraId="2CB61E76" w14:textId="77777777" w:rsidR="00343215" w:rsidRDefault="0008710A">
      <w:pPr>
        <w:spacing w:line="360" w:lineRule="auto"/>
        <w:jc w:val="center"/>
        <w:rPr>
          <w:b/>
          <w:sz w:val="36"/>
          <w:szCs w:val="36"/>
        </w:rPr>
      </w:pPr>
      <w:bookmarkStart w:id="1" w:name="_Hlk80320115"/>
      <w:r>
        <w:rPr>
          <w:rFonts w:hint="eastAsia"/>
          <w:b/>
          <w:sz w:val="36"/>
          <w:szCs w:val="36"/>
        </w:rPr>
        <w:t>关于投标保证金退回信息的声明</w:t>
      </w:r>
    </w:p>
    <w:p w14:paraId="61BB6EEE" w14:textId="77777777" w:rsidR="00343215" w:rsidRDefault="00343215">
      <w:pPr>
        <w:spacing w:line="360" w:lineRule="auto"/>
        <w:rPr>
          <w:sz w:val="28"/>
          <w:szCs w:val="28"/>
        </w:rPr>
      </w:pPr>
    </w:p>
    <w:p w14:paraId="6E9B8709" w14:textId="77777777" w:rsidR="00343215" w:rsidRDefault="0008710A">
      <w:pPr>
        <w:spacing w:line="360" w:lineRule="auto"/>
        <w:rPr>
          <w:b/>
          <w:sz w:val="28"/>
          <w:szCs w:val="28"/>
        </w:rPr>
      </w:pPr>
      <w:r>
        <w:rPr>
          <w:rFonts w:hint="eastAsia"/>
          <w:b/>
          <w:sz w:val="28"/>
          <w:szCs w:val="28"/>
        </w:rPr>
        <w:t>江苏省广电有线信息网络股份有限公司盐城分公司：</w:t>
      </w:r>
    </w:p>
    <w:p w14:paraId="5F9857A8" w14:textId="77777777" w:rsidR="00343215" w:rsidRDefault="0008710A">
      <w:pPr>
        <w:pStyle w:val="reader-word-layerreader-word-s1-10"/>
        <w:shd w:val="clear" w:color="auto" w:fill="FFFFFF"/>
        <w:adjustRightInd w:val="0"/>
        <w:snapToGrid w:val="0"/>
        <w:spacing w:before="0" w:beforeAutospacing="0" w:after="0" w:afterAutospacing="0" w:line="360" w:lineRule="auto"/>
        <w:ind w:leftChars="50" w:left="105" w:firstLineChars="200" w:firstLine="560"/>
        <w:rPr>
          <w:sz w:val="28"/>
          <w:szCs w:val="28"/>
        </w:rPr>
      </w:pPr>
      <w:r>
        <w:rPr>
          <w:rFonts w:hint="eastAsia"/>
          <w:sz w:val="28"/>
          <w:szCs w:val="28"/>
        </w:rPr>
        <w:t>我公司</w:t>
      </w:r>
      <w:r>
        <w:rPr>
          <w:rFonts w:hint="eastAsia"/>
          <w:sz w:val="28"/>
          <w:szCs w:val="28"/>
          <w:u w:val="single"/>
        </w:rPr>
        <w:t xml:space="preserve">                             </w:t>
      </w:r>
      <w:r>
        <w:rPr>
          <w:rFonts w:hint="eastAsia"/>
          <w:sz w:val="28"/>
          <w:szCs w:val="28"/>
        </w:rPr>
        <w:t>现报名参加贵公司组织的编号为：</w:t>
      </w:r>
      <w:r>
        <w:rPr>
          <w:rFonts w:hint="eastAsia"/>
          <w:sz w:val="28"/>
          <w:szCs w:val="28"/>
          <w:u w:val="single"/>
        </w:rPr>
        <w:t xml:space="preserve">                  </w:t>
      </w:r>
      <w:r>
        <w:rPr>
          <w:rFonts w:hint="eastAsia"/>
          <w:sz w:val="28"/>
          <w:szCs w:val="28"/>
        </w:rPr>
        <w:t>的</w:t>
      </w:r>
      <w:r>
        <w:rPr>
          <w:rFonts w:hint="eastAsia"/>
          <w:sz w:val="28"/>
          <w:szCs w:val="28"/>
          <w:u w:val="single"/>
        </w:rPr>
        <w:t xml:space="preserve">                           </w:t>
      </w:r>
      <w:r>
        <w:rPr>
          <w:rFonts w:hint="eastAsia"/>
          <w:sz w:val="28"/>
          <w:szCs w:val="28"/>
        </w:rPr>
        <w:t>项目的商务采购活动，并按采购文件规定提交了</w:t>
      </w:r>
      <w:r>
        <w:rPr>
          <w:rFonts w:hint="eastAsia"/>
          <w:sz w:val="28"/>
          <w:szCs w:val="28"/>
          <w:u w:val="single"/>
        </w:rPr>
        <w:t xml:space="preserve">         </w:t>
      </w:r>
      <w:r>
        <w:rPr>
          <w:rFonts w:hint="eastAsia"/>
          <w:sz w:val="28"/>
          <w:szCs w:val="28"/>
        </w:rPr>
        <w:t>元整（￥</w:t>
      </w:r>
      <w:r>
        <w:rPr>
          <w:rFonts w:hint="eastAsia"/>
          <w:sz w:val="28"/>
          <w:szCs w:val="28"/>
          <w:u w:val="single"/>
        </w:rPr>
        <w:t xml:space="preserve">    </w:t>
      </w:r>
      <w:r>
        <w:rPr>
          <w:rFonts w:hint="eastAsia"/>
          <w:sz w:val="28"/>
          <w:szCs w:val="28"/>
        </w:rPr>
        <w:t>）的投标保证金。</w:t>
      </w:r>
    </w:p>
    <w:p w14:paraId="7267BDBE" w14:textId="77777777" w:rsidR="00343215" w:rsidRDefault="0008710A">
      <w:pPr>
        <w:pStyle w:val="reader-word-layerreader-word-s1-10"/>
        <w:shd w:val="clear" w:color="auto" w:fill="FFFFFF"/>
        <w:adjustRightInd w:val="0"/>
        <w:snapToGrid w:val="0"/>
        <w:spacing w:before="0" w:beforeAutospacing="0" w:after="0" w:afterAutospacing="0" w:line="360" w:lineRule="auto"/>
        <w:ind w:leftChars="50" w:left="105" w:firstLineChars="200" w:firstLine="560"/>
        <w:rPr>
          <w:sz w:val="28"/>
          <w:szCs w:val="28"/>
        </w:rPr>
      </w:pPr>
      <w:r>
        <w:rPr>
          <w:rFonts w:hint="eastAsia"/>
          <w:sz w:val="28"/>
          <w:szCs w:val="28"/>
        </w:rPr>
        <w:t>在按相关约定退回该投标保证金时，请按以下信息退回：</w:t>
      </w:r>
    </w:p>
    <w:p w14:paraId="10E70994" w14:textId="77777777" w:rsidR="00343215" w:rsidRDefault="0008710A">
      <w:pPr>
        <w:pStyle w:val="reader-word-layerreader-word-s1-7"/>
        <w:shd w:val="clear" w:color="auto" w:fill="FFFFFF"/>
        <w:adjustRightInd w:val="0"/>
        <w:snapToGrid w:val="0"/>
        <w:spacing w:before="0" w:beforeAutospacing="0" w:after="0" w:afterAutospacing="0" w:line="360" w:lineRule="auto"/>
        <w:ind w:leftChars="50" w:left="105" w:firstLineChars="200" w:firstLine="560"/>
        <w:rPr>
          <w:color w:val="000000"/>
          <w:sz w:val="28"/>
          <w:szCs w:val="28"/>
        </w:rPr>
      </w:pPr>
      <w:r>
        <w:rPr>
          <w:rFonts w:hint="eastAsia"/>
          <w:sz w:val="28"/>
          <w:szCs w:val="28"/>
        </w:rPr>
        <w:t>户</w:t>
      </w:r>
      <w:r>
        <w:rPr>
          <w:rFonts w:hint="eastAsia"/>
          <w:sz w:val="28"/>
          <w:szCs w:val="28"/>
        </w:rPr>
        <w:t xml:space="preserve">    </w:t>
      </w:r>
      <w:r>
        <w:rPr>
          <w:rFonts w:hint="eastAsia"/>
          <w:sz w:val="28"/>
          <w:szCs w:val="28"/>
        </w:rPr>
        <w:t>名：</w:t>
      </w:r>
      <w:r>
        <w:rPr>
          <w:rFonts w:hint="eastAsia"/>
          <w:sz w:val="28"/>
          <w:szCs w:val="28"/>
          <w:u w:val="single"/>
        </w:rPr>
        <w:t xml:space="preserve">              </w:t>
      </w:r>
      <w:r>
        <w:rPr>
          <w:rFonts w:hint="eastAsia"/>
          <w:color w:val="000000"/>
          <w:sz w:val="28"/>
          <w:szCs w:val="28"/>
        </w:rPr>
        <w:t>（必须与投标人名称一致）</w:t>
      </w:r>
    </w:p>
    <w:p w14:paraId="0A672772" w14:textId="77777777" w:rsidR="00343215" w:rsidRDefault="0008710A">
      <w:pPr>
        <w:pStyle w:val="reader-word-layerreader-word-s1-7"/>
        <w:shd w:val="clear" w:color="auto" w:fill="FFFFFF"/>
        <w:adjustRightInd w:val="0"/>
        <w:snapToGrid w:val="0"/>
        <w:spacing w:before="0" w:beforeAutospacing="0" w:after="0" w:afterAutospacing="0" w:line="360" w:lineRule="auto"/>
        <w:ind w:leftChars="50" w:left="105" w:firstLineChars="200" w:firstLine="560"/>
        <w:rPr>
          <w:color w:val="000000"/>
          <w:sz w:val="28"/>
          <w:szCs w:val="28"/>
        </w:rPr>
      </w:pPr>
      <w:r>
        <w:rPr>
          <w:rFonts w:hint="eastAsia"/>
          <w:color w:val="000000"/>
          <w:sz w:val="28"/>
          <w:szCs w:val="28"/>
        </w:rPr>
        <w:t>开户银行：</w:t>
      </w:r>
      <w:r>
        <w:rPr>
          <w:rFonts w:hint="eastAsia"/>
          <w:color w:val="000000"/>
          <w:sz w:val="28"/>
          <w:szCs w:val="28"/>
          <w:u w:val="single"/>
        </w:rPr>
        <w:t xml:space="preserve">              </w:t>
      </w:r>
      <w:r>
        <w:rPr>
          <w:rFonts w:hint="eastAsia"/>
          <w:sz w:val="28"/>
          <w:szCs w:val="28"/>
        </w:rPr>
        <w:t>（必须是投标人基本账户）</w:t>
      </w:r>
    </w:p>
    <w:p w14:paraId="3260E821" w14:textId="77777777" w:rsidR="00343215" w:rsidRDefault="0008710A">
      <w:pPr>
        <w:pStyle w:val="reader-word-layerreader-word-s1-7"/>
        <w:shd w:val="clear" w:color="auto" w:fill="FFFFFF"/>
        <w:adjustRightInd w:val="0"/>
        <w:snapToGrid w:val="0"/>
        <w:spacing w:before="0" w:beforeAutospacing="0" w:after="0" w:afterAutospacing="0" w:line="360" w:lineRule="auto"/>
        <w:ind w:leftChars="50" w:left="105" w:firstLineChars="200" w:firstLine="560"/>
        <w:rPr>
          <w:color w:val="000000"/>
          <w:sz w:val="28"/>
          <w:szCs w:val="28"/>
        </w:rPr>
      </w:pPr>
      <w:r>
        <w:rPr>
          <w:rFonts w:hint="eastAsia"/>
          <w:color w:val="000000"/>
          <w:sz w:val="28"/>
          <w:szCs w:val="28"/>
        </w:rPr>
        <w:t>银行账号：</w:t>
      </w:r>
      <w:r>
        <w:rPr>
          <w:rFonts w:hint="eastAsia"/>
          <w:color w:val="000000"/>
          <w:sz w:val="28"/>
          <w:szCs w:val="28"/>
          <w:u w:val="single"/>
        </w:rPr>
        <w:t xml:space="preserve">              </w:t>
      </w:r>
      <w:r>
        <w:rPr>
          <w:rFonts w:hint="eastAsia"/>
          <w:sz w:val="28"/>
          <w:szCs w:val="28"/>
        </w:rPr>
        <w:t>（必须是投标人基本账户）</w:t>
      </w:r>
    </w:p>
    <w:p w14:paraId="4AB5F7CE" w14:textId="77777777" w:rsidR="00343215" w:rsidRDefault="00343215">
      <w:pPr>
        <w:pStyle w:val="reader-word-layerreader-word-s1-10"/>
        <w:shd w:val="clear" w:color="auto" w:fill="FFFFFF"/>
        <w:spacing w:before="0" w:beforeAutospacing="0" w:after="0" w:afterAutospacing="0" w:line="360" w:lineRule="auto"/>
        <w:ind w:leftChars="67" w:left="141" w:firstLineChars="200" w:firstLine="588"/>
        <w:rPr>
          <w:color w:val="000000"/>
          <w:spacing w:val="7"/>
          <w:sz w:val="28"/>
          <w:szCs w:val="28"/>
        </w:rPr>
      </w:pPr>
    </w:p>
    <w:p w14:paraId="41F06E0E" w14:textId="77777777" w:rsidR="00343215" w:rsidRDefault="00343215">
      <w:pPr>
        <w:pStyle w:val="reader-word-layerreader-word-s1-10"/>
        <w:shd w:val="clear" w:color="auto" w:fill="FFFFFF"/>
        <w:spacing w:before="0" w:beforeAutospacing="0" w:after="0" w:afterAutospacing="0" w:line="360" w:lineRule="auto"/>
        <w:ind w:leftChars="67" w:left="141" w:firstLineChars="200" w:firstLine="588"/>
        <w:rPr>
          <w:color w:val="000000"/>
          <w:spacing w:val="7"/>
          <w:sz w:val="28"/>
          <w:szCs w:val="28"/>
        </w:rPr>
      </w:pPr>
    </w:p>
    <w:p w14:paraId="3FBAEF38" w14:textId="77777777" w:rsidR="00343215" w:rsidRDefault="0008710A">
      <w:pPr>
        <w:pStyle w:val="reader-word-layerreader-word-s1-10"/>
        <w:shd w:val="clear" w:color="auto" w:fill="FFFFFF"/>
        <w:spacing w:before="0" w:beforeAutospacing="0" w:after="0" w:afterAutospacing="0" w:line="360" w:lineRule="auto"/>
        <w:ind w:leftChars="67" w:left="141" w:firstLineChars="1115" w:firstLine="3278"/>
        <w:rPr>
          <w:color w:val="000000"/>
          <w:spacing w:val="7"/>
          <w:sz w:val="28"/>
          <w:szCs w:val="28"/>
        </w:rPr>
      </w:pPr>
      <w:r>
        <w:rPr>
          <w:rFonts w:hint="eastAsia"/>
          <w:color w:val="000000"/>
          <w:spacing w:val="7"/>
          <w:sz w:val="28"/>
          <w:szCs w:val="28"/>
        </w:rPr>
        <w:t>单位名称：</w:t>
      </w:r>
      <w:r>
        <w:rPr>
          <w:rFonts w:hint="eastAsia"/>
          <w:color w:val="000000"/>
          <w:spacing w:val="7"/>
          <w:sz w:val="28"/>
          <w:szCs w:val="28"/>
          <w:u w:val="single"/>
        </w:rPr>
        <w:t xml:space="preserve">                </w:t>
      </w:r>
      <w:r>
        <w:rPr>
          <w:rFonts w:hint="eastAsia"/>
          <w:color w:val="000000"/>
          <w:spacing w:val="7"/>
          <w:sz w:val="28"/>
          <w:szCs w:val="28"/>
        </w:rPr>
        <w:t>（章）</w:t>
      </w:r>
    </w:p>
    <w:p w14:paraId="017812E9" w14:textId="77777777" w:rsidR="00343215" w:rsidRDefault="0008710A">
      <w:pPr>
        <w:pStyle w:val="reader-word-layerreader-word-s1-10"/>
        <w:shd w:val="clear" w:color="auto" w:fill="FFFFFF"/>
        <w:spacing w:before="0" w:beforeAutospacing="0" w:after="0" w:afterAutospacing="0" w:line="360" w:lineRule="auto"/>
        <w:ind w:leftChars="67" w:left="141" w:firstLineChars="1115" w:firstLine="3278"/>
        <w:rPr>
          <w:color w:val="000000"/>
          <w:spacing w:val="7"/>
          <w:sz w:val="28"/>
          <w:szCs w:val="28"/>
          <w:u w:val="single"/>
        </w:rPr>
      </w:pPr>
      <w:r>
        <w:rPr>
          <w:rFonts w:hint="eastAsia"/>
          <w:color w:val="000000"/>
          <w:spacing w:val="7"/>
          <w:sz w:val="28"/>
          <w:szCs w:val="28"/>
        </w:rPr>
        <w:t>授权代表：</w:t>
      </w:r>
      <w:r>
        <w:rPr>
          <w:rFonts w:hint="eastAsia"/>
          <w:color w:val="000000"/>
          <w:spacing w:val="7"/>
          <w:sz w:val="28"/>
          <w:szCs w:val="28"/>
          <w:u w:val="single"/>
        </w:rPr>
        <w:t xml:space="preserve">                 </w:t>
      </w:r>
    </w:p>
    <w:p w14:paraId="767A26C5" w14:textId="77777777" w:rsidR="00343215" w:rsidRDefault="0008710A">
      <w:pPr>
        <w:pStyle w:val="reader-word-layerreader-word-s1-10"/>
        <w:shd w:val="clear" w:color="auto" w:fill="FFFFFF"/>
        <w:spacing w:before="0" w:beforeAutospacing="0" w:after="0" w:afterAutospacing="0" w:line="360" w:lineRule="auto"/>
        <w:ind w:leftChars="67" w:left="141" w:firstLineChars="1115" w:firstLine="3278"/>
        <w:rPr>
          <w:color w:val="000000"/>
          <w:spacing w:val="7"/>
          <w:sz w:val="28"/>
          <w:szCs w:val="28"/>
          <w:u w:val="single"/>
        </w:rPr>
      </w:pPr>
      <w:r>
        <w:rPr>
          <w:rFonts w:hint="eastAsia"/>
          <w:color w:val="000000"/>
          <w:spacing w:val="7"/>
          <w:sz w:val="28"/>
          <w:szCs w:val="28"/>
        </w:rPr>
        <w:t>日</w:t>
      </w:r>
      <w:r>
        <w:rPr>
          <w:rFonts w:hint="eastAsia"/>
          <w:color w:val="000000"/>
          <w:spacing w:val="7"/>
          <w:sz w:val="28"/>
          <w:szCs w:val="28"/>
        </w:rPr>
        <w:t xml:space="preserve">    </w:t>
      </w:r>
      <w:r>
        <w:rPr>
          <w:rFonts w:hint="eastAsia"/>
          <w:color w:val="000000"/>
          <w:spacing w:val="7"/>
          <w:sz w:val="28"/>
          <w:szCs w:val="28"/>
        </w:rPr>
        <w:t>期：</w:t>
      </w:r>
      <w:r>
        <w:rPr>
          <w:rFonts w:hint="eastAsia"/>
          <w:color w:val="000000"/>
          <w:spacing w:val="7"/>
          <w:sz w:val="28"/>
          <w:szCs w:val="28"/>
          <w:u w:val="single"/>
        </w:rPr>
        <w:t xml:space="preserve">                 </w:t>
      </w:r>
    </w:p>
    <w:p w14:paraId="472E4143" w14:textId="77777777" w:rsidR="00343215" w:rsidRDefault="00343215">
      <w:pPr>
        <w:pStyle w:val="reader-word-layerreader-word-s1-10"/>
        <w:shd w:val="clear" w:color="auto" w:fill="FFFFFF"/>
        <w:spacing w:before="0" w:beforeAutospacing="0" w:after="0" w:afterAutospacing="0" w:line="360" w:lineRule="auto"/>
        <w:ind w:leftChars="67" w:left="141" w:firstLineChars="200" w:firstLine="588"/>
        <w:rPr>
          <w:color w:val="000000"/>
          <w:spacing w:val="7"/>
          <w:sz w:val="28"/>
          <w:szCs w:val="28"/>
        </w:rPr>
      </w:pPr>
    </w:p>
    <w:p w14:paraId="548A89B8" w14:textId="77777777" w:rsidR="00343215" w:rsidRDefault="0008710A">
      <w:pPr>
        <w:ind w:firstLineChars="198" w:firstLine="557"/>
        <w:rPr>
          <w:b/>
          <w:sz w:val="28"/>
          <w:szCs w:val="28"/>
          <w:u w:val="single"/>
        </w:rPr>
      </w:pPr>
      <w:r>
        <w:rPr>
          <w:rFonts w:hint="eastAsia"/>
          <w:b/>
          <w:sz w:val="28"/>
          <w:szCs w:val="28"/>
          <w:u w:val="single"/>
        </w:rPr>
        <w:t>注：此件不得与报价文件一并密封，递交报价文件时请单独交由报价文件接收工作人员收存，作为退回保证金的重要信息。</w:t>
      </w:r>
    </w:p>
    <w:bookmarkEnd w:id="1"/>
    <w:p w14:paraId="61D244A3" w14:textId="77777777" w:rsidR="00343215" w:rsidRDefault="00343215">
      <w:pPr>
        <w:pStyle w:val="reader-word-layerreader-word-s1-10"/>
        <w:shd w:val="clear" w:color="auto" w:fill="FFFFFF"/>
        <w:adjustRightInd w:val="0"/>
        <w:snapToGrid w:val="0"/>
        <w:spacing w:before="0" w:beforeAutospacing="0" w:after="0" w:afterAutospacing="0" w:line="360" w:lineRule="auto"/>
        <w:ind w:leftChars="50" w:left="105" w:firstLineChars="200" w:firstLine="562"/>
        <w:rPr>
          <w:b/>
          <w:sz w:val="28"/>
          <w:szCs w:val="28"/>
          <w:u w:val="single"/>
        </w:rPr>
      </w:pPr>
    </w:p>
    <w:p w14:paraId="5AA01786" w14:textId="77777777" w:rsidR="00343215" w:rsidRDefault="00343215">
      <w:pPr>
        <w:pStyle w:val="a3"/>
        <w:spacing w:beforeLines="50" w:before="156" w:after="15" w:line="360" w:lineRule="auto"/>
        <w:rPr>
          <w:rFonts w:ascii="宋体" w:hAnsi="宋体" w:cs="宋体"/>
          <w:kern w:val="0"/>
          <w:sz w:val="24"/>
        </w:rPr>
      </w:pPr>
    </w:p>
    <w:sectPr w:rsidR="0034321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5AAD9" w14:textId="77777777" w:rsidR="0008710A" w:rsidRDefault="0008710A">
      <w:r>
        <w:separator/>
      </w:r>
    </w:p>
  </w:endnote>
  <w:endnote w:type="continuationSeparator" w:id="0">
    <w:p w14:paraId="31FF0FB2" w14:textId="77777777" w:rsidR="0008710A" w:rsidRDefault="0008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Ebrima"/>
    <w:charset w:val="00"/>
    <w:family w:val="swiss"/>
    <w:pitch w:val="default"/>
    <w:sig w:usb0="00000000" w:usb1="00000000" w:usb2="0A246029" w:usb3="00000000" w:csb0="000001FF" w:csb1="00000000"/>
  </w:font>
  <w:font w:name="方正黑体_GBK">
    <w:altName w:val="微软雅黑"/>
    <w:charset w:val="86"/>
    <w:family w:val="script"/>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138793"/>
      <w:docPartObj>
        <w:docPartGallery w:val="AutoText"/>
      </w:docPartObj>
    </w:sdtPr>
    <w:sdtEndPr/>
    <w:sdtContent>
      <w:sdt>
        <w:sdtPr>
          <w:id w:val="1728636285"/>
          <w:docPartObj>
            <w:docPartGallery w:val="AutoText"/>
          </w:docPartObj>
        </w:sdtPr>
        <w:sdtEndPr/>
        <w:sdtContent>
          <w:p w14:paraId="57A9BF2B" w14:textId="77777777" w:rsidR="00343215" w:rsidRDefault="0008710A">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B18DA">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B18DA">
              <w:rPr>
                <w:b/>
                <w:bCs/>
                <w:noProof/>
              </w:rPr>
              <w:t>10</w:t>
            </w:r>
            <w:r>
              <w:rPr>
                <w:b/>
                <w:bCs/>
                <w:sz w:val="24"/>
                <w:szCs w:val="24"/>
              </w:rPr>
              <w:fldChar w:fldCharType="end"/>
            </w:r>
          </w:p>
        </w:sdtContent>
      </w:sdt>
    </w:sdtContent>
  </w:sdt>
  <w:p w14:paraId="2617ABEA" w14:textId="77777777" w:rsidR="00343215" w:rsidRDefault="003432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71353" w14:textId="77777777" w:rsidR="0008710A" w:rsidRDefault="0008710A">
      <w:r>
        <w:separator/>
      </w:r>
    </w:p>
  </w:footnote>
  <w:footnote w:type="continuationSeparator" w:id="0">
    <w:p w14:paraId="0D22CB39" w14:textId="77777777" w:rsidR="0008710A" w:rsidRDefault="00087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2ODI1MzFhYzM5MzBmM2Q2ZGQ3YjFkMWVmNDZhZmMifQ=="/>
  </w:docVars>
  <w:rsids>
    <w:rsidRoot w:val="6F4F6521"/>
    <w:rsid w:val="00053994"/>
    <w:rsid w:val="00055166"/>
    <w:rsid w:val="0006228D"/>
    <w:rsid w:val="00074752"/>
    <w:rsid w:val="00076E26"/>
    <w:rsid w:val="000858FF"/>
    <w:rsid w:val="0008710A"/>
    <w:rsid w:val="00090B5D"/>
    <w:rsid w:val="000953CC"/>
    <w:rsid w:val="000A189D"/>
    <w:rsid w:val="000A1A71"/>
    <w:rsid w:val="000D0111"/>
    <w:rsid w:val="000D179D"/>
    <w:rsid w:val="000D7C26"/>
    <w:rsid w:val="000F3C94"/>
    <w:rsid w:val="000F4DDA"/>
    <w:rsid w:val="00113A80"/>
    <w:rsid w:val="00116540"/>
    <w:rsid w:val="001237F7"/>
    <w:rsid w:val="001273BC"/>
    <w:rsid w:val="00135D64"/>
    <w:rsid w:val="001567F5"/>
    <w:rsid w:val="001570AC"/>
    <w:rsid w:val="00157576"/>
    <w:rsid w:val="001638F8"/>
    <w:rsid w:val="0016610F"/>
    <w:rsid w:val="001A5DB1"/>
    <w:rsid w:val="001B4AFA"/>
    <w:rsid w:val="001D6D93"/>
    <w:rsid w:val="001E4B45"/>
    <w:rsid w:val="001E5F9D"/>
    <w:rsid w:val="002024B9"/>
    <w:rsid w:val="002068B7"/>
    <w:rsid w:val="0020759C"/>
    <w:rsid w:val="00227F5E"/>
    <w:rsid w:val="00232ADF"/>
    <w:rsid w:val="00232FB7"/>
    <w:rsid w:val="00236D82"/>
    <w:rsid w:val="00243765"/>
    <w:rsid w:val="00256520"/>
    <w:rsid w:val="002645D6"/>
    <w:rsid w:val="002726BD"/>
    <w:rsid w:val="002911F2"/>
    <w:rsid w:val="00291500"/>
    <w:rsid w:val="00292173"/>
    <w:rsid w:val="002A1C3A"/>
    <w:rsid w:val="002A2AD2"/>
    <w:rsid w:val="002C280C"/>
    <w:rsid w:val="002C68FF"/>
    <w:rsid w:val="002E6D0F"/>
    <w:rsid w:val="00313559"/>
    <w:rsid w:val="00317C8F"/>
    <w:rsid w:val="0032248F"/>
    <w:rsid w:val="0032361B"/>
    <w:rsid w:val="003237E9"/>
    <w:rsid w:val="00336935"/>
    <w:rsid w:val="00343215"/>
    <w:rsid w:val="003547E7"/>
    <w:rsid w:val="00356E56"/>
    <w:rsid w:val="0037687D"/>
    <w:rsid w:val="00382025"/>
    <w:rsid w:val="00382172"/>
    <w:rsid w:val="003871CD"/>
    <w:rsid w:val="003A1C04"/>
    <w:rsid w:val="003A2F64"/>
    <w:rsid w:val="003A3705"/>
    <w:rsid w:val="003A4AFC"/>
    <w:rsid w:val="003B12F9"/>
    <w:rsid w:val="003B3A96"/>
    <w:rsid w:val="003C4544"/>
    <w:rsid w:val="003E1CAA"/>
    <w:rsid w:val="003E39A0"/>
    <w:rsid w:val="003F75FA"/>
    <w:rsid w:val="0042344B"/>
    <w:rsid w:val="004507E8"/>
    <w:rsid w:val="00451100"/>
    <w:rsid w:val="004542D4"/>
    <w:rsid w:val="00455417"/>
    <w:rsid w:val="004712BD"/>
    <w:rsid w:val="0049464A"/>
    <w:rsid w:val="004A1169"/>
    <w:rsid w:val="004B0EF4"/>
    <w:rsid w:val="004B18DA"/>
    <w:rsid w:val="004B5B23"/>
    <w:rsid w:val="004C5662"/>
    <w:rsid w:val="004C70AD"/>
    <w:rsid w:val="004E4151"/>
    <w:rsid w:val="0054516E"/>
    <w:rsid w:val="00546994"/>
    <w:rsid w:val="0055780C"/>
    <w:rsid w:val="00560255"/>
    <w:rsid w:val="00586B46"/>
    <w:rsid w:val="005A5344"/>
    <w:rsid w:val="005B0CC4"/>
    <w:rsid w:val="005E4266"/>
    <w:rsid w:val="005F07C1"/>
    <w:rsid w:val="005F4043"/>
    <w:rsid w:val="00602191"/>
    <w:rsid w:val="00612E71"/>
    <w:rsid w:val="00617B29"/>
    <w:rsid w:val="00630A73"/>
    <w:rsid w:val="006325AA"/>
    <w:rsid w:val="00632D7D"/>
    <w:rsid w:val="0064452B"/>
    <w:rsid w:val="00670A98"/>
    <w:rsid w:val="0067188B"/>
    <w:rsid w:val="00672AD2"/>
    <w:rsid w:val="00673467"/>
    <w:rsid w:val="00675295"/>
    <w:rsid w:val="0067662A"/>
    <w:rsid w:val="00681B16"/>
    <w:rsid w:val="006A1054"/>
    <w:rsid w:val="006C3FDB"/>
    <w:rsid w:val="006C5CBC"/>
    <w:rsid w:val="006C6302"/>
    <w:rsid w:val="006D07F8"/>
    <w:rsid w:val="006D24CD"/>
    <w:rsid w:val="006E213C"/>
    <w:rsid w:val="006E32A8"/>
    <w:rsid w:val="006E3B96"/>
    <w:rsid w:val="006F16D6"/>
    <w:rsid w:val="006F2D4F"/>
    <w:rsid w:val="006F787C"/>
    <w:rsid w:val="007017AD"/>
    <w:rsid w:val="00715596"/>
    <w:rsid w:val="0071571F"/>
    <w:rsid w:val="0071579E"/>
    <w:rsid w:val="007231E0"/>
    <w:rsid w:val="007273E3"/>
    <w:rsid w:val="00733638"/>
    <w:rsid w:val="0074332B"/>
    <w:rsid w:val="00754CD5"/>
    <w:rsid w:val="0075784F"/>
    <w:rsid w:val="007614A9"/>
    <w:rsid w:val="00763C32"/>
    <w:rsid w:val="007835D4"/>
    <w:rsid w:val="007A0564"/>
    <w:rsid w:val="007A4332"/>
    <w:rsid w:val="007C38B1"/>
    <w:rsid w:val="007D773C"/>
    <w:rsid w:val="00805CBC"/>
    <w:rsid w:val="008127EF"/>
    <w:rsid w:val="00867A61"/>
    <w:rsid w:val="00872FBB"/>
    <w:rsid w:val="00873A83"/>
    <w:rsid w:val="008769AF"/>
    <w:rsid w:val="008E0E0F"/>
    <w:rsid w:val="008E381B"/>
    <w:rsid w:val="008E5EF1"/>
    <w:rsid w:val="00906C89"/>
    <w:rsid w:val="0092726F"/>
    <w:rsid w:val="00935595"/>
    <w:rsid w:val="0094722A"/>
    <w:rsid w:val="009705B6"/>
    <w:rsid w:val="00971E2B"/>
    <w:rsid w:val="00981B06"/>
    <w:rsid w:val="00983F2A"/>
    <w:rsid w:val="009A125B"/>
    <w:rsid w:val="009B1E9A"/>
    <w:rsid w:val="009C1B95"/>
    <w:rsid w:val="009F5DBA"/>
    <w:rsid w:val="00A34C28"/>
    <w:rsid w:val="00A35D69"/>
    <w:rsid w:val="00A851FB"/>
    <w:rsid w:val="00A91E24"/>
    <w:rsid w:val="00A9588E"/>
    <w:rsid w:val="00AB71E8"/>
    <w:rsid w:val="00AC17D1"/>
    <w:rsid w:val="00AD5ED8"/>
    <w:rsid w:val="00AD6661"/>
    <w:rsid w:val="00AE4B61"/>
    <w:rsid w:val="00AF14D5"/>
    <w:rsid w:val="00B04C11"/>
    <w:rsid w:val="00B04F75"/>
    <w:rsid w:val="00B16BDE"/>
    <w:rsid w:val="00B30003"/>
    <w:rsid w:val="00B37CA7"/>
    <w:rsid w:val="00B67ED7"/>
    <w:rsid w:val="00B7109A"/>
    <w:rsid w:val="00BC0392"/>
    <w:rsid w:val="00BC5C69"/>
    <w:rsid w:val="00BC7632"/>
    <w:rsid w:val="00BD2474"/>
    <w:rsid w:val="00BE2725"/>
    <w:rsid w:val="00BF0D8D"/>
    <w:rsid w:val="00BF0EDF"/>
    <w:rsid w:val="00C2638C"/>
    <w:rsid w:val="00C46BF0"/>
    <w:rsid w:val="00C503D0"/>
    <w:rsid w:val="00C51D91"/>
    <w:rsid w:val="00C521E5"/>
    <w:rsid w:val="00C74D57"/>
    <w:rsid w:val="00C86F10"/>
    <w:rsid w:val="00CA55D3"/>
    <w:rsid w:val="00CA7282"/>
    <w:rsid w:val="00CC633A"/>
    <w:rsid w:val="00CC6D6C"/>
    <w:rsid w:val="00CD213F"/>
    <w:rsid w:val="00CE27FB"/>
    <w:rsid w:val="00D24E6F"/>
    <w:rsid w:val="00D47FE8"/>
    <w:rsid w:val="00D568F3"/>
    <w:rsid w:val="00D64F8C"/>
    <w:rsid w:val="00D703CE"/>
    <w:rsid w:val="00DA00A6"/>
    <w:rsid w:val="00DA3ED8"/>
    <w:rsid w:val="00DA5A94"/>
    <w:rsid w:val="00DB1F9B"/>
    <w:rsid w:val="00DB2124"/>
    <w:rsid w:val="00DB4686"/>
    <w:rsid w:val="00DE21ED"/>
    <w:rsid w:val="00DE58C8"/>
    <w:rsid w:val="00DF0456"/>
    <w:rsid w:val="00DF1A87"/>
    <w:rsid w:val="00E01FA5"/>
    <w:rsid w:val="00E16263"/>
    <w:rsid w:val="00E24BCC"/>
    <w:rsid w:val="00E27F8E"/>
    <w:rsid w:val="00E31E2A"/>
    <w:rsid w:val="00E35C2A"/>
    <w:rsid w:val="00E5363F"/>
    <w:rsid w:val="00E65DC6"/>
    <w:rsid w:val="00E65EC0"/>
    <w:rsid w:val="00E66358"/>
    <w:rsid w:val="00E85E5C"/>
    <w:rsid w:val="00E9352D"/>
    <w:rsid w:val="00EC35F1"/>
    <w:rsid w:val="00EC6B36"/>
    <w:rsid w:val="00F44FA5"/>
    <w:rsid w:val="00F4700D"/>
    <w:rsid w:val="00F831E5"/>
    <w:rsid w:val="00F84925"/>
    <w:rsid w:val="00F93364"/>
    <w:rsid w:val="00FA35F5"/>
    <w:rsid w:val="00FB64A9"/>
    <w:rsid w:val="0AB76CAC"/>
    <w:rsid w:val="134D091E"/>
    <w:rsid w:val="15C763E0"/>
    <w:rsid w:val="17816799"/>
    <w:rsid w:val="198D30EC"/>
    <w:rsid w:val="260B17FB"/>
    <w:rsid w:val="34FD7B87"/>
    <w:rsid w:val="3A0379ED"/>
    <w:rsid w:val="3CCD1C82"/>
    <w:rsid w:val="3FB11C9A"/>
    <w:rsid w:val="48775B70"/>
    <w:rsid w:val="4D4C7B74"/>
    <w:rsid w:val="558C48E3"/>
    <w:rsid w:val="56CD45E6"/>
    <w:rsid w:val="5C292E8C"/>
    <w:rsid w:val="668B7ACB"/>
    <w:rsid w:val="68811240"/>
    <w:rsid w:val="6F4F6521"/>
    <w:rsid w:val="749B2645"/>
    <w:rsid w:val="7E881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17C5B"/>
  <w15:docId w15:val="{B09095C8-3231-478F-B4F1-C4DA5A1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widowControl/>
      <w:spacing w:after="120"/>
      <w:jc w:val="left"/>
    </w:pPr>
    <w:rPr>
      <w:rFonts w:asciiTheme="minorHAnsi" w:eastAsiaTheme="minorEastAsia" w:hAnsiTheme="minorHAnsi" w:cstheme="minorBidi"/>
      <w:szCs w:val="22"/>
    </w:rPr>
  </w:style>
  <w:style w:type="paragraph" w:styleId="a4">
    <w:name w:val="Plain Text"/>
    <w:basedOn w:val="a"/>
    <w:link w:val="Char0"/>
    <w:qFormat/>
    <w:pPr>
      <w:adjustRightInd w:val="0"/>
      <w:textAlignment w:val="baseline"/>
    </w:pPr>
    <w:rPr>
      <w:rFonts w:ascii="宋体" w:hAnsi="Courier New"/>
      <w:szCs w:val="20"/>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qFormat/>
    <w:rPr>
      <w:rFonts w:ascii="DejaVu Sans" w:eastAsia="方正黑体_GBK" w:hAnsi="DejaVu Sans"/>
      <w:b/>
      <w:kern w:val="2"/>
      <w:sz w:val="32"/>
      <w:szCs w:val="22"/>
    </w:rPr>
  </w:style>
  <w:style w:type="character" w:customStyle="1" w:styleId="3Char">
    <w:name w:val="标题 3 Char"/>
    <w:basedOn w:val="a0"/>
    <w:link w:val="3"/>
    <w:uiPriority w:val="9"/>
    <w:qFormat/>
    <w:rPr>
      <w:b/>
      <w:bCs/>
      <w:kern w:val="2"/>
      <w:sz w:val="32"/>
      <w:szCs w:val="32"/>
    </w:rPr>
  </w:style>
  <w:style w:type="character" w:customStyle="1" w:styleId="Char">
    <w:name w:val="正文文本 Char"/>
    <w:basedOn w:val="a0"/>
    <w:link w:val="a3"/>
    <w:uiPriority w:val="99"/>
    <w:qFormat/>
    <w:rPr>
      <w:kern w:val="2"/>
      <w:sz w:val="21"/>
      <w:szCs w:val="22"/>
    </w:rPr>
  </w:style>
  <w:style w:type="paragraph" w:customStyle="1" w:styleId="10">
    <w:name w:val="列表段落1"/>
    <w:basedOn w:val="a"/>
    <w:uiPriority w:val="34"/>
    <w:qFormat/>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2">
    <w:name w:val="页眉 Char"/>
    <w:basedOn w:val="a0"/>
    <w:link w:val="a6"/>
    <w:qFormat/>
    <w:rPr>
      <w:rFonts w:ascii="Times New Roman" w:eastAsia="宋体" w:hAnsi="Times New Roman" w:cs="Times New Roman"/>
      <w:kern w:val="2"/>
      <w:sz w:val="18"/>
      <w:szCs w:val="18"/>
    </w:rPr>
  </w:style>
  <w:style w:type="character" w:customStyle="1" w:styleId="Char1">
    <w:name w:val="页脚 Char"/>
    <w:basedOn w:val="a0"/>
    <w:link w:val="a5"/>
    <w:uiPriority w:val="99"/>
    <w:qFormat/>
    <w:rPr>
      <w:rFonts w:ascii="Times New Roman" w:eastAsia="宋体" w:hAnsi="Times New Roman" w:cs="Times New Roman"/>
      <w:kern w:val="2"/>
      <w:sz w:val="18"/>
      <w:szCs w:val="18"/>
    </w:rPr>
  </w:style>
  <w:style w:type="character" w:customStyle="1" w:styleId="1Char">
    <w:name w:val="标题 1 Char"/>
    <w:basedOn w:val="a0"/>
    <w:link w:val="1"/>
    <w:qFormat/>
    <w:rPr>
      <w:b/>
      <w:bCs/>
      <w:kern w:val="44"/>
      <w:sz w:val="44"/>
      <w:szCs w:val="44"/>
    </w:rPr>
  </w:style>
  <w:style w:type="paragraph" w:customStyle="1" w:styleId="20">
    <w:name w:val="列表段落2"/>
    <w:basedOn w:val="a"/>
    <w:uiPriority w:val="34"/>
    <w:qFormat/>
    <w:pPr>
      <w:ind w:firstLineChars="200" w:firstLine="420"/>
    </w:pPr>
    <w:rPr>
      <w:rFonts w:asciiTheme="minorHAnsi" w:eastAsiaTheme="minorEastAsia" w:hAnsiTheme="minorHAnsi" w:cstheme="minorBidi"/>
      <w:szCs w:val="22"/>
    </w:rPr>
  </w:style>
  <w:style w:type="paragraph" w:styleId="a7">
    <w:name w:val="List Paragraph"/>
    <w:basedOn w:val="a"/>
    <w:uiPriority w:val="99"/>
    <w:qFormat/>
    <w:pPr>
      <w:ind w:firstLineChars="200" w:firstLine="420"/>
    </w:pPr>
  </w:style>
  <w:style w:type="character" w:customStyle="1" w:styleId="Char0">
    <w:name w:val="纯文本 Char"/>
    <w:basedOn w:val="a0"/>
    <w:link w:val="a4"/>
    <w:qFormat/>
    <w:rPr>
      <w:rFonts w:ascii="宋体" w:hAnsi="Courier New"/>
      <w:kern w:val="2"/>
      <w:sz w:val="21"/>
    </w:rPr>
  </w:style>
  <w:style w:type="paragraph" w:customStyle="1" w:styleId="reader-word-layerreader-word-s1-10">
    <w:name w:val="reader-word-layer reader-word-s1-10"/>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7">
    <w:name w:val="reader-word-layer reader-word-s1-7"/>
    <w:basedOn w:val="a"/>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1054</Words>
  <Characters>6011</Characters>
  <Application>Microsoft Office Word</Application>
  <DocSecurity>0</DocSecurity>
  <Lines>50</Lines>
  <Paragraphs>14</Paragraphs>
  <ScaleCrop>false</ScaleCrop>
  <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盐城分公司系统管理员</cp:lastModifiedBy>
  <cp:revision>3</cp:revision>
  <cp:lastPrinted>2023-04-26T08:30:00Z</cp:lastPrinted>
  <dcterms:created xsi:type="dcterms:W3CDTF">2023-04-26T09:05:00Z</dcterms:created>
  <dcterms:modified xsi:type="dcterms:W3CDTF">2023-04-26T09:05:00Z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1D8723CC30644C09A52D1C59D762A773</vt:lpwstr>
  </property>
  <property fmtid="{D5CDD505-2E9C-101B-9397-08002B2CF9AE}" pid="4" name="KSOSaveFontToCloudKey">
    <vt:lpwstr>228717641_cloud</vt:lpwstr>
  </property>
</Properties>
</file>