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0035B">
      <w:pPr>
        <w:spacing w:line="288" w:lineRule="auto"/>
        <w:rPr>
          <w:rFonts w:ascii="宋体" w:hAnsi="宋体" w:cs="宋体"/>
          <w:b/>
          <w:bCs/>
          <w:sz w:val="36"/>
          <w:szCs w:val="36"/>
          <w:highlight w:val="none"/>
        </w:rPr>
      </w:pPr>
      <w:bookmarkStart w:id="6" w:name="_GoBack"/>
      <w:bookmarkEnd w:id="6"/>
    </w:p>
    <w:p w14:paraId="3372B96E">
      <w:pPr>
        <w:jc w:val="center"/>
        <w:rPr>
          <w:rFonts w:hint="eastAsia" w:ascii="宋体" w:hAnsi="宋体" w:cs="宋体"/>
          <w:b/>
          <w:color w:val="000000"/>
          <w:sz w:val="72"/>
          <w:szCs w:val="21"/>
        </w:rPr>
      </w:pPr>
      <w:r>
        <w:rPr>
          <w:rFonts w:hint="eastAsia" w:ascii="宋体" w:hAnsi="宋体" w:cs="宋体"/>
          <w:b/>
          <w:color w:val="000000"/>
          <w:sz w:val="72"/>
          <w:szCs w:val="21"/>
        </w:rPr>
        <w:t>响应文件</w:t>
      </w:r>
    </w:p>
    <w:p w14:paraId="44656306">
      <w:pPr>
        <w:pStyle w:val="16"/>
        <w:ind w:firstLine="0"/>
        <w:jc w:val="center"/>
        <w:rPr>
          <w:rFonts w:hint="eastAsia" w:ascii="宋体" w:hAnsi="宋体" w:cs="宋体"/>
          <w:b/>
          <w:bCs/>
          <w:color w:val="000000"/>
          <w:sz w:val="32"/>
        </w:rPr>
      </w:pPr>
    </w:p>
    <w:p w14:paraId="7803BC94">
      <w:pPr>
        <w:jc w:val="center"/>
        <w:rPr>
          <w:rFonts w:hint="eastAsia" w:ascii="宋体" w:hAnsi="宋体" w:cs="宋体"/>
          <w:b/>
          <w:color w:val="000000"/>
          <w:sz w:val="36"/>
          <w:szCs w:val="21"/>
        </w:rPr>
      </w:pPr>
      <w:r>
        <w:rPr>
          <w:rFonts w:hint="eastAsia" w:ascii="宋体" w:hAnsi="宋体" w:cs="宋体"/>
          <w:b/>
          <w:color w:val="000000"/>
          <w:sz w:val="36"/>
          <w:szCs w:val="21"/>
        </w:rPr>
        <w:t>（正或副本）</w:t>
      </w:r>
    </w:p>
    <w:p w14:paraId="0052D0F6">
      <w:pPr>
        <w:ind w:firstLine="1084" w:firstLineChars="300"/>
        <w:rPr>
          <w:rFonts w:hint="eastAsia" w:ascii="宋体" w:hAnsi="宋体" w:cs="宋体"/>
          <w:b/>
          <w:color w:val="000000"/>
          <w:sz w:val="36"/>
          <w:szCs w:val="21"/>
        </w:rPr>
      </w:pPr>
    </w:p>
    <w:p w14:paraId="3DFE3A48">
      <w:pPr>
        <w:ind w:firstLine="1084" w:firstLineChars="300"/>
        <w:rPr>
          <w:rFonts w:hint="eastAsia" w:ascii="宋体" w:hAnsi="宋体" w:cs="宋体"/>
          <w:b/>
          <w:color w:val="000000"/>
          <w:sz w:val="36"/>
          <w:szCs w:val="21"/>
        </w:rPr>
      </w:pPr>
    </w:p>
    <w:p w14:paraId="3F9ACF0E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>项 目 名 称：</w:t>
      </w:r>
    </w:p>
    <w:p w14:paraId="71368B95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</w:p>
    <w:p w14:paraId="0DF2ADF3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 xml:space="preserve">供应商名称：               </w:t>
      </w:r>
    </w:p>
    <w:p w14:paraId="62D86C37">
      <w:pPr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 xml:space="preserve">      </w:t>
      </w:r>
    </w:p>
    <w:p w14:paraId="77267CCD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>日       期：</w:t>
      </w:r>
    </w:p>
    <w:p w14:paraId="6B5FE9B1">
      <w:pPr>
        <w:pStyle w:val="16"/>
        <w:ind w:firstLine="2464" w:firstLineChars="770"/>
        <w:rPr>
          <w:rFonts w:hint="eastAsia" w:ascii="宋体" w:hAnsi="宋体" w:cs="宋体"/>
          <w:bCs/>
          <w:color w:val="000000"/>
          <w:kern w:val="2"/>
          <w:sz w:val="32"/>
          <w:szCs w:val="32"/>
        </w:rPr>
      </w:pPr>
    </w:p>
    <w:p w14:paraId="6D9CB0AA">
      <w:pPr>
        <w:pStyle w:val="16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03D0A059">
      <w:pPr>
        <w:pStyle w:val="16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0E36F333">
      <w:pPr>
        <w:pStyle w:val="16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30D3C188">
      <w:pPr>
        <w:pStyle w:val="16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45550BDE">
      <w:pPr>
        <w:pStyle w:val="16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1FCE8CF4">
      <w:pPr>
        <w:pStyle w:val="16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243EDAA8">
      <w:pPr>
        <w:pStyle w:val="10"/>
        <w:spacing w:line="360" w:lineRule="auto"/>
        <w:jc w:val="center"/>
        <w:rPr>
          <w:rFonts w:hint="eastAsia" w:ascii="宋体" w:hAnsi="宋体" w:cs="宋体"/>
          <w:color w:val="000000"/>
          <w:sz w:val="32"/>
        </w:rPr>
      </w:pPr>
    </w:p>
    <w:p w14:paraId="64483337">
      <w:pPr>
        <w:numPr>
          <w:ilvl w:val="0"/>
          <w:numId w:val="1"/>
        </w:num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br w:type="page"/>
      </w:r>
      <w:bookmarkStart w:id="0" w:name="_Toc17939"/>
      <w:bookmarkStart w:id="1" w:name="_Toc16071"/>
      <w:bookmarkStart w:id="2" w:name="_Toc5447"/>
      <w:bookmarkStart w:id="3" w:name="_Toc10067"/>
      <w:bookmarkStart w:id="4" w:name="_Toc2252"/>
      <w:bookmarkStart w:id="5" w:name="_Toc24624"/>
      <w:r>
        <w:rPr>
          <w:rFonts w:hint="eastAsia" w:asciiTheme="minorEastAsia" w:hAnsiTheme="minorEastAsia" w:eastAsiaTheme="minorEastAsia"/>
          <w:b/>
          <w:sz w:val="30"/>
          <w:szCs w:val="30"/>
        </w:rPr>
        <w:t>法人代表证明文件</w:t>
      </w:r>
      <w:bookmarkEnd w:id="0"/>
      <w:bookmarkEnd w:id="1"/>
      <w:bookmarkEnd w:id="2"/>
      <w:bookmarkEnd w:id="3"/>
      <w:bookmarkEnd w:id="4"/>
      <w:bookmarkEnd w:id="5"/>
    </w:p>
    <w:p w14:paraId="4A694560">
      <w:pPr>
        <w:numPr>
          <w:ilvl w:val="0"/>
          <w:numId w:val="0"/>
        </w:numPr>
        <w:spacing w:line="360" w:lineRule="auto"/>
        <w:jc w:val="both"/>
        <w:outlineLvl w:val="1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1264A6B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应答</w:t>
      </w:r>
      <w:r>
        <w:rPr>
          <w:rFonts w:hint="eastAsia" w:ascii="宋体" w:hAnsi="宋体" w:eastAsia="宋体" w:cs="宋体"/>
          <w:kern w:val="0"/>
          <w:sz w:val="24"/>
          <w:szCs w:val="24"/>
          <w:lang w:val="zh-TW"/>
        </w:rPr>
        <w:t>人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名称：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10F85E6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单位性质：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437A4FB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地址：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004393D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成立时间：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7C06C46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经营期限：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72A0F614"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姓名：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性别：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年龄：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职务：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 w:color="auto"/>
          <w:lang w:val="en-US" w:eastAsia="zh-CN"/>
        </w:rPr>
        <w:t xml:space="preserve">       </w:t>
      </w:r>
    </w:p>
    <w:p w14:paraId="584FFBA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系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（应答</w:t>
      </w:r>
      <w:r>
        <w:rPr>
          <w:rFonts w:hint="eastAsia" w:ascii="宋体" w:hAnsi="宋体" w:eastAsia="宋体" w:cs="宋体"/>
          <w:kern w:val="0"/>
          <w:sz w:val="24"/>
          <w:szCs w:val="24"/>
          <w:lang w:val="zh-TW"/>
        </w:rPr>
        <w:t>人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名称）的法定代表人。</w:t>
      </w:r>
    </w:p>
    <w:p w14:paraId="30C9EEE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</w:pPr>
    </w:p>
    <w:p w14:paraId="142988D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特此证明</w:t>
      </w:r>
    </w:p>
    <w:p w14:paraId="04C395C8">
      <w:pPr>
        <w:pStyle w:val="5"/>
        <w:spacing w:line="360" w:lineRule="auto"/>
        <w:ind w:firstLineChars="200"/>
        <w:rPr>
          <w:rFonts w:ascii="宋体" w:hAnsi="宋体" w:eastAsia="宋体"/>
          <w:bCs/>
          <w:color w:val="000000"/>
          <w:szCs w:val="21"/>
        </w:rPr>
      </w:pPr>
    </w:p>
    <w:p w14:paraId="4DBE4265">
      <w:pPr>
        <w:pStyle w:val="5"/>
        <w:spacing w:line="360" w:lineRule="auto"/>
        <w:ind w:firstLineChars="200"/>
        <w:rPr>
          <w:rFonts w:ascii="宋体" w:hAnsi="宋体" w:eastAsia="宋体"/>
          <w:bCs/>
          <w:color w:val="000000"/>
          <w:szCs w:val="21"/>
        </w:rPr>
      </w:pPr>
      <w:r>
        <w:rPr>
          <w:rFonts w:hint="eastAsia" w:ascii="宋体" w:hAnsi="宋体" w:eastAsia="宋体"/>
          <w:bCs/>
          <w:color w:val="000000"/>
          <w:sz w:val="24"/>
          <w:szCs w:val="24"/>
        </w:rPr>
        <w:t>附：法定代表人身份证复印件（需同时提供正面及背面）</w:t>
      </w:r>
    </w:p>
    <w:tbl>
      <w:tblPr>
        <w:tblStyle w:val="14"/>
        <w:tblW w:w="0" w:type="auto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3967"/>
      </w:tblGrid>
      <w:tr w14:paraId="05B7131D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3967" w:type="dxa"/>
            <w:noWrap w:val="0"/>
            <w:vAlign w:val="center"/>
          </w:tcPr>
          <w:p w14:paraId="6FEB7B2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67" w:type="dxa"/>
            <w:noWrap w:val="0"/>
            <w:vAlign w:val="center"/>
          </w:tcPr>
          <w:p w14:paraId="3EC7921C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14:paraId="1808AF19">
      <w:pPr>
        <w:spacing w:line="360" w:lineRule="auto"/>
        <w:jc w:val="right"/>
        <w:rPr>
          <w:rFonts w:ascii="宋体" w:hAnsi="宋体" w:eastAsia="宋体" w:cs="宋体"/>
          <w:kern w:val="0"/>
          <w:szCs w:val="21"/>
          <w:lang w:val="zh-TW" w:eastAsia="zh-TW"/>
        </w:rPr>
      </w:pPr>
    </w:p>
    <w:p w14:paraId="4E3035CA">
      <w:pPr>
        <w:spacing w:line="360" w:lineRule="auto"/>
        <w:jc w:val="right"/>
        <w:rPr>
          <w:rFonts w:ascii="宋体" w:hAnsi="宋体" w:eastAsia="宋体" w:cs="宋体"/>
          <w:kern w:val="0"/>
          <w:szCs w:val="21"/>
          <w:lang w:val="zh-TW" w:eastAsia="zh-TW"/>
        </w:rPr>
      </w:pPr>
    </w:p>
    <w:p w14:paraId="3E5D8EB3">
      <w:pPr>
        <w:spacing w:line="360" w:lineRule="auto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zh-TW" w:eastAsia="zh-TW"/>
        </w:rPr>
        <w:t>应答</w:t>
      </w:r>
      <w:r>
        <w:rPr>
          <w:rFonts w:hint="eastAsia" w:ascii="宋体" w:hAnsi="宋体" w:eastAsia="宋体" w:cs="宋体"/>
          <w:kern w:val="0"/>
          <w:sz w:val="24"/>
          <w:szCs w:val="24"/>
          <w:lang w:val="zh-TW"/>
        </w:rPr>
        <w:t>人</w:t>
      </w:r>
      <w:r>
        <w:rPr>
          <w:rFonts w:ascii="宋体" w:hAnsi="宋体" w:eastAsia="宋体" w:cs="宋体"/>
          <w:kern w:val="0"/>
          <w:sz w:val="24"/>
          <w:szCs w:val="24"/>
          <w:lang w:val="zh-TW" w:eastAsia="zh-TW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ascii="宋体" w:hAnsi="宋体" w:cs="宋体"/>
          <w:kern w:val="0"/>
          <w:sz w:val="24"/>
          <w:szCs w:val="24"/>
          <w:lang w:val="zh-TW" w:eastAsia="zh-TW"/>
        </w:rPr>
        <w:t>（盖单位章）</w:t>
      </w:r>
    </w:p>
    <w:p w14:paraId="16B1E8E1">
      <w:pPr>
        <w:spacing w:line="360" w:lineRule="auto"/>
        <w:ind w:firstLine="4095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年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月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日</w:t>
      </w:r>
    </w:p>
    <w:p w14:paraId="5A5A6F1D">
      <w:pPr>
        <w:numPr>
          <w:ilvl w:val="0"/>
          <w:numId w:val="0"/>
        </w:numPr>
        <w:spacing w:line="360" w:lineRule="auto"/>
        <w:jc w:val="both"/>
        <w:outlineLvl w:val="1"/>
        <w:rPr>
          <w:rFonts w:hint="eastAsia" w:asciiTheme="minorEastAsia" w:hAnsiTheme="minorEastAsia" w:eastAsiaTheme="minorEastAsia"/>
          <w:b/>
          <w:sz w:val="24"/>
          <w:szCs w:val="24"/>
        </w:rPr>
      </w:pPr>
    </w:p>
    <w:p w14:paraId="3DE50796">
      <w:pPr>
        <w:pStyle w:val="8"/>
        <w:spacing w:line="360" w:lineRule="auto"/>
        <w:ind w:left="0" w:leftChars="0" w:firstLine="0" w:firstLineChars="0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24"/>
          <w:highlight w:val="none"/>
        </w:rPr>
        <w:br w:type="page"/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b/>
          <w:sz w:val="30"/>
          <w:szCs w:val="30"/>
          <w:lang w:eastAsia="zh-CN"/>
        </w:rPr>
        <w:t>、营业执照</w:t>
      </w:r>
    </w:p>
    <w:p w14:paraId="3B0CBDA0">
      <w:pPr>
        <w:tabs>
          <w:tab w:val="center" w:pos="4621"/>
          <w:tab w:val="left" w:pos="6135"/>
        </w:tabs>
        <w:spacing w:line="360" w:lineRule="auto"/>
        <w:jc w:val="center"/>
        <w:outlineLvl w:val="1"/>
        <w:rPr>
          <w:rFonts w:ascii="宋体" w:hAnsi="宋体" w:cs="宋体"/>
          <w:b/>
          <w:bCs/>
          <w:sz w:val="28"/>
          <w:szCs w:val="28"/>
          <w:highlight w:val="none"/>
        </w:rPr>
      </w:pPr>
    </w:p>
    <w:p w14:paraId="34D7E708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7DA2F84A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0A6716F0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5CAFAB0E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0C20DFB3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4A053493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5B7C5949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2A049AF6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497E3608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64646884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6FC952F8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430B69CF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10090840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03A4181B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09444187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54FE9519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1E63CABF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47A06447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401E540F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59B38DD1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68D925EE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val="en-US" w:eastAsia="zh-CN"/>
        </w:rPr>
        <w:t>三、报价清单</w:t>
      </w:r>
    </w:p>
    <w:tbl>
      <w:tblPr>
        <w:tblStyle w:val="14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830"/>
        <w:gridCol w:w="1080"/>
        <w:gridCol w:w="1080"/>
        <w:gridCol w:w="1371"/>
        <w:gridCol w:w="1774"/>
        <w:gridCol w:w="1775"/>
      </w:tblGrid>
      <w:tr w14:paraId="405F6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全费用综合单价（元/盆/天）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（每年365天）</w:t>
            </w:r>
          </w:p>
        </w:tc>
      </w:tr>
      <w:tr w14:paraId="4EA02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夏威夷竹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h:1.7m以上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B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2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94D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h:1.7m以上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5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7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E3B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高杆绿萝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h:1.6m以上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C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1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A94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h:2.0m以下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D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8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7D2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安门铁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矮杆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h:90cm左右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A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D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D08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时来运转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矮杆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h:90cm左右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2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C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798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广东万年青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矮杆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h:1.2m左右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4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3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B2C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袖珍叶子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矮杆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h:60-70cm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7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B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97F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h:50cm左右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4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5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2DB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h:50cm以下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2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A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0C9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h:50cm左右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4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8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1DD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h:30cm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4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5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46B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虎皮兰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h:50cm左右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D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F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EBC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5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8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7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B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F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5AB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E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4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A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A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1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E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2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28E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9D7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881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2E0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AD3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AE9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96B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CBC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25C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B4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1、乙方的盆栽在租赁期间，由乙方指定人员上门服务，对盆栽进行浇水、施肥，发现枯叶及时修剪，确保盆栽造型优美。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2、乙方盆栽发现长势不良，三日内予以更换。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3、乙方服务人员在甲方范围内进行作业时，应听从甲方的安排，服从甲方的管理，遵守甲方纪律制度，做好服务工作。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4、乙方盆栽在租赁期间，乙方应确保租赁物花木和盆体质量没有任何问题，乙方指定人员在浇水、施肥及时修剪符合甲方需求并确保安全。</w:t>
            </w:r>
          </w:p>
        </w:tc>
      </w:tr>
      <w:tr w14:paraId="66151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2EA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FC9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619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F10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FEE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2BC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80D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7BC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E0F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480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C14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299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01E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74E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F95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11C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0FC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0AB2CDD">
      <w:pPr>
        <w:numPr>
          <w:ilvl w:val="0"/>
          <w:numId w:val="0"/>
        </w:numPr>
        <w:ind w:leftChars="0"/>
        <w:jc w:val="left"/>
        <w:rPr>
          <w:rFonts w:hint="default"/>
          <w:b/>
          <w:color w:val="000000"/>
          <w:sz w:val="30"/>
          <w:szCs w:val="30"/>
          <w:lang w:val="en-US" w:eastAsia="zh-CN"/>
        </w:rPr>
      </w:pPr>
    </w:p>
    <w:p w14:paraId="1EEE5FAE">
      <w:pPr>
        <w:widowControl/>
        <w:rPr>
          <w:rFonts w:hint="default" w:asciiTheme="minorEastAsia" w:hAnsiTheme="minorEastAsia" w:eastAsia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四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、勘察证明</w:t>
      </w:r>
    </w:p>
    <w:p w14:paraId="6DEA7771">
      <w:pPr>
        <w:widowControl/>
        <w:rPr>
          <w:rFonts w:ascii="宋体" w:hAnsi="宋体"/>
          <w:color w:val="000000"/>
          <w:szCs w:val="21"/>
        </w:rPr>
      </w:pPr>
    </w:p>
    <w:p w14:paraId="462FB570">
      <w:pPr>
        <w:pStyle w:val="2"/>
        <w:bidi w:val="0"/>
      </w:pPr>
    </w:p>
    <w:p w14:paraId="49845B61">
      <w:pPr>
        <w:pStyle w:val="2"/>
        <w:bidi w:val="0"/>
        <w:ind w:firstLine="3092" w:firstLineChars="700"/>
        <w:rPr>
          <w:rFonts w:hint="eastAsia"/>
        </w:rPr>
      </w:pPr>
      <w:r>
        <w:rPr>
          <w:rFonts w:hint="eastAsia"/>
        </w:rPr>
        <w:t>现场勘察证明</w:t>
      </w:r>
    </w:p>
    <w:p w14:paraId="075AB84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项目名称: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u w:val="none"/>
          <w:lang w:val="en-US" w:eastAsia="zh-CN"/>
        </w:rPr>
        <w:t>办公场所花木租赁维护</w:t>
      </w:r>
      <w:r>
        <w:rPr>
          <w:rFonts w:hint="eastAsia" w:ascii="宋体" w:hAnsi="宋体" w:eastAsia="宋体" w:cs="宋体"/>
          <w:sz w:val="30"/>
          <w:szCs w:val="30"/>
        </w:rPr>
        <w:t>，项目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编号</w:t>
      </w:r>
      <w:r>
        <w:rPr>
          <w:rFonts w:hint="eastAsia" w:ascii="宋体" w:hAnsi="宋体" w:eastAsia="宋体" w:cs="宋体"/>
          <w:sz w:val="30"/>
          <w:szCs w:val="30"/>
        </w:rPr>
        <w:t>: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u w:val="none"/>
          <w:lang w:val="en-US" w:eastAsia="zh-CN"/>
        </w:rPr>
        <w:t>TZSSSQ-202504-2170</w:t>
      </w:r>
      <w:r>
        <w:rPr>
          <w:rFonts w:hint="eastAsia" w:ascii="宋体" w:hAnsi="宋体" w:eastAsia="宋体" w:cs="宋体"/>
          <w:sz w:val="30"/>
          <w:szCs w:val="30"/>
        </w:rPr>
        <w:t>，应甲方要求，我方(公司名称: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30"/>
          <w:szCs w:val="30"/>
        </w:rPr>
        <w:t>联系方式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0"/>
          <w:szCs w:val="30"/>
        </w:rPr>
        <w:t>)于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 日完成现场勘察，否则将视为无效投标。</w:t>
      </w:r>
    </w:p>
    <w:p w14:paraId="22E38E1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特此证明。</w:t>
      </w:r>
    </w:p>
    <w:p w14:paraId="1F857A5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</w:p>
    <w:p w14:paraId="2D05FA6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</w:p>
    <w:p w14:paraId="13303DC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</w:p>
    <w:p w14:paraId="6DD7752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righ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采购单位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代表签字</w:t>
      </w:r>
      <w:r>
        <w:rPr>
          <w:rFonts w:hint="eastAsia" w:ascii="宋体" w:hAnsi="宋体" w:eastAsia="宋体" w:cs="宋体"/>
          <w:sz w:val="30"/>
          <w:szCs w:val="30"/>
        </w:rPr>
        <w:t>:</w:t>
      </w:r>
    </w:p>
    <w:p w14:paraId="64464F9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p w14:paraId="102CACFC"/>
    <w:p w14:paraId="196069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Ebrima"/>
    <w:panose1 w:val="00000000000000000000"/>
    <w:charset w:val="00"/>
    <w:family w:val="swiss"/>
    <w:pitch w:val="default"/>
    <w:sig w:usb0="00000000" w:usb1="00000000" w:usb2="0A246029" w:usb3="00000000" w:csb0="000001F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3AC60A"/>
    <w:multiLevelType w:val="singleLevel"/>
    <w:tmpl w:val="743AC6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zU3NGMzYzYxZjBhMjVkNTY5ZmJkYjJkNWFiMDQifQ=="/>
  </w:docVars>
  <w:rsids>
    <w:rsidRoot w:val="2D676428"/>
    <w:rsid w:val="013C3606"/>
    <w:rsid w:val="01541F00"/>
    <w:rsid w:val="0A2F2CD0"/>
    <w:rsid w:val="103F5AB4"/>
    <w:rsid w:val="10B647F9"/>
    <w:rsid w:val="10D1357A"/>
    <w:rsid w:val="135C7DBB"/>
    <w:rsid w:val="15897967"/>
    <w:rsid w:val="158C3A67"/>
    <w:rsid w:val="191B713B"/>
    <w:rsid w:val="20C97FBA"/>
    <w:rsid w:val="23EA411D"/>
    <w:rsid w:val="25E06AA1"/>
    <w:rsid w:val="275B175B"/>
    <w:rsid w:val="2BCB0056"/>
    <w:rsid w:val="2D676428"/>
    <w:rsid w:val="2DDE02D7"/>
    <w:rsid w:val="33423D87"/>
    <w:rsid w:val="33853EEA"/>
    <w:rsid w:val="33860CFE"/>
    <w:rsid w:val="37CE5598"/>
    <w:rsid w:val="38650F93"/>
    <w:rsid w:val="3A573895"/>
    <w:rsid w:val="3AF410E4"/>
    <w:rsid w:val="437F75DC"/>
    <w:rsid w:val="4F735111"/>
    <w:rsid w:val="52666775"/>
    <w:rsid w:val="578A4DEA"/>
    <w:rsid w:val="57AD3FAB"/>
    <w:rsid w:val="5BE82147"/>
    <w:rsid w:val="5C3E3A3A"/>
    <w:rsid w:val="5C617439"/>
    <w:rsid w:val="62BB26C3"/>
    <w:rsid w:val="65DB42F3"/>
    <w:rsid w:val="6B9C056B"/>
    <w:rsid w:val="6D7F7E2C"/>
    <w:rsid w:val="719C720E"/>
    <w:rsid w:val="732A040F"/>
    <w:rsid w:val="74A35B1A"/>
    <w:rsid w:val="759A4B4E"/>
    <w:rsid w:val="7B04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 w:cstheme="minorBidi"/>
      <w:b/>
      <w:sz w:val="32"/>
      <w:szCs w:val="2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6">
    <w:name w:val="Body Text"/>
    <w:basedOn w:val="1"/>
    <w:next w:val="7"/>
    <w:autoRedefine/>
    <w:unhideWhenUsed/>
    <w:qFormat/>
    <w:uiPriority w:val="99"/>
    <w:pPr>
      <w:widowControl/>
      <w:spacing w:after="120"/>
      <w:jc w:val="left"/>
    </w:pPr>
    <w:rPr>
      <w:rFonts w:asciiTheme="minorHAnsi" w:hAnsiTheme="minorHAnsi" w:eastAsiaTheme="minorEastAsia" w:cstheme="minorBidi"/>
      <w:szCs w:val="22"/>
    </w:rPr>
  </w:style>
  <w:style w:type="paragraph" w:styleId="7">
    <w:name w:val="toc 2"/>
    <w:basedOn w:val="1"/>
    <w:next w:val="1"/>
    <w:autoRedefine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8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9">
    <w:name w:val="Plain Text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styleId="10">
    <w:name w:val="Date"/>
    <w:basedOn w:val="1"/>
    <w:next w:val="1"/>
    <w:autoRedefine/>
    <w:qFormat/>
    <w:uiPriority w:val="0"/>
    <w:rPr>
      <w:sz w:val="24"/>
      <w:szCs w:val="20"/>
    </w:rPr>
  </w:style>
  <w:style w:type="paragraph" w:styleId="11">
    <w:name w:val="Body Text Indent 2"/>
    <w:basedOn w:val="1"/>
    <w:autoRedefine/>
    <w:qFormat/>
    <w:uiPriority w:val="0"/>
    <w:pPr>
      <w:ind w:left="1440" w:leftChars="600" w:firstLine="1320" w:firstLineChars="550"/>
    </w:pPr>
    <w:rPr>
      <w:sz w:val="24"/>
    </w:rPr>
  </w:style>
  <w:style w:type="paragraph" w:styleId="1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8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9">
    <w:name w:val="普通(网站)1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1177</Words>
  <Characters>1314</Characters>
  <Lines>0</Lines>
  <Paragraphs>0</Paragraphs>
  <TotalTime>25</TotalTime>
  <ScaleCrop>false</ScaleCrop>
  <LinksUpToDate>false</LinksUpToDate>
  <CharactersWithSpaces>1322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2024-11-22T08:20:00Z</dcterms:created>
  <dc:creator>高红</dc:creator>
  <cp:lastModifiedBy>集装箱</cp:lastModifiedBy>
  <dcterms:modified xsi:type="dcterms:W3CDTF">2025-05-15T09:10:19Z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6AC5C57521A142288E462F730DFE9107_13</vt:lpwstr>
  </property>
  <property fmtid="{D5CDD505-2E9C-101B-9397-08002B2CF9AE}" pid="4" name="KSOTemplateDocerSaveRecord">
    <vt:lpwstr>eyJoZGlkIjoiNDFmNzljY2JhMzI1NDIwZjA2MGYwZTNmZjk5M2NkYzYiLCJ1c2VySWQiOiIyNTEyNDc0OTgifQ==</vt:lpwstr>
  </property>
</Properties>
</file>